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826C5" w14:textId="7BF5016C" w:rsidR="00ED2E29" w:rsidRDefault="005A0256">
      <w:r>
        <w:rPr>
          <w:rFonts w:ascii="Segoe UI" w:hAnsi="Segoe UI" w:cs="Segoe UI"/>
          <w:color w:val="111111"/>
          <w:shd w:val="clear" w:color="auto" w:fill="FFFFFF"/>
        </w:rPr>
        <w:t xml:space="preserve">Nr postępowania </w:t>
      </w:r>
      <w:proofErr w:type="spellStart"/>
      <w:r>
        <w:rPr>
          <w:rFonts w:ascii="Segoe UI" w:hAnsi="Segoe UI" w:cs="Segoe UI"/>
          <w:color w:val="111111"/>
          <w:shd w:val="clear" w:color="auto" w:fill="FFFFFF"/>
        </w:rPr>
        <w:t>miniPortal</w:t>
      </w:r>
      <w:proofErr w:type="spellEnd"/>
      <w:r>
        <w:rPr>
          <w:rFonts w:ascii="Segoe UI" w:hAnsi="Segoe UI" w:cs="Segoe UI"/>
          <w:color w:val="111111"/>
          <w:shd w:val="clear" w:color="auto" w:fill="FFFFFF"/>
        </w:rPr>
        <w:t xml:space="preserve">: </w:t>
      </w:r>
      <w:r>
        <w:rPr>
          <w:rFonts w:ascii="Segoe UI" w:hAnsi="Segoe UI" w:cs="Segoe UI"/>
          <w:color w:val="111111"/>
          <w:shd w:val="clear" w:color="auto" w:fill="FFFFFF"/>
        </w:rPr>
        <w:t>0f6dc502-8c5a-4106-982f-ce9aecfc06e5</w:t>
      </w:r>
    </w:p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56"/>
    <w:rsid w:val="005A0256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8659"/>
  <w15:chartTrackingRefBased/>
  <w15:docId w15:val="{F9646B3A-4158-46A8-A316-1AF015D0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2021-02-11T14:01:00Z</dcterms:created>
  <dcterms:modified xsi:type="dcterms:W3CDTF">2021-02-11T14:02:00Z</dcterms:modified>
</cp:coreProperties>
</file>