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288A7" w14:textId="77777777" w:rsidR="006E4189" w:rsidRPr="000175ED" w:rsidRDefault="006E4189" w:rsidP="006E4189">
      <w:pPr>
        <w:autoSpaceDE w:val="0"/>
        <w:spacing w:after="0" w:line="276" w:lineRule="auto"/>
        <w:jc w:val="right"/>
        <w:rPr>
          <w:rFonts w:cs="Calibri"/>
          <w:b/>
          <w:sz w:val="24"/>
          <w:szCs w:val="24"/>
        </w:rPr>
      </w:pPr>
      <w:r w:rsidRPr="000175ED">
        <w:rPr>
          <w:rFonts w:cs="Calibri"/>
          <w:b/>
          <w:sz w:val="24"/>
          <w:szCs w:val="24"/>
        </w:rPr>
        <w:t xml:space="preserve">Załącznik nr 1 do postepowania w trybie rozeznania rynku - Formularz ofertowy </w:t>
      </w:r>
      <w:r>
        <w:rPr>
          <w:rFonts w:cs="Calibri"/>
          <w:b/>
          <w:sz w:val="24"/>
          <w:szCs w:val="24"/>
        </w:rPr>
        <w:t>W</w:t>
      </w:r>
      <w:r w:rsidRPr="000175ED">
        <w:rPr>
          <w:rFonts w:cs="Calibri"/>
          <w:b/>
          <w:sz w:val="24"/>
          <w:szCs w:val="24"/>
        </w:rPr>
        <w:t>ykonawcy</w:t>
      </w:r>
    </w:p>
    <w:p w14:paraId="7C6156E4" w14:textId="77777777" w:rsidR="006E4189" w:rsidRPr="000175ED" w:rsidRDefault="006E4189" w:rsidP="006E4189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3D4F5C11" w14:textId="77777777" w:rsidR="006E4189" w:rsidRPr="000175ED" w:rsidRDefault="006E4189" w:rsidP="006E4189">
      <w:pPr>
        <w:autoSpaceDE w:val="0"/>
        <w:spacing w:after="0" w:line="276" w:lineRule="auto"/>
        <w:jc w:val="right"/>
        <w:rPr>
          <w:rFonts w:cs="Calibri"/>
          <w:sz w:val="24"/>
          <w:szCs w:val="24"/>
        </w:rPr>
      </w:pPr>
    </w:p>
    <w:p w14:paraId="288BE01A" w14:textId="77777777" w:rsidR="006E4189" w:rsidRPr="000175ED" w:rsidRDefault="006E4189" w:rsidP="006E4189">
      <w:pPr>
        <w:autoSpaceDE w:val="0"/>
        <w:spacing w:after="0"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</w:t>
      </w:r>
      <w:r w:rsidRPr="000175ED">
        <w:rPr>
          <w:rFonts w:cs="Calibri"/>
          <w:sz w:val="24"/>
          <w:szCs w:val="24"/>
        </w:rPr>
        <w:t xml:space="preserve">............................, dnia </w:t>
      </w:r>
      <w:r>
        <w:rPr>
          <w:rFonts w:cs="Calibri"/>
          <w:sz w:val="24"/>
          <w:szCs w:val="24"/>
        </w:rPr>
        <w:t>…</w:t>
      </w:r>
      <w:r w:rsidRPr="000175ED">
        <w:rPr>
          <w:rFonts w:cs="Calibri"/>
          <w:sz w:val="24"/>
          <w:szCs w:val="24"/>
        </w:rPr>
        <w:t>...................... r.</w:t>
      </w:r>
    </w:p>
    <w:p w14:paraId="19211CD0" w14:textId="77777777" w:rsidR="006E4189" w:rsidRPr="000175ED" w:rsidRDefault="006E4189" w:rsidP="006E4189">
      <w:pPr>
        <w:autoSpaceDE w:val="0"/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</w:t>
      </w:r>
      <w:r w:rsidRPr="000175ED">
        <w:rPr>
          <w:rFonts w:cs="Calibri"/>
          <w:sz w:val="24"/>
          <w:szCs w:val="24"/>
        </w:rPr>
        <w:t>..................................................</w:t>
      </w:r>
    </w:p>
    <w:p w14:paraId="265B2976" w14:textId="77777777" w:rsidR="006E4189" w:rsidRPr="000175ED" w:rsidRDefault="006E4189" w:rsidP="006E4189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0175ED">
        <w:rPr>
          <w:rFonts w:cs="Calibri"/>
          <w:sz w:val="24"/>
          <w:szCs w:val="24"/>
        </w:rPr>
        <w:t>/Pieczątka Wykonawcy/</w:t>
      </w:r>
    </w:p>
    <w:p w14:paraId="12525BCD" w14:textId="77777777" w:rsidR="006E4189" w:rsidRPr="000175ED" w:rsidRDefault="006E4189" w:rsidP="006E4189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7C988955" w14:textId="77777777" w:rsidR="006E4189" w:rsidRPr="000175ED" w:rsidRDefault="006E4189" w:rsidP="006E4189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0175ED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6E4189" w:rsidRPr="000175ED" w14:paraId="18C06106" w14:textId="77777777" w:rsidTr="0071659F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9751F" w14:textId="77777777" w:rsidR="006E4189" w:rsidRPr="000175ED" w:rsidRDefault="006E4189" w:rsidP="0071659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175ED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6EE7D2" w14:textId="77777777" w:rsidR="006E4189" w:rsidRPr="000175ED" w:rsidRDefault="006E4189" w:rsidP="0071659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E4189" w:rsidRPr="000175ED" w14:paraId="4864ACB2" w14:textId="77777777" w:rsidTr="0071659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6E5CB" w14:textId="77777777" w:rsidR="006E4189" w:rsidRPr="000175ED" w:rsidRDefault="006E4189" w:rsidP="0071659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175ED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BA6294" w14:textId="77777777" w:rsidR="006E4189" w:rsidRPr="000175ED" w:rsidRDefault="006E4189" w:rsidP="0071659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E4189" w:rsidRPr="000175ED" w14:paraId="3D44D9A3" w14:textId="77777777" w:rsidTr="0071659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1F5D7" w14:textId="77777777" w:rsidR="006E4189" w:rsidRPr="000175ED" w:rsidRDefault="006E4189" w:rsidP="0071659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175ED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811664" w14:textId="77777777" w:rsidR="006E4189" w:rsidRPr="000175ED" w:rsidRDefault="006E4189" w:rsidP="0071659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E4189" w:rsidRPr="000175ED" w14:paraId="227AD73E" w14:textId="77777777" w:rsidTr="0071659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E1DDB" w14:textId="77777777" w:rsidR="006E4189" w:rsidRPr="000175ED" w:rsidRDefault="006E4189" w:rsidP="0071659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AC13A7" w14:textId="77777777" w:rsidR="006E4189" w:rsidRPr="000175ED" w:rsidRDefault="006E4189" w:rsidP="0071659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E4189" w:rsidRPr="000175ED" w14:paraId="2B307BB9" w14:textId="77777777" w:rsidTr="0071659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03CBD" w14:textId="77777777" w:rsidR="006E4189" w:rsidRPr="000175ED" w:rsidRDefault="006E4189" w:rsidP="0071659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175ED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4708FB" w14:textId="77777777" w:rsidR="006E4189" w:rsidRPr="000175ED" w:rsidRDefault="006E4189" w:rsidP="0071659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E4189" w:rsidRPr="000175ED" w14:paraId="0179C462" w14:textId="77777777" w:rsidTr="0071659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72951" w14:textId="77777777" w:rsidR="006E4189" w:rsidRPr="000175ED" w:rsidRDefault="006E4189" w:rsidP="0071659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175ED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0175ED">
              <w:rPr>
                <w:rFonts w:cs="Calibri"/>
                <w:i/>
                <w:iCs/>
                <w:sz w:val="24"/>
                <w:szCs w:val="24"/>
              </w:rPr>
              <w:t>(imię i</w:t>
            </w:r>
            <w:r>
              <w:rPr>
                <w:rFonts w:cs="Calibri"/>
                <w:i/>
                <w:iCs/>
                <w:sz w:val="24"/>
                <w:szCs w:val="24"/>
              </w:rPr>
              <w:t> </w:t>
            </w:r>
            <w:r w:rsidRPr="000175ED">
              <w:rPr>
                <w:rFonts w:cs="Calibri"/>
                <w:i/>
                <w:iCs/>
                <w:sz w:val="24"/>
                <w:szCs w:val="24"/>
              </w:rPr>
              <w:t>nazwisko, telefon, e-mail)</w:t>
            </w:r>
            <w:r w:rsidRPr="000175ED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C902B5" w14:textId="77777777" w:rsidR="006E4189" w:rsidRPr="000175ED" w:rsidRDefault="006E4189" w:rsidP="0071659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76F82FF" w14:textId="77777777" w:rsidR="006E4189" w:rsidRPr="000175ED" w:rsidRDefault="006E4189" w:rsidP="006E4189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4C014E99" w14:textId="77777777" w:rsidR="006E4189" w:rsidRPr="000175ED" w:rsidRDefault="006E4189" w:rsidP="006E4189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0175ED">
        <w:rPr>
          <w:rFonts w:cs="Calibri"/>
          <w:sz w:val="24"/>
          <w:szCs w:val="24"/>
        </w:rPr>
        <w:t xml:space="preserve">2. Dane dotyczące </w:t>
      </w:r>
      <w:r>
        <w:rPr>
          <w:rFonts w:cs="Calibri"/>
          <w:sz w:val="24"/>
          <w:szCs w:val="24"/>
        </w:rPr>
        <w:t>Z</w:t>
      </w:r>
      <w:r w:rsidRPr="000175ED">
        <w:rPr>
          <w:rFonts w:cs="Calibri"/>
          <w:sz w:val="24"/>
          <w:szCs w:val="24"/>
        </w:rPr>
        <w:t>amawiającego:</w:t>
      </w:r>
    </w:p>
    <w:p w14:paraId="69312057" w14:textId="77777777" w:rsidR="006E4189" w:rsidRDefault="006E4189" w:rsidP="006E4189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  <w:r w:rsidRPr="000175ED">
        <w:rPr>
          <w:rFonts w:cs="Calibri"/>
          <w:b/>
          <w:sz w:val="24"/>
          <w:szCs w:val="24"/>
        </w:rPr>
        <w:t>Magurski Park Narodowy z siedzibą w Krempnej</w:t>
      </w:r>
    </w:p>
    <w:p w14:paraId="1CB2A4DD" w14:textId="77777777" w:rsidR="006E4189" w:rsidRPr="000175ED" w:rsidRDefault="006E4189" w:rsidP="006E4189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38-232 Kr</w:t>
      </w:r>
      <w:r w:rsidRPr="000175ED">
        <w:rPr>
          <w:rFonts w:cs="Calibri"/>
          <w:b/>
          <w:sz w:val="24"/>
          <w:szCs w:val="24"/>
        </w:rPr>
        <w:t>empna 59</w:t>
      </w:r>
    </w:p>
    <w:p w14:paraId="0C6B8469" w14:textId="77777777" w:rsidR="006E4189" w:rsidRPr="000175ED" w:rsidRDefault="006E4189" w:rsidP="006E4189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13C3669F" w14:textId="77777777" w:rsidR="006E4189" w:rsidRPr="00BF0401" w:rsidRDefault="006E4189" w:rsidP="006E4189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0175ED">
        <w:rPr>
          <w:rFonts w:cs="Calibri"/>
          <w:sz w:val="24"/>
          <w:szCs w:val="24"/>
        </w:rPr>
        <w:t xml:space="preserve">3.1. </w:t>
      </w:r>
      <w:r w:rsidRPr="00BF0401">
        <w:rPr>
          <w:rFonts w:cs="Calibri"/>
          <w:sz w:val="24"/>
          <w:szCs w:val="24"/>
        </w:rPr>
        <w:t xml:space="preserve">Nawiązując do Części 1 postępowania w trybie rozeznania rynku dotyczącej usługi </w:t>
      </w:r>
      <w:r w:rsidRPr="00BF0401">
        <w:rPr>
          <w:rFonts w:cs="Calibri"/>
          <w:bCs/>
          <w:sz w:val="24"/>
          <w:szCs w:val="24"/>
        </w:rPr>
        <w:t xml:space="preserve">transportowej </w:t>
      </w:r>
      <w:r w:rsidRPr="00BF0401">
        <w:rPr>
          <w:rFonts w:cs="Calibri"/>
          <w:bCs/>
          <w:color w:val="000000"/>
          <w:sz w:val="24"/>
          <w:szCs w:val="24"/>
        </w:rPr>
        <w:t xml:space="preserve">przewozu </w:t>
      </w:r>
      <w:r w:rsidRPr="00BF0401">
        <w:rPr>
          <w:color w:val="000000"/>
          <w:sz w:val="24"/>
          <w:szCs w:val="24"/>
        </w:rPr>
        <w:t>uczniów szkół podstawowych wraz z opiekunami na następujących trasach (Krempna oznacza ścieżkę przyrodniczą „</w:t>
      </w:r>
      <w:proofErr w:type="spellStart"/>
      <w:r w:rsidRPr="00BF0401">
        <w:rPr>
          <w:color w:val="000000"/>
          <w:sz w:val="24"/>
          <w:szCs w:val="24"/>
        </w:rPr>
        <w:t>Kiczera</w:t>
      </w:r>
      <w:proofErr w:type="spellEnd"/>
      <w:r w:rsidRPr="00BF0401">
        <w:rPr>
          <w:color w:val="000000"/>
          <w:sz w:val="24"/>
          <w:szCs w:val="24"/>
        </w:rPr>
        <w:t>” położoną ok. 3</w:t>
      </w:r>
      <w:r>
        <w:rPr>
          <w:rFonts w:hint="eastAsia"/>
          <w:color w:val="000000"/>
          <w:sz w:val="24"/>
          <w:szCs w:val="24"/>
        </w:rPr>
        <w:t> </w:t>
      </w:r>
      <w:r w:rsidRPr="00BF0401">
        <w:rPr>
          <w:color w:val="000000"/>
          <w:sz w:val="24"/>
          <w:szCs w:val="24"/>
        </w:rPr>
        <w:t>km od centrum Krempnej, czas postoju do 3 godzin)</w:t>
      </w:r>
      <w:r>
        <w:rPr>
          <w:color w:val="000000"/>
          <w:sz w:val="24"/>
          <w:szCs w:val="24"/>
        </w:rPr>
        <w:t xml:space="preserve"> -</w:t>
      </w:r>
      <w:r w:rsidRPr="00BF0401">
        <w:rPr>
          <w:rFonts w:cs="Calibri"/>
          <w:bCs/>
          <w:sz w:val="24"/>
          <w:szCs w:val="24"/>
        </w:rPr>
        <w:t xml:space="preserve"> </w:t>
      </w:r>
      <w:r w:rsidRPr="00BF0401">
        <w:rPr>
          <w:rFonts w:cs="Calibri"/>
          <w:sz w:val="24"/>
          <w:szCs w:val="24"/>
        </w:rPr>
        <w:t>oferujemy wykonanie usługi za cenę:</w:t>
      </w:r>
    </w:p>
    <w:tbl>
      <w:tblPr>
        <w:tblW w:w="524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3551"/>
        <w:gridCol w:w="1969"/>
        <w:gridCol w:w="1431"/>
        <w:gridCol w:w="1939"/>
      </w:tblGrid>
      <w:tr w:rsidR="006E4189" w:rsidRPr="00BF0401" w14:paraId="0BB4D8D3" w14:textId="77777777" w:rsidTr="0071659F">
        <w:tc>
          <w:tcPr>
            <w:tcW w:w="861" w:type="dxa"/>
            <w:shd w:val="clear" w:color="auto" w:fill="auto"/>
            <w:vAlign w:val="center"/>
          </w:tcPr>
          <w:p w14:paraId="4A449743" w14:textId="77777777" w:rsidR="006E4189" w:rsidRPr="00BF0401" w:rsidRDefault="006E4189" w:rsidP="0071659F">
            <w:pPr>
              <w:autoSpaceDE w:val="0"/>
              <w:spacing w:before="120" w:after="120" w:line="240" w:lineRule="auto"/>
              <w:jc w:val="center"/>
              <w:rPr>
                <w:rFonts w:cs="Calibri"/>
                <w:b/>
                <w:sz w:val="22"/>
              </w:rPr>
            </w:pPr>
            <w:r w:rsidRPr="00BF0401">
              <w:rPr>
                <w:rFonts w:cs="Calibri"/>
                <w:b/>
                <w:sz w:val="22"/>
              </w:rPr>
              <w:t>Nr trasy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46BB357" w14:textId="77777777" w:rsidR="006E4189" w:rsidRPr="00BF0401" w:rsidRDefault="006E4189" w:rsidP="0071659F">
            <w:pPr>
              <w:autoSpaceDE w:val="0"/>
              <w:spacing w:before="120" w:after="120" w:line="240" w:lineRule="auto"/>
              <w:jc w:val="center"/>
              <w:rPr>
                <w:rFonts w:cs="Calibri"/>
                <w:b/>
                <w:sz w:val="22"/>
              </w:rPr>
            </w:pPr>
            <w:r w:rsidRPr="00BF0401">
              <w:rPr>
                <w:rFonts w:cs="Calibri"/>
                <w:b/>
                <w:sz w:val="22"/>
              </w:rPr>
              <w:t>Trasa przejazdu wraz z czasem postoju pojazdu</w:t>
            </w:r>
          </w:p>
        </w:tc>
        <w:tc>
          <w:tcPr>
            <w:tcW w:w="1991" w:type="dxa"/>
            <w:vAlign w:val="center"/>
          </w:tcPr>
          <w:p w14:paraId="72CBEDD0" w14:textId="77777777" w:rsidR="006E4189" w:rsidRPr="00BF0401" w:rsidRDefault="006E4189" w:rsidP="0071659F">
            <w:pPr>
              <w:autoSpaceDE w:val="0"/>
              <w:spacing w:before="120" w:after="120" w:line="240" w:lineRule="auto"/>
              <w:jc w:val="center"/>
              <w:rPr>
                <w:rFonts w:cs="Calibri"/>
                <w:b/>
                <w:sz w:val="22"/>
              </w:rPr>
            </w:pPr>
            <w:r w:rsidRPr="00BF0401">
              <w:rPr>
                <w:rFonts w:cs="Calibri"/>
                <w:b/>
                <w:sz w:val="22"/>
              </w:rPr>
              <w:t>Cena jednostkowa netto</w:t>
            </w:r>
            <w:r>
              <w:rPr>
                <w:rFonts w:cs="Calibri"/>
                <w:b/>
                <w:sz w:val="22"/>
              </w:rPr>
              <w:t xml:space="preserve"> </w:t>
            </w:r>
            <w:r w:rsidRPr="00BF0401">
              <w:rPr>
                <w:rFonts w:cs="Calibri"/>
                <w:b/>
                <w:sz w:val="22"/>
              </w:rPr>
              <w:t>(PLN)</w:t>
            </w:r>
          </w:p>
        </w:tc>
        <w:tc>
          <w:tcPr>
            <w:tcW w:w="1449" w:type="dxa"/>
            <w:vAlign w:val="center"/>
          </w:tcPr>
          <w:p w14:paraId="146F4345" w14:textId="77777777" w:rsidR="006E4189" w:rsidRPr="00BF0401" w:rsidRDefault="006E4189" w:rsidP="0071659F">
            <w:pPr>
              <w:autoSpaceDE w:val="0"/>
              <w:spacing w:before="120" w:after="120" w:line="240" w:lineRule="auto"/>
              <w:jc w:val="center"/>
              <w:rPr>
                <w:rFonts w:cs="Calibri"/>
                <w:b/>
                <w:sz w:val="22"/>
              </w:rPr>
            </w:pPr>
            <w:r w:rsidRPr="00BF0401">
              <w:rPr>
                <w:rFonts w:cs="Calibri"/>
                <w:b/>
                <w:sz w:val="22"/>
              </w:rPr>
              <w:t>Podatek VAT</w:t>
            </w:r>
            <w:r>
              <w:rPr>
                <w:rFonts w:cs="Calibri"/>
                <w:b/>
                <w:sz w:val="22"/>
              </w:rPr>
              <w:t xml:space="preserve"> (</w:t>
            </w:r>
            <w:r w:rsidRPr="00BF0401">
              <w:rPr>
                <w:rFonts w:cs="Calibri"/>
                <w:b/>
                <w:sz w:val="22"/>
              </w:rPr>
              <w:t>%</w:t>
            </w:r>
            <w:r>
              <w:rPr>
                <w:rFonts w:cs="Calibri"/>
                <w:b/>
                <w:sz w:val="22"/>
              </w:rPr>
              <w:t>)</w:t>
            </w:r>
          </w:p>
        </w:tc>
        <w:tc>
          <w:tcPr>
            <w:tcW w:w="1959" w:type="dxa"/>
            <w:vAlign w:val="center"/>
          </w:tcPr>
          <w:p w14:paraId="0B74678A" w14:textId="77777777" w:rsidR="006E4189" w:rsidRPr="00BF0401" w:rsidRDefault="006E4189" w:rsidP="0071659F">
            <w:pPr>
              <w:autoSpaceDE w:val="0"/>
              <w:spacing w:before="120" w:after="120" w:line="240" w:lineRule="auto"/>
              <w:jc w:val="center"/>
              <w:rPr>
                <w:rFonts w:cs="Calibri"/>
                <w:b/>
                <w:sz w:val="22"/>
              </w:rPr>
            </w:pPr>
            <w:r w:rsidRPr="00BF0401">
              <w:rPr>
                <w:rFonts w:cs="Calibri"/>
                <w:b/>
                <w:sz w:val="22"/>
              </w:rPr>
              <w:t>Cena jednostkowa brutto</w:t>
            </w:r>
            <w:r>
              <w:rPr>
                <w:rFonts w:cs="Calibri"/>
                <w:b/>
                <w:sz w:val="22"/>
              </w:rPr>
              <w:t xml:space="preserve"> </w:t>
            </w:r>
            <w:r w:rsidRPr="00BF0401">
              <w:rPr>
                <w:rFonts w:cs="Calibri"/>
                <w:b/>
                <w:sz w:val="22"/>
              </w:rPr>
              <w:t>(PLN)</w:t>
            </w:r>
          </w:p>
        </w:tc>
      </w:tr>
      <w:tr w:rsidR="006E4189" w:rsidRPr="00BF0401" w14:paraId="2042868D" w14:textId="77777777" w:rsidTr="0071659F">
        <w:trPr>
          <w:trHeight w:val="449"/>
        </w:trPr>
        <w:tc>
          <w:tcPr>
            <w:tcW w:w="861" w:type="dxa"/>
            <w:shd w:val="clear" w:color="auto" w:fill="auto"/>
            <w:vAlign w:val="center"/>
          </w:tcPr>
          <w:p w14:paraId="33EED944" w14:textId="77777777" w:rsidR="006E4189" w:rsidRPr="00BF0401" w:rsidRDefault="006E4189" w:rsidP="0071659F">
            <w:pPr>
              <w:autoSpaceDE w:val="0"/>
              <w:spacing w:before="120" w:after="120" w:line="240" w:lineRule="auto"/>
              <w:jc w:val="center"/>
              <w:rPr>
                <w:rFonts w:cs="Calibri"/>
                <w:sz w:val="22"/>
              </w:rPr>
            </w:pPr>
            <w:r w:rsidRPr="00BF0401">
              <w:rPr>
                <w:rFonts w:cs="Calibri"/>
                <w:sz w:val="22"/>
              </w:rPr>
              <w:t>1.</w:t>
            </w:r>
          </w:p>
        </w:tc>
        <w:tc>
          <w:tcPr>
            <w:tcW w:w="3662" w:type="dxa"/>
            <w:shd w:val="clear" w:color="auto" w:fill="auto"/>
          </w:tcPr>
          <w:p w14:paraId="6D11CB89" w14:textId="77777777" w:rsidR="006E4189" w:rsidRPr="00BF0401" w:rsidRDefault="006E4189" w:rsidP="0071659F">
            <w:pPr>
              <w:pStyle w:val="Akapitzlist"/>
              <w:spacing w:before="120" w:after="120"/>
              <w:ind w:left="0"/>
              <w:rPr>
                <w:rFonts w:ascii="Lato" w:eastAsia="Times New Roman" w:hAnsi="Lato"/>
                <w:color w:val="000000"/>
              </w:rPr>
            </w:pPr>
            <w:r w:rsidRPr="00BF0401">
              <w:rPr>
                <w:rFonts w:ascii="Lato" w:eastAsia="Times New Roman" w:hAnsi="Lato"/>
                <w:color w:val="000000"/>
              </w:rPr>
              <w:t xml:space="preserve">Kryg – Krempna – Kryg (autokar, 40 miejsc siedzących) </w:t>
            </w:r>
          </w:p>
        </w:tc>
        <w:tc>
          <w:tcPr>
            <w:tcW w:w="1991" w:type="dxa"/>
          </w:tcPr>
          <w:p w14:paraId="5EBA2BB2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</w:rPr>
            </w:pPr>
          </w:p>
        </w:tc>
        <w:tc>
          <w:tcPr>
            <w:tcW w:w="1449" w:type="dxa"/>
          </w:tcPr>
          <w:p w14:paraId="272B3F48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</w:rPr>
            </w:pPr>
          </w:p>
        </w:tc>
        <w:tc>
          <w:tcPr>
            <w:tcW w:w="1959" w:type="dxa"/>
          </w:tcPr>
          <w:p w14:paraId="41276B0C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  <w:highlight w:val="yellow"/>
              </w:rPr>
            </w:pPr>
          </w:p>
        </w:tc>
      </w:tr>
      <w:tr w:rsidR="006E4189" w:rsidRPr="00BF0401" w14:paraId="5D7FFD01" w14:textId="77777777" w:rsidTr="0071659F">
        <w:tc>
          <w:tcPr>
            <w:tcW w:w="861" w:type="dxa"/>
            <w:shd w:val="clear" w:color="auto" w:fill="auto"/>
            <w:vAlign w:val="center"/>
          </w:tcPr>
          <w:p w14:paraId="333084DF" w14:textId="77777777" w:rsidR="006E4189" w:rsidRPr="00BF0401" w:rsidRDefault="006E4189" w:rsidP="0071659F">
            <w:pPr>
              <w:autoSpaceDE w:val="0"/>
              <w:spacing w:before="120" w:after="120" w:line="240" w:lineRule="auto"/>
              <w:jc w:val="center"/>
              <w:rPr>
                <w:rFonts w:cs="Calibri"/>
                <w:sz w:val="22"/>
              </w:rPr>
            </w:pPr>
            <w:r w:rsidRPr="00BF0401">
              <w:rPr>
                <w:rFonts w:cs="Calibri"/>
                <w:sz w:val="22"/>
              </w:rPr>
              <w:t>2.</w:t>
            </w:r>
          </w:p>
        </w:tc>
        <w:tc>
          <w:tcPr>
            <w:tcW w:w="3662" w:type="dxa"/>
            <w:shd w:val="clear" w:color="auto" w:fill="auto"/>
          </w:tcPr>
          <w:p w14:paraId="67663AF2" w14:textId="77777777" w:rsidR="006E4189" w:rsidRPr="00BF0401" w:rsidRDefault="006E4189" w:rsidP="0071659F">
            <w:pPr>
              <w:pStyle w:val="Akapitzlist"/>
              <w:spacing w:before="120" w:after="120"/>
              <w:ind w:left="0"/>
              <w:rPr>
                <w:rFonts w:ascii="Lato" w:eastAsia="Times New Roman" w:hAnsi="Lato"/>
                <w:color w:val="000000"/>
              </w:rPr>
            </w:pPr>
            <w:r w:rsidRPr="00BF0401">
              <w:rPr>
                <w:rFonts w:ascii="Lato" w:eastAsia="Times New Roman" w:hAnsi="Lato"/>
                <w:color w:val="000000"/>
              </w:rPr>
              <w:t xml:space="preserve">Kąty – Krempna – Kąty (autokar, 40 miejsc siedzących) </w:t>
            </w:r>
          </w:p>
        </w:tc>
        <w:tc>
          <w:tcPr>
            <w:tcW w:w="1991" w:type="dxa"/>
          </w:tcPr>
          <w:p w14:paraId="57F0513F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</w:rPr>
            </w:pPr>
          </w:p>
        </w:tc>
        <w:tc>
          <w:tcPr>
            <w:tcW w:w="1449" w:type="dxa"/>
          </w:tcPr>
          <w:p w14:paraId="3969B6FA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</w:rPr>
            </w:pPr>
          </w:p>
        </w:tc>
        <w:tc>
          <w:tcPr>
            <w:tcW w:w="1959" w:type="dxa"/>
          </w:tcPr>
          <w:p w14:paraId="279D6D8A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  <w:highlight w:val="yellow"/>
              </w:rPr>
            </w:pPr>
          </w:p>
        </w:tc>
      </w:tr>
      <w:tr w:rsidR="006E4189" w:rsidRPr="00BF0401" w14:paraId="2E98264B" w14:textId="77777777" w:rsidTr="0071659F">
        <w:tc>
          <w:tcPr>
            <w:tcW w:w="861" w:type="dxa"/>
            <w:shd w:val="clear" w:color="auto" w:fill="auto"/>
            <w:vAlign w:val="center"/>
          </w:tcPr>
          <w:p w14:paraId="121A0035" w14:textId="77777777" w:rsidR="006E4189" w:rsidRPr="00BF0401" w:rsidRDefault="006E4189" w:rsidP="0071659F">
            <w:pPr>
              <w:autoSpaceDE w:val="0"/>
              <w:spacing w:before="120" w:after="120" w:line="240" w:lineRule="auto"/>
              <w:jc w:val="center"/>
              <w:rPr>
                <w:rFonts w:cs="Calibri"/>
                <w:sz w:val="22"/>
              </w:rPr>
            </w:pPr>
            <w:r w:rsidRPr="00BF0401">
              <w:rPr>
                <w:rFonts w:cs="Calibri"/>
                <w:sz w:val="22"/>
              </w:rPr>
              <w:t>3.</w:t>
            </w:r>
          </w:p>
        </w:tc>
        <w:tc>
          <w:tcPr>
            <w:tcW w:w="3662" w:type="dxa"/>
            <w:shd w:val="clear" w:color="auto" w:fill="auto"/>
          </w:tcPr>
          <w:p w14:paraId="0A86B9DD" w14:textId="77777777" w:rsidR="006E4189" w:rsidRPr="00BF0401" w:rsidRDefault="006E4189" w:rsidP="0071659F">
            <w:pPr>
              <w:pStyle w:val="Akapitzlist"/>
              <w:spacing w:before="120" w:after="120"/>
              <w:ind w:left="0"/>
              <w:rPr>
                <w:rFonts w:ascii="Lato" w:eastAsia="Times New Roman" w:hAnsi="Lato"/>
                <w:color w:val="000000"/>
              </w:rPr>
            </w:pPr>
            <w:r w:rsidRPr="00BF0401">
              <w:rPr>
                <w:rFonts w:ascii="Lato" w:eastAsia="Times New Roman" w:hAnsi="Lato"/>
                <w:color w:val="000000"/>
              </w:rPr>
              <w:t xml:space="preserve">Nienaszów -Krempna – Nienaszów (autokar, 40 miejsc siedzących) </w:t>
            </w:r>
          </w:p>
        </w:tc>
        <w:tc>
          <w:tcPr>
            <w:tcW w:w="1991" w:type="dxa"/>
          </w:tcPr>
          <w:p w14:paraId="6D950722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</w:rPr>
            </w:pPr>
          </w:p>
        </w:tc>
        <w:tc>
          <w:tcPr>
            <w:tcW w:w="1449" w:type="dxa"/>
          </w:tcPr>
          <w:p w14:paraId="093F97DE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</w:rPr>
            </w:pPr>
          </w:p>
        </w:tc>
        <w:tc>
          <w:tcPr>
            <w:tcW w:w="1959" w:type="dxa"/>
          </w:tcPr>
          <w:p w14:paraId="67B1E481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  <w:highlight w:val="yellow"/>
              </w:rPr>
            </w:pPr>
          </w:p>
        </w:tc>
      </w:tr>
      <w:tr w:rsidR="006E4189" w:rsidRPr="00BF0401" w14:paraId="71E21530" w14:textId="77777777" w:rsidTr="0071659F">
        <w:tc>
          <w:tcPr>
            <w:tcW w:w="861" w:type="dxa"/>
            <w:shd w:val="clear" w:color="auto" w:fill="auto"/>
            <w:vAlign w:val="center"/>
          </w:tcPr>
          <w:p w14:paraId="1E01E7A3" w14:textId="77777777" w:rsidR="006E4189" w:rsidRPr="00BF0401" w:rsidRDefault="006E4189" w:rsidP="0071659F">
            <w:pPr>
              <w:autoSpaceDE w:val="0"/>
              <w:spacing w:before="120" w:after="120" w:line="240" w:lineRule="auto"/>
              <w:jc w:val="center"/>
              <w:rPr>
                <w:rFonts w:cs="Calibri"/>
                <w:sz w:val="22"/>
              </w:rPr>
            </w:pPr>
            <w:r w:rsidRPr="00BF0401">
              <w:rPr>
                <w:rFonts w:cs="Calibri"/>
                <w:sz w:val="22"/>
              </w:rPr>
              <w:t>4.</w:t>
            </w:r>
          </w:p>
        </w:tc>
        <w:tc>
          <w:tcPr>
            <w:tcW w:w="3662" w:type="dxa"/>
            <w:shd w:val="clear" w:color="auto" w:fill="auto"/>
          </w:tcPr>
          <w:p w14:paraId="4A200A44" w14:textId="77777777" w:rsidR="006E4189" w:rsidRPr="00BF0401" w:rsidRDefault="006E4189" w:rsidP="0071659F">
            <w:pPr>
              <w:pStyle w:val="Akapitzlist"/>
              <w:spacing w:before="120" w:after="120"/>
              <w:ind w:left="0"/>
              <w:rPr>
                <w:rFonts w:ascii="Lato" w:eastAsia="Times New Roman" w:hAnsi="Lato"/>
                <w:color w:val="000000"/>
              </w:rPr>
            </w:pPr>
            <w:r w:rsidRPr="00BF0401">
              <w:rPr>
                <w:rFonts w:ascii="Lato" w:eastAsia="Times New Roman" w:hAnsi="Lato"/>
                <w:color w:val="000000"/>
              </w:rPr>
              <w:t xml:space="preserve">Tylawa – Krempna – Tylawa (autokar, 40 miejsc siedzących) </w:t>
            </w:r>
          </w:p>
        </w:tc>
        <w:tc>
          <w:tcPr>
            <w:tcW w:w="1991" w:type="dxa"/>
          </w:tcPr>
          <w:p w14:paraId="4A36B96E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</w:rPr>
            </w:pPr>
          </w:p>
        </w:tc>
        <w:tc>
          <w:tcPr>
            <w:tcW w:w="1449" w:type="dxa"/>
          </w:tcPr>
          <w:p w14:paraId="30748BED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</w:rPr>
            </w:pPr>
          </w:p>
        </w:tc>
        <w:tc>
          <w:tcPr>
            <w:tcW w:w="1959" w:type="dxa"/>
          </w:tcPr>
          <w:p w14:paraId="0228CA35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  <w:highlight w:val="yellow"/>
              </w:rPr>
            </w:pPr>
          </w:p>
        </w:tc>
      </w:tr>
      <w:tr w:rsidR="006E4189" w:rsidRPr="00BF0401" w14:paraId="310EA479" w14:textId="77777777" w:rsidTr="0071659F">
        <w:tc>
          <w:tcPr>
            <w:tcW w:w="861" w:type="dxa"/>
            <w:shd w:val="clear" w:color="auto" w:fill="auto"/>
            <w:vAlign w:val="center"/>
          </w:tcPr>
          <w:p w14:paraId="0953CCA7" w14:textId="77777777" w:rsidR="006E4189" w:rsidRPr="00BF0401" w:rsidRDefault="006E4189" w:rsidP="0071659F">
            <w:pPr>
              <w:autoSpaceDE w:val="0"/>
              <w:spacing w:before="120" w:after="120" w:line="240" w:lineRule="auto"/>
              <w:jc w:val="center"/>
              <w:rPr>
                <w:rFonts w:cs="Calibri"/>
                <w:sz w:val="22"/>
              </w:rPr>
            </w:pPr>
            <w:r w:rsidRPr="00BF0401">
              <w:rPr>
                <w:rFonts w:cs="Calibri"/>
                <w:sz w:val="22"/>
              </w:rPr>
              <w:lastRenderedPageBreak/>
              <w:t>5.</w:t>
            </w:r>
          </w:p>
        </w:tc>
        <w:tc>
          <w:tcPr>
            <w:tcW w:w="3662" w:type="dxa"/>
            <w:shd w:val="clear" w:color="auto" w:fill="auto"/>
          </w:tcPr>
          <w:p w14:paraId="6EDED099" w14:textId="77777777" w:rsidR="006E4189" w:rsidRPr="00BF0401" w:rsidRDefault="006E4189" w:rsidP="0071659F">
            <w:pPr>
              <w:pStyle w:val="Akapitzlist"/>
              <w:spacing w:before="120" w:after="120"/>
              <w:ind w:left="0"/>
              <w:rPr>
                <w:rFonts w:ascii="Lato" w:eastAsia="Times New Roman" w:hAnsi="Lato"/>
                <w:color w:val="000000"/>
              </w:rPr>
            </w:pPr>
            <w:r w:rsidRPr="00BF0401">
              <w:rPr>
                <w:rFonts w:ascii="Lato" w:eastAsia="Times New Roman" w:hAnsi="Lato"/>
                <w:color w:val="000000"/>
              </w:rPr>
              <w:t xml:space="preserve">Równe – Krempna – Równe (autokar, 40 miejsc siedzących) </w:t>
            </w:r>
          </w:p>
        </w:tc>
        <w:tc>
          <w:tcPr>
            <w:tcW w:w="1991" w:type="dxa"/>
          </w:tcPr>
          <w:p w14:paraId="74F564AE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</w:rPr>
            </w:pPr>
          </w:p>
        </w:tc>
        <w:tc>
          <w:tcPr>
            <w:tcW w:w="1449" w:type="dxa"/>
          </w:tcPr>
          <w:p w14:paraId="05246505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</w:rPr>
            </w:pPr>
          </w:p>
        </w:tc>
        <w:tc>
          <w:tcPr>
            <w:tcW w:w="1959" w:type="dxa"/>
          </w:tcPr>
          <w:p w14:paraId="60442364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  <w:highlight w:val="yellow"/>
              </w:rPr>
            </w:pPr>
          </w:p>
        </w:tc>
      </w:tr>
      <w:tr w:rsidR="006E4189" w:rsidRPr="00BF0401" w14:paraId="6A7E317B" w14:textId="77777777" w:rsidTr="0071659F">
        <w:tc>
          <w:tcPr>
            <w:tcW w:w="861" w:type="dxa"/>
            <w:shd w:val="clear" w:color="auto" w:fill="auto"/>
            <w:vAlign w:val="center"/>
          </w:tcPr>
          <w:p w14:paraId="19C87413" w14:textId="77777777" w:rsidR="006E4189" w:rsidRPr="00BF0401" w:rsidRDefault="006E4189" w:rsidP="0071659F">
            <w:pPr>
              <w:autoSpaceDE w:val="0"/>
              <w:spacing w:before="120" w:after="120" w:line="240" w:lineRule="auto"/>
              <w:jc w:val="center"/>
              <w:rPr>
                <w:rFonts w:cs="Calibri"/>
                <w:sz w:val="22"/>
              </w:rPr>
            </w:pPr>
            <w:r w:rsidRPr="00BF0401">
              <w:rPr>
                <w:rFonts w:cs="Calibri"/>
                <w:sz w:val="22"/>
              </w:rPr>
              <w:t>6.</w:t>
            </w:r>
          </w:p>
        </w:tc>
        <w:tc>
          <w:tcPr>
            <w:tcW w:w="3662" w:type="dxa"/>
            <w:shd w:val="clear" w:color="auto" w:fill="auto"/>
          </w:tcPr>
          <w:p w14:paraId="3A19C6A2" w14:textId="77777777" w:rsidR="006E4189" w:rsidRPr="00BF0401" w:rsidRDefault="006E4189" w:rsidP="0071659F">
            <w:pPr>
              <w:pStyle w:val="Akapitzlist"/>
              <w:spacing w:before="120" w:after="120"/>
              <w:ind w:left="0"/>
              <w:rPr>
                <w:rFonts w:ascii="Lato" w:eastAsia="Times New Roman" w:hAnsi="Lato"/>
                <w:color w:val="000000"/>
              </w:rPr>
            </w:pPr>
            <w:r w:rsidRPr="00BF0401">
              <w:rPr>
                <w:rFonts w:ascii="Lato" w:eastAsia="Times New Roman" w:hAnsi="Lato"/>
                <w:color w:val="000000"/>
              </w:rPr>
              <w:t>Iwla – Krempna – Iwla (</w:t>
            </w:r>
            <w:proofErr w:type="spellStart"/>
            <w:r w:rsidRPr="00BF0401">
              <w:rPr>
                <w:rFonts w:ascii="Lato" w:eastAsia="Times New Roman" w:hAnsi="Lato"/>
                <w:color w:val="000000"/>
              </w:rPr>
              <w:t>bus</w:t>
            </w:r>
            <w:proofErr w:type="spellEnd"/>
            <w:r w:rsidRPr="00BF0401">
              <w:rPr>
                <w:rFonts w:ascii="Lato" w:eastAsia="Times New Roman" w:hAnsi="Lato"/>
                <w:color w:val="000000"/>
              </w:rPr>
              <w:t xml:space="preserve">, 20 miejsc siedzących) </w:t>
            </w:r>
          </w:p>
        </w:tc>
        <w:tc>
          <w:tcPr>
            <w:tcW w:w="1991" w:type="dxa"/>
          </w:tcPr>
          <w:p w14:paraId="09E60481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</w:rPr>
            </w:pPr>
          </w:p>
        </w:tc>
        <w:tc>
          <w:tcPr>
            <w:tcW w:w="1449" w:type="dxa"/>
          </w:tcPr>
          <w:p w14:paraId="58477F8F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</w:rPr>
            </w:pPr>
          </w:p>
        </w:tc>
        <w:tc>
          <w:tcPr>
            <w:tcW w:w="1959" w:type="dxa"/>
          </w:tcPr>
          <w:p w14:paraId="49F581B7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  <w:highlight w:val="yellow"/>
              </w:rPr>
            </w:pPr>
          </w:p>
        </w:tc>
      </w:tr>
      <w:tr w:rsidR="006E4189" w:rsidRPr="00BF0401" w14:paraId="0D096257" w14:textId="77777777" w:rsidTr="0071659F">
        <w:tc>
          <w:tcPr>
            <w:tcW w:w="861" w:type="dxa"/>
            <w:shd w:val="clear" w:color="auto" w:fill="auto"/>
            <w:vAlign w:val="center"/>
          </w:tcPr>
          <w:p w14:paraId="063D1A06" w14:textId="77777777" w:rsidR="006E4189" w:rsidRPr="00BF0401" w:rsidRDefault="006E4189" w:rsidP="0071659F">
            <w:pPr>
              <w:autoSpaceDE w:val="0"/>
              <w:spacing w:before="120" w:after="120" w:line="240" w:lineRule="auto"/>
              <w:jc w:val="center"/>
              <w:rPr>
                <w:rFonts w:cs="Calibri"/>
                <w:sz w:val="22"/>
              </w:rPr>
            </w:pPr>
            <w:r w:rsidRPr="00BF0401">
              <w:rPr>
                <w:rFonts w:cs="Calibri"/>
                <w:sz w:val="22"/>
              </w:rPr>
              <w:t>7.</w:t>
            </w:r>
          </w:p>
        </w:tc>
        <w:tc>
          <w:tcPr>
            <w:tcW w:w="3662" w:type="dxa"/>
            <w:shd w:val="clear" w:color="auto" w:fill="auto"/>
          </w:tcPr>
          <w:p w14:paraId="711BFF97" w14:textId="77777777" w:rsidR="006E4189" w:rsidRPr="00BF0401" w:rsidRDefault="006E4189" w:rsidP="0071659F">
            <w:pPr>
              <w:pStyle w:val="Akapitzlist"/>
              <w:spacing w:before="120" w:after="120"/>
              <w:ind w:left="0"/>
              <w:rPr>
                <w:rFonts w:ascii="Lato" w:eastAsia="Times New Roman" w:hAnsi="Lato"/>
                <w:color w:val="000000"/>
              </w:rPr>
            </w:pPr>
            <w:r w:rsidRPr="00BF0401">
              <w:rPr>
                <w:rFonts w:ascii="Lato" w:eastAsia="Times New Roman" w:hAnsi="Lato"/>
                <w:color w:val="000000"/>
              </w:rPr>
              <w:t>Głojsce – Krempna – Głojsce (</w:t>
            </w:r>
            <w:proofErr w:type="spellStart"/>
            <w:r w:rsidRPr="00BF0401">
              <w:rPr>
                <w:rFonts w:ascii="Lato" w:eastAsia="Times New Roman" w:hAnsi="Lato"/>
                <w:color w:val="000000"/>
              </w:rPr>
              <w:t>bus</w:t>
            </w:r>
            <w:proofErr w:type="spellEnd"/>
            <w:r w:rsidRPr="00BF0401">
              <w:rPr>
                <w:rFonts w:ascii="Lato" w:eastAsia="Times New Roman" w:hAnsi="Lato"/>
                <w:color w:val="000000"/>
              </w:rPr>
              <w:t xml:space="preserve">, 20 miejsc siedzących) </w:t>
            </w:r>
          </w:p>
        </w:tc>
        <w:tc>
          <w:tcPr>
            <w:tcW w:w="1991" w:type="dxa"/>
          </w:tcPr>
          <w:p w14:paraId="5A293286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</w:rPr>
            </w:pPr>
          </w:p>
        </w:tc>
        <w:tc>
          <w:tcPr>
            <w:tcW w:w="1449" w:type="dxa"/>
          </w:tcPr>
          <w:p w14:paraId="79842374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</w:rPr>
            </w:pPr>
          </w:p>
        </w:tc>
        <w:tc>
          <w:tcPr>
            <w:tcW w:w="1959" w:type="dxa"/>
          </w:tcPr>
          <w:p w14:paraId="5D51251B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2"/>
                <w:highlight w:val="yellow"/>
              </w:rPr>
            </w:pPr>
          </w:p>
        </w:tc>
      </w:tr>
      <w:tr w:rsidR="006E4189" w:rsidRPr="00BF0401" w14:paraId="73C7DA16" w14:textId="77777777" w:rsidTr="0071659F">
        <w:tc>
          <w:tcPr>
            <w:tcW w:w="4523" w:type="dxa"/>
            <w:gridSpan w:val="2"/>
            <w:shd w:val="clear" w:color="auto" w:fill="auto"/>
          </w:tcPr>
          <w:p w14:paraId="3C0E5BCD" w14:textId="77777777" w:rsidR="006E4189" w:rsidRPr="00BF0401" w:rsidRDefault="006E4189" w:rsidP="0071659F">
            <w:pPr>
              <w:spacing w:before="120" w:after="12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BF0401">
              <w:rPr>
                <w:color w:val="000000"/>
                <w:sz w:val="24"/>
                <w:szCs w:val="24"/>
              </w:rPr>
              <w:t>Suma:</w:t>
            </w:r>
          </w:p>
        </w:tc>
        <w:tc>
          <w:tcPr>
            <w:tcW w:w="1991" w:type="dxa"/>
          </w:tcPr>
          <w:p w14:paraId="0DE4AA28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8607C7A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489413C9" w14:textId="77777777" w:rsidR="006E4189" w:rsidRPr="00BF0401" w:rsidRDefault="006E4189" w:rsidP="0071659F">
            <w:pPr>
              <w:autoSpaceDE w:val="0"/>
              <w:spacing w:before="120" w:after="120" w:line="240" w:lineRule="auto"/>
              <w:rPr>
                <w:rFonts w:cs="Calibri"/>
                <w:sz w:val="24"/>
                <w:szCs w:val="24"/>
                <w:highlight w:val="yellow"/>
              </w:rPr>
            </w:pPr>
          </w:p>
        </w:tc>
      </w:tr>
    </w:tbl>
    <w:p w14:paraId="5506768D" w14:textId="77777777" w:rsidR="006E4189" w:rsidRPr="000175ED" w:rsidRDefault="006E4189" w:rsidP="006E4189">
      <w:pPr>
        <w:autoSpaceDE w:val="0"/>
        <w:spacing w:after="0" w:line="276" w:lineRule="auto"/>
        <w:jc w:val="both"/>
        <w:rPr>
          <w:rFonts w:cs="Calibri"/>
          <w:sz w:val="24"/>
          <w:szCs w:val="24"/>
          <w:highlight w:val="yellow"/>
        </w:rPr>
      </w:pPr>
    </w:p>
    <w:p w14:paraId="73FEE319" w14:textId="77777777" w:rsidR="006E4189" w:rsidRPr="005D67DF" w:rsidRDefault="006E4189" w:rsidP="006E4189">
      <w:pPr>
        <w:autoSpaceDE w:val="0"/>
        <w:spacing w:after="0" w:line="276" w:lineRule="auto"/>
        <w:jc w:val="both"/>
        <w:rPr>
          <w:rFonts w:cs="Calibri"/>
          <w:color w:val="FF0000"/>
          <w:sz w:val="24"/>
          <w:szCs w:val="24"/>
        </w:rPr>
      </w:pPr>
      <w:r w:rsidRPr="000175ED">
        <w:rPr>
          <w:rFonts w:cs="Calibri"/>
          <w:sz w:val="24"/>
          <w:szCs w:val="24"/>
        </w:rPr>
        <w:t xml:space="preserve">3.2. </w:t>
      </w:r>
      <w:r w:rsidRPr="00BE43F0">
        <w:rPr>
          <w:rFonts w:cs="Calibri"/>
          <w:sz w:val="24"/>
          <w:szCs w:val="24"/>
        </w:rPr>
        <w:t xml:space="preserve">Nawiązując do Części 2 postępowania w trybie rozeznania rynku dotyczącego dotyczącej </w:t>
      </w:r>
      <w:r w:rsidRPr="00BE43F0">
        <w:rPr>
          <w:rFonts w:cs="Calibri"/>
          <w:bCs/>
          <w:sz w:val="24"/>
          <w:szCs w:val="24"/>
        </w:rPr>
        <w:t xml:space="preserve">usługi transportowej przewozu </w:t>
      </w:r>
      <w:r w:rsidRPr="00BE43F0">
        <w:rPr>
          <w:sz w:val="24"/>
          <w:szCs w:val="24"/>
        </w:rPr>
        <w:t xml:space="preserve">pracowników samorządów na wycieczkę ornitologiczną </w:t>
      </w:r>
      <w:r w:rsidRPr="00BE43F0">
        <w:rPr>
          <w:rFonts w:cs="Calibri"/>
          <w:bCs/>
          <w:sz w:val="24"/>
          <w:szCs w:val="24"/>
        </w:rPr>
        <w:t xml:space="preserve">- </w:t>
      </w:r>
      <w:r w:rsidRPr="00BE43F0">
        <w:rPr>
          <w:rFonts w:cs="Calibri"/>
          <w:sz w:val="24"/>
          <w:szCs w:val="24"/>
        </w:rPr>
        <w:t>oferujemy wykonanie usługi za cenę:</w:t>
      </w:r>
    </w:p>
    <w:tbl>
      <w:tblPr>
        <w:tblW w:w="524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3619"/>
        <w:gridCol w:w="1950"/>
        <w:gridCol w:w="1467"/>
        <w:gridCol w:w="1868"/>
      </w:tblGrid>
      <w:tr w:rsidR="006E4189" w:rsidRPr="005D67DF" w14:paraId="023FCF82" w14:textId="77777777" w:rsidTr="0071659F">
        <w:trPr>
          <w:trHeight w:val="1134"/>
        </w:trPr>
        <w:tc>
          <w:tcPr>
            <w:tcW w:w="429" w:type="pct"/>
            <w:shd w:val="clear" w:color="auto" w:fill="auto"/>
            <w:vAlign w:val="center"/>
          </w:tcPr>
          <w:p w14:paraId="145B3B28" w14:textId="77777777" w:rsidR="006E4189" w:rsidRPr="00BF0401" w:rsidRDefault="006E4189" w:rsidP="0071659F">
            <w:pPr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  <w:r w:rsidRPr="00BF0401">
              <w:rPr>
                <w:rFonts w:cs="Calibri"/>
                <w:b/>
                <w:sz w:val="22"/>
              </w:rPr>
              <w:t>Nr trasy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0AF937CA" w14:textId="77777777" w:rsidR="006E4189" w:rsidRPr="00BF0401" w:rsidRDefault="006E4189" w:rsidP="0071659F">
            <w:pPr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  <w:r w:rsidRPr="00BF0401">
              <w:rPr>
                <w:rFonts w:cs="Calibri"/>
                <w:b/>
                <w:sz w:val="22"/>
              </w:rPr>
              <w:t>Trasa przejazdu wraz z czasem postoju pojazdu</w:t>
            </w:r>
          </w:p>
        </w:tc>
        <w:tc>
          <w:tcPr>
            <w:tcW w:w="1001" w:type="pct"/>
            <w:vAlign w:val="center"/>
          </w:tcPr>
          <w:p w14:paraId="15DDF416" w14:textId="77777777" w:rsidR="006E4189" w:rsidRPr="00BF0401" w:rsidRDefault="006E4189" w:rsidP="0071659F">
            <w:pPr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  <w:r w:rsidRPr="00BF0401">
              <w:rPr>
                <w:rFonts w:cs="Calibri"/>
                <w:b/>
                <w:sz w:val="22"/>
              </w:rPr>
              <w:t>Cena jednostkowa netto</w:t>
            </w:r>
            <w:r>
              <w:rPr>
                <w:rFonts w:cs="Calibri"/>
                <w:b/>
                <w:sz w:val="22"/>
              </w:rPr>
              <w:t xml:space="preserve"> </w:t>
            </w:r>
            <w:r w:rsidRPr="00BF0401">
              <w:rPr>
                <w:rFonts w:cs="Calibri"/>
                <w:b/>
                <w:sz w:val="22"/>
              </w:rPr>
              <w:t>(PLN)</w:t>
            </w:r>
          </w:p>
        </w:tc>
        <w:tc>
          <w:tcPr>
            <w:tcW w:w="753" w:type="pct"/>
            <w:vAlign w:val="center"/>
          </w:tcPr>
          <w:p w14:paraId="7EE9B034" w14:textId="77777777" w:rsidR="006E4189" w:rsidRPr="00BF0401" w:rsidRDefault="006E4189" w:rsidP="0071659F">
            <w:pPr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  <w:r w:rsidRPr="00BF0401">
              <w:rPr>
                <w:rFonts w:cs="Calibri"/>
                <w:b/>
                <w:sz w:val="22"/>
              </w:rPr>
              <w:t>Podatek VAT</w:t>
            </w:r>
            <w:r>
              <w:rPr>
                <w:rFonts w:cs="Calibri"/>
                <w:b/>
                <w:sz w:val="22"/>
              </w:rPr>
              <w:t xml:space="preserve"> (</w:t>
            </w:r>
            <w:r w:rsidRPr="00BF0401">
              <w:rPr>
                <w:rFonts w:cs="Calibri"/>
                <w:b/>
                <w:sz w:val="22"/>
              </w:rPr>
              <w:t>%</w:t>
            </w:r>
            <w:r>
              <w:rPr>
                <w:rFonts w:cs="Calibri"/>
                <w:b/>
                <w:sz w:val="22"/>
              </w:rPr>
              <w:t>)</w:t>
            </w:r>
          </w:p>
        </w:tc>
        <w:tc>
          <w:tcPr>
            <w:tcW w:w="959" w:type="pct"/>
            <w:vAlign w:val="center"/>
          </w:tcPr>
          <w:p w14:paraId="6619AE47" w14:textId="77777777" w:rsidR="006E4189" w:rsidRPr="00BF0401" w:rsidRDefault="006E4189" w:rsidP="0071659F">
            <w:pPr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  <w:r w:rsidRPr="00BF0401">
              <w:rPr>
                <w:rFonts w:cs="Calibri"/>
                <w:b/>
                <w:sz w:val="22"/>
              </w:rPr>
              <w:t>Cena jednostkowa brutto</w:t>
            </w:r>
            <w:r>
              <w:rPr>
                <w:rFonts w:cs="Calibri"/>
                <w:b/>
                <w:sz w:val="22"/>
              </w:rPr>
              <w:t xml:space="preserve"> </w:t>
            </w:r>
            <w:r w:rsidRPr="00BF0401">
              <w:rPr>
                <w:rFonts w:cs="Calibri"/>
                <w:b/>
                <w:sz w:val="22"/>
              </w:rPr>
              <w:t>(PLN)</w:t>
            </w:r>
          </w:p>
        </w:tc>
      </w:tr>
      <w:tr w:rsidR="006E4189" w:rsidRPr="005D67DF" w14:paraId="5FD49AC6" w14:textId="77777777" w:rsidTr="0071659F">
        <w:trPr>
          <w:trHeight w:val="459"/>
        </w:trPr>
        <w:tc>
          <w:tcPr>
            <w:tcW w:w="429" w:type="pct"/>
            <w:shd w:val="clear" w:color="auto" w:fill="auto"/>
            <w:vAlign w:val="center"/>
          </w:tcPr>
          <w:p w14:paraId="65086F6A" w14:textId="77777777" w:rsidR="006E4189" w:rsidRPr="00BF0401" w:rsidRDefault="006E4189" w:rsidP="0071659F">
            <w:pPr>
              <w:autoSpaceDE w:val="0"/>
              <w:spacing w:before="120" w:after="120" w:line="240" w:lineRule="auto"/>
              <w:jc w:val="center"/>
              <w:rPr>
                <w:rFonts w:cs="Calibri"/>
                <w:sz w:val="22"/>
              </w:rPr>
            </w:pPr>
            <w:r w:rsidRPr="00BF0401">
              <w:rPr>
                <w:rFonts w:cs="Calibri"/>
                <w:sz w:val="22"/>
              </w:rPr>
              <w:t>1.</w:t>
            </w:r>
          </w:p>
        </w:tc>
        <w:tc>
          <w:tcPr>
            <w:tcW w:w="1858" w:type="pct"/>
            <w:shd w:val="clear" w:color="auto" w:fill="auto"/>
          </w:tcPr>
          <w:p w14:paraId="0FA71067" w14:textId="77777777" w:rsidR="006E4189" w:rsidRPr="00BF0401" w:rsidRDefault="006E4189" w:rsidP="0071659F">
            <w:pPr>
              <w:spacing w:before="120" w:after="120" w:line="240" w:lineRule="auto"/>
              <w:rPr>
                <w:sz w:val="22"/>
              </w:rPr>
            </w:pPr>
            <w:r w:rsidRPr="00BF0401">
              <w:rPr>
                <w:sz w:val="22"/>
                <w:lang w:eastAsia="zh-CN"/>
              </w:rPr>
              <w:t xml:space="preserve">Krempna – Nowy Żmigród – Bartne (postój do 5 godzin) – Nowy Żmigród – Krempna </w:t>
            </w:r>
            <w:r w:rsidRPr="00BF0401">
              <w:rPr>
                <w:sz w:val="22"/>
                <w:lang w:eastAsia="pl-PL"/>
              </w:rPr>
              <w:t>(</w:t>
            </w:r>
            <w:proofErr w:type="spellStart"/>
            <w:r w:rsidRPr="00BF0401">
              <w:rPr>
                <w:sz w:val="22"/>
                <w:lang w:eastAsia="pl-PL"/>
              </w:rPr>
              <w:t>bus</w:t>
            </w:r>
            <w:proofErr w:type="spellEnd"/>
            <w:r w:rsidRPr="00BF0401">
              <w:rPr>
                <w:sz w:val="22"/>
                <w:lang w:eastAsia="pl-PL"/>
              </w:rPr>
              <w:t>, 20 miejsc siedzących).</w:t>
            </w:r>
          </w:p>
        </w:tc>
        <w:tc>
          <w:tcPr>
            <w:tcW w:w="1001" w:type="pct"/>
          </w:tcPr>
          <w:p w14:paraId="172CF033" w14:textId="77777777" w:rsidR="006E4189" w:rsidRPr="005D67DF" w:rsidRDefault="006E4189" w:rsidP="0071659F">
            <w:pPr>
              <w:autoSpaceDE w:val="0"/>
              <w:spacing w:after="0" w:line="276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753" w:type="pct"/>
          </w:tcPr>
          <w:p w14:paraId="32079185" w14:textId="77777777" w:rsidR="006E4189" w:rsidRPr="005D67DF" w:rsidRDefault="006E4189" w:rsidP="0071659F">
            <w:pPr>
              <w:autoSpaceDE w:val="0"/>
              <w:spacing w:after="0" w:line="276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959" w:type="pct"/>
          </w:tcPr>
          <w:p w14:paraId="67666F9C" w14:textId="77777777" w:rsidR="006E4189" w:rsidRPr="005D67DF" w:rsidRDefault="006E4189" w:rsidP="0071659F">
            <w:pPr>
              <w:autoSpaceDE w:val="0"/>
              <w:spacing w:after="0" w:line="276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6E4189" w:rsidRPr="000175ED" w14:paraId="0A5A4182" w14:textId="77777777" w:rsidTr="0071659F">
        <w:trPr>
          <w:trHeight w:val="459"/>
        </w:trPr>
        <w:tc>
          <w:tcPr>
            <w:tcW w:w="2287" w:type="pct"/>
            <w:gridSpan w:val="2"/>
            <w:shd w:val="clear" w:color="auto" w:fill="auto"/>
          </w:tcPr>
          <w:p w14:paraId="7A42755E" w14:textId="77777777" w:rsidR="006E4189" w:rsidRPr="000175ED" w:rsidRDefault="006E4189" w:rsidP="0071659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175ED">
              <w:rPr>
                <w:sz w:val="24"/>
                <w:szCs w:val="24"/>
              </w:rPr>
              <w:t>Suma:</w:t>
            </w:r>
          </w:p>
        </w:tc>
        <w:tc>
          <w:tcPr>
            <w:tcW w:w="1001" w:type="pct"/>
          </w:tcPr>
          <w:p w14:paraId="629D9660" w14:textId="77777777" w:rsidR="006E4189" w:rsidRPr="000175ED" w:rsidRDefault="006E4189" w:rsidP="0071659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53" w:type="pct"/>
          </w:tcPr>
          <w:p w14:paraId="529ECB33" w14:textId="77777777" w:rsidR="006E4189" w:rsidRPr="000175ED" w:rsidRDefault="006E4189" w:rsidP="0071659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59" w:type="pct"/>
          </w:tcPr>
          <w:p w14:paraId="30E633B4" w14:textId="77777777" w:rsidR="006E4189" w:rsidRPr="000175ED" w:rsidRDefault="006E4189" w:rsidP="0071659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438FC5C8" w14:textId="77777777" w:rsidR="006E4189" w:rsidRDefault="006E4189" w:rsidP="006E4189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7DA37447" w14:textId="77777777" w:rsidR="006E4189" w:rsidRDefault="006E4189" w:rsidP="006E4189">
      <w:pPr>
        <w:autoSpaceDE w:val="0"/>
        <w:spacing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Razem wartość oferty brutto: ……………………………………………………….. zł</w:t>
      </w:r>
    </w:p>
    <w:p w14:paraId="02B0B3D8" w14:textId="77777777" w:rsidR="006E4189" w:rsidRDefault="006E4189" w:rsidP="006E4189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(słownie: …………………………………………………………………………………………………………………………)</w:t>
      </w:r>
    </w:p>
    <w:p w14:paraId="4FF0163F" w14:textId="77777777" w:rsidR="006E4189" w:rsidRPr="004F1345" w:rsidRDefault="006E4189" w:rsidP="006E4189">
      <w:pPr>
        <w:autoSpaceDE w:val="0"/>
        <w:spacing w:after="0" w:line="276" w:lineRule="auto"/>
        <w:jc w:val="both"/>
        <w:rPr>
          <w:rFonts w:cs="Calibri"/>
          <w:sz w:val="16"/>
          <w:szCs w:val="16"/>
        </w:rPr>
      </w:pPr>
    </w:p>
    <w:p w14:paraId="4892523E" w14:textId="77777777" w:rsidR="006E4189" w:rsidRPr="004F1345" w:rsidRDefault="006E4189" w:rsidP="006E4189">
      <w:pPr>
        <w:autoSpaceDE w:val="0"/>
        <w:spacing w:after="0" w:line="276" w:lineRule="auto"/>
        <w:jc w:val="both"/>
        <w:rPr>
          <w:rFonts w:cs="Calibri"/>
          <w:bCs/>
          <w:sz w:val="24"/>
          <w:szCs w:val="24"/>
        </w:rPr>
      </w:pPr>
      <w:r w:rsidRPr="004F1345">
        <w:rPr>
          <w:rFonts w:cs="Calibri"/>
          <w:sz w:val="24"/>
          <w:szCs w:val="24"/>
        </w:rPr>
        <w:t xml:space="preserve">4. </w:t>
      </w:r>
      <w:r w:rsidRPr="004F1345">
        <w:rPr>
          <w:rFonts w:cs="Calibri"/>
          <w:bCs/>
          <w:sz w:val="24"/>
          <w:szCs w:val="24"/>
        </w:rPr>
        <w:t>Realizacja przewozu osób będzie odbywać się sukcesywnie w ciągu 2020 roku w terminach uzgodnionych wcześniej z Zamawiającym.</w:t>
      </w:r>
    </w:p>
    <w:p w14:paraId="3069FFD2" w14:textId="77777777" w:rsidR="006E4189" w:rsidRPr="000175ED" w:rsidRDefault="006E4189" w:rsidP="006E4189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0175ED">
        <w:rPr>
          <w:rFonts w:cs="Calibri"/>
          <w:sz w:val="24"/>
          <w:szCs w:val="24"/>
        </w:rPr>
        <w:t xml:space="preserve">5. Oświadczam, że zapoznaliśmy się z zapytaniem </w:t>
      </w:r>
      <w:r w:rsidRPr="000175ED">
        <w:rPr>
          <w:rFonts w:cs="Calibri"/>
          <w:color w:val="000000"/>
          <w:sz w:val="24"/>
          <w:szCs w:val="24"/>
        </w:rPr>
        <w:t>ofertowym nr ZP-374-2-</w:t>
      </w:r>
      <w:r>
        <w:rPr>
          <w:rFonts w:cs="Calibri"/>
          <w:color w:val="000000"/>
          <w:sz w:val="24"/>
          <w:szCs w:val="24"/>
        </w:rPr>
        <w:t>6</w:t>
      </w:r>
      <w:r w:rsidRPr="000175ED">
        <w:rPr>
          <w:rFonts w:cs="Calibri"/>
          <w:color w:val="000000"/>
          <w:sz w:val="24"/>
          <w:szCs w:val="24"/>
        </w:rPr>
        <w:t>/</w:t>
      </w:r>
      <w:r>
        <w:rPr>
          <w:rFonts w:cs="Calibri"/>
          <w:color w:val="000000"/>
          <w:sz w:val="24"/>
          <w:szCs w:val="24"/>
        </w:rPr>
        <w:t>20</w:t>
      </w:r>
      <w:r w:rsidRPr="000175ED">
        <w:rPr>
          <w:rFonts w:cs="Calibri"/>
          <w:color w:val="000000"/>
          <w:sz w:val="24"/>
          <w:szCs w:val="24"/>
        </w:rPr>
        <w:t xml:space="preserve"> i</w:t>
      </w:r>
      <w:r>
        <w:rPr>
          <w:rFonts w:cs="Calibri"/>
          <w:sz w:val="24"/>
          <w:szCs w:val="24"/>
        </w:rPr>
        <w:t> </w:t>
      </w:r>
      <w:r w:rsidRPr="000175ED">
        <w:rPr>
          <w:rFonts w:cs="Calibri"/>
          <w:sz w:val="24"/>
          <w:szCs w:val="24"/>
        </w:rPr>
        <w:t>uznajemy się za związanych określonymi w niej zasadami postępowania.</w:t>
      </w:r>
    </w:p>
    <w:p w14:paraId="6D87F952" w14:textId="77777777" w:rsidR="006E4189" w:rsidRPr="000175ED" w:rsidRDefault="006E4189" w:rsidP="006E4189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0175ED">
        <w:rPr>
          <w:rFonts w:cs="Calibri"/>
          <w:sz w:val="24"/>
          <w:szCs w:val="24"/>
        </w:rPr>
        <w:t>6. Oświadczam, że uważamy się za związanych niniejszą ofertą na czas wskazany w</w:t>
      </w:r>
      <w:r>
        <w:rPr>
          <w:rFonts w:cs="Calibri"/>
          <w:sz w:val="24"/>
          <w:szCs w:val="24"/>
        </w:rPr>
        <w:t> postepowaniu w trybie rozeznania rynku.</w:t>
      </w:r>
    </w:p>
    <w:p w14:paraId="1474BD6C" w14:textId="77777777" w:rsidR="006E4189" w:rsidRPr="000175ED" w:rsidRDefault="006E4189" w:rsidP="006E4189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0175ED">
        <w:rPr>
          <w:rFonts w:cs="Calibri"/>
          <w:sz w:val="24"/>
          <w:szCs w:val="24"/>
        </w:rPr>
        <w:t>7. Załącznikami do niniejszej oferty są:</w:t>
      </w:r>
    </w:p>
    <w:p w14:paraId="5D938ACF" w14:textId="77777777" w:rsidR="006E4189" w:rsidRPr="000175ED" w:rsidRDefault="006E4189" w:rsidP="006E4189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0175ED">
        <w:rPr>
          <w:rFonts w:cs="Calibri"/>
          <w:sz w:val="24"/>
          <w:szCs w:val="24"/>
        </w:rPr>
        <w:t>1. ….........................................................................</w:t>
      </w:r>
    </w:p>
    <w:p w14:paraId="00411858" w14:textId="77777777" w:rsidR="006E4189" w:rsidRPr="000175ED" w:rsidRDefault="006E4189" w:rsidP="006E4189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0175ED">
        <w:rPr>
          <w:rFonts w:cs="Calibri"/>
          <w:sz w:val="24"/>
          <w:szCs w:val="24"/>
        </w:rPr>
        <w:t>2. …..........................................................................</w:t>
      </w:r>
    </w:p>
    <w:p w14:paraId="5C4FA615" w14:textId="77777777" w:rsidR="006E4189" w:rsidRPr="000175ED" w:rsidRDefault="006E4189" w:rsidP="006E4189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0175ED">
        <w:rPr>
          <w:rFonts w:cs="Calibri"/>
          <w:sz w:val="24"/>
          <w:szCs w:val="24"/>
        </w:rPr>
        <w:t>3. …..........................................................................</w:t>
      </w:r>
    </w:p>
    <w:p w14:paraId="76A363B8" w14:textId="77777777" w:rsidR="006E4189" w:rsidRPr="000175ED" w:rsidRDefault="006E4189" w:rsidP="006E4189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75358E3D" w14:textId="77777777" w:rsidR="006E4189" w:rsidRPr="000175ED" w:rsidRDefault="006E4189" w:rsidP="006E4189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0175ED">
        <w:rPr>
          <w:rFonts w:cs="Calibri"/>
          <w:sz w:val="24"/>
          <w:szCs w:val="24"/>
        </w:rPr>
        <w:t xml:space="preserve">                                                                                           ..............</w:t>
      </w:r>
      <w:r>
        <w:rPr>
          <w:rFonts w:cs="Calibri"/>
          <w:sz w:val="24"/>
          <w:szCs w:val="24"/>
        </w:rPr>
        <w:t>...</w:t>
      </w:r>
      <w:r w:rsidRPr="000175ED">
        <w:rPr>
          <w:rFonts w:cs="Calibri"/>
          <w:sz w:val="24"/>
          <w:szCs w:val="24"/>
        </w:rPr>
        <w:t>.......................................</w:t>
      </w:r>
    </w:p>
    <w:p w14:paraId="229EB8DE" w14:textId="77777777" w:rsidR="006E4189" w:rsidRPr="009B47A9" w:rsidRDefault="006E4189" w:rsidP="006E4189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0175ED">
        <w:rPr>
          <w:rFonts w:cs="Calibri"/>
          <w:sz w:val="24"/>
          <w:szCs w:val="24"/>
        </w:rPr>
        <w:t xml:space="preserve"> </w:t>
      </w:r>
      <w:r w:rsidRPr="000175ED">
        <w:rPr>
          <w:rFonts w:cs="Calibri"/>
          <w:sz w:val="24"/>
          <w:szCs w:val="24"/>
        </w:rPr>
        <w:tab/>
      </w:r>
      <w:r w:rsidRPr="000175ED">
        <w:rPr>
          <w:rFonts w:cs="Calibri"/>
          <w:sz w:val="24"/>
          <w:szCs w:val="24"/>
        </w:rPr>
        <w:tab/>
      </w:r>
      <w:r w:rsidRPr="000175ED">
        <w:rPr>
          <w:rFonts w:cs="Calibri"/>
          <w:sz w:val="24"/>
          <w:szCs w:val="24"/>
        </w:rPr>
        <w:tab/>
        <w:t xml:space="preserve">                                                </w:t>
      </w:r>
      <w:r>
        <w:rPr>
          <w:rFonts w:cs="Calibri"/>
          <w:sz w:val="24"/>
          <w:szCs w:val="24"/>
        </w:rPr>
        <w:tab/>
      </w:r>
      <w:r w:rsidRPr="000175ED">
        <w:rPr>
          <w:rFonts w:cs="Calibri"/>
          <w:sz w:val="24"/>
          <w:szCs w:val="24"/>
        </w:rPr>
        <w:t xml:space="preserve"> /podpis osoby upoważnionej/    </w:t>
      </w:r>
    </w:p>
    <w:p w14:paraId="3E26D61E" w14:textId="77777777" w:rsidR="006E4189" w:rsidRDefault="006E4189" w:rsidP="006E4189">
      <w:pPr>
        <w:autoSpaceDE w:val="0"/>
        <w:spacing w:after="0" w:line="276" w:lineRule="auto"/>
        <w:jc w:val="center"/>
        <w:rPr>
          <w:rFonts w:cs="Calibri"/>
          <w:szCs w:val="20"/>
        </w:rPr>
      </w:pPr>
    </w:p>
    <w:p w14:paraId="72F122F3" w14:textId="77777777" w:rsidR="006E4189" w:rsidRDefault="006E4189" w:rsidP="006E4189">
      <w:pPr>
        <w:autoSpaceDE w:val="0"/>
        <w:spacing w:after="0" w:line="276" w:lineRule="auto"/>
        <w:jc w:val="center"/>
        <w:rPr>
          <w:rFonts w:cs="Calibri"/>
          <w:szCs w:val="20"/>
        </w:rPr>
      </w:pPr>
    </w:p>
    <w:p w14:paraId="27D6AD41" w14:textId="77777777" w:rsidR="006E4189" w:rsidRPr="009B47A9" w:rsidRDefault="006E4189" w:rsidP="006E4189">
      <w:pPr>
        <w:autoSpaceDE w:val="0"/>
        <w:spacing w:after="0" w:line="276" w:lineRule="auto"/>
        <w:jc w:val="center"/>
        <w:rPr>
          <w:rFonts w:cs="Calibri"/>
          <w:szCs w:val="20"/>
        </w:rPr>
      </w:pPr>
      <w:r w:rsidRPr="009B47A9">
        <w:rPr>
          <w:rFonts w:cs="Calibri"/>
          <w:szCs w:val="20"/>
        </w:rPr>
        <w:t>W przypadku kiedy oferta nie jest podpisana przez osobę upoważnioną i wykazaną w KRS, do oferty należy załączyć stosowne pełnomocnictwo.</w:t>
      </w:r>
    </w:p>
    <w:p w14:paraId="77CABF82" w14:textId="459A7956" w:rsidR="006E4189" w:rsidRPr="006E4189" w:rsidRDefault="006E4189" w:rsidP="006E4189">
      <w:pPr>
        <w:autoSpaceDE w:val="0"/>
        <w:spacing w:after="0" w:line="276" w:lineRule="auto"/>
        <w:rPr>
          <w:rFonts w:cs="Calibri"/>
          <w:sz w:val="21"/>
          <w:szCs w:val="21"/>
        </w:rPr>
      </w:pPr>
      <w:bookmarkStart w:id="0" w:name="_GoBack"/>
      <w:bookmarkEnd w:id="0"/>
    </w:p>
    <w:sectPr w:rsidR="006E4189" w:rsidRPr="006E4189" w:rsidSect="006E4189">
      <w:footerReference w:type="default" r:id="rId6"/>
      <w:footerReference w:type="first" r:id="rId7"/>
      <w:pgSz w:w="11906" w:h="16838"/>
      <w:pgMar w:top="568" w:right="1304" w:bottom="28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6D17" w14:textId="77777777" w:rsidR="00C04941" w:rsidRDefault="00C04941" w:rsidP="006E4189">
      <w:pPr>
        <w:spacing w:after="0" w:line="240" w:lineRule="auto"/>
      </w:pPr>
      <w:r>
        <w:separator/>
      </w:r>
    </w:p>
  </w:endnote>
  <w:endnote w:type="continuationSeparator" w:id="0">
    <w:p w14:paraId="5B21F6F3" w14:textId="77777777" w:rsidR="00C04941" w:rsidRDefault="00C04941" w:rsidP="006E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6C5BC" w14:textId="77777777" w:rsidR="00EA7397" w:rsidRPr="00495517" w:rsidRDefault="00C04941" w:rsidP="00EA7397">
    <w:pPr>
      <w:pStyle w:val="Stopka"/>
      <w:jc w:val="center"/>
      <w:rPr>
        <w:rStyle w:val="NrStronyZnak"/>
        <w:rFonts w:eastAsia="Calibri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7627F" w14:textId="77777777" w:rsidR="003F33D0" w:rsidRPr="004F3E41" w:rsidRDefault="00C04941" w:rsidP="003F33D0">
    <w:pPr>
      <w:pStyle w:val="Stopka"/>
      <w:jc w:val="center"/>
      <w:rPr>
        <w:rStyle w:val="NrStronyZnak"/>
        <w:rFonts w:eastAsia="Calibri"/>
        <w:bCs w:val="0"/>
        <w:szCs w:val="20"/>
      </w:rPr>
    </w:pPr>
    <w:r w:rsidRPr="004F3E41">
      <w:rPr>
        <w:rStyle w:val="NrStronyZnak"/>
        <w:rFonts w:eastAsia="Calibri"/>
        <w:bCs w:val="0"/>
        <w:szCs w:val="20"/>
      </w:rPr>
      <w:fldChar w:fldCharType="begin"/>
    </w:r>
    <w:r w:rsidRPr="004F3E41">
      <w:rPr>
        <w:rStyle w:val="NrStronyZnak"/>
        <w:rFonts w:eastAsia="Calibri"/>
        <w:bCs w:val="0"/>
        <w:szCs w:val="20"/>
      </w:rPr>
      <w:instrText>PAGE</w:instrText>
    </w:r>
    <w:r w:rsidRPr="004F3E41">
      <w:rPr>
        <w:rStyle w:val="NrStronyZnak"/>
        <w:rFonts w:eastAsia="Calibri"/>
        <w:bCs w:val="0"/>
        <w:szCs w:val="20"/>
      </w:rPr>
      <w:fldChar w:fldCharType="separate"/>
    </w:r>
    <w:r w:rsidRPr="004F3E41">
      <w:rPr>
        <w:rStyle w:val="NrStronyZnak"/>
        <w:rFonts w:eastAsia="Calibri"/>
        <w:bCs w:val="0"/>
        <w:noProof/>
        <w:szCs w:val="20"/>
      </w:rPr>
      <w:t>1</w:t>
    </w:r>
    <w:r w:rsidRPr="004F3E41">
      <w:rPr>
        <w:rStyle w:val="NrStronyZnak"/>
        <w:rFonts w:eastAsia="Calibri"/>
        <w:bCs w:val="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18C5D" w14:textId="77777777" w:rsidR="00C04941" w:rsidRDefault="00C04941" w:rsidP="006E4189">
      <w:pPr>
        <w:spacing w:after="0" w:line="240" w:lineRule="auto"/>
      </w:pPr>
      <w:r>
        <w:separator/>
      </w:r>
    </w:p>
  </w:footnote>
  <w:footnote w:type="continuationSeparator" w:id="0">
    <w:p w14:paraId="0513D69C" w14:textId="77777777" w:rsidR="00C04941" w:rsidRDefault="00C04941" w:rsidP="006E4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89"/>
    <w:rsid w:val="006E4189"/>
    <w:rsid w:val="00C0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AC36"/>
  <w15:chartTrackingRefBased/>
  <w15:docId w15:val="{5D8D1F0F-3B84-48B8-A7CA-F629F62B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189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6E4189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6E4189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6E4189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6E4189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6E4189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6E4189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E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89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6E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89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6E4189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6E4189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paragraph" w:customStyle="1" w:styleId="NrStrony">
    <w:name w:val="NrStrony"/>
    <w:basedOn w:val="Nagwek1"/>
    <w:link w:val="NrStronyZnak"/>
    <w:uiPriority w:val="8"/>
    <w:qFormat/>
    <w:rsid w:val="006E4189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6E4189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6E4189"/>
    <w:pPr>
      <w:spacing w:after="0" w:line="240" w:lineRule="auto"/>
      <w:ind w:left="720"/>
      <w:contextualSpacing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2020-03-18T09:47:00Z</dcterms:created>
  <dcterms:modified xsi:type="dcterms:W3CDTF">2020-03-18T09:48:00Z</dcterms:modified>
</cp:coreProperties>
</file>