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64074" w14:textId="3431596D" w:rsidR="00AD1EB1" w:rsidRPr="000F3F67" w:rsidRDefault="00AD1EB1" w:rsidP="00AD1EB1">
      <w:pPr>
        <w:suppressAutoHyphens/>
        <w:autoSpaceDE w:val="0"/>
        <w:spacing w:after="0" w:line="288" w:lineRule="auto"/>
        <w:jc w:val="right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 xml:space="preserve">Załącznik nr 1 </w:t>
      </w:r>
      <w:bookmarkStart w:id="0" w:name="_GoBack"/>
      <w:r w:rsidRPr="000F3F67">
        <w:rPr>
          <w:rFonts w:cs="Calibri"/>
          <w:b/>
          <w:sz w:val="24"/>
          <w:szCs w:val="24"/>
          <w:lang w:eastAsia="zh-CN"/>
        </w:rPr>
        <w:t xml:space="preserve">do </w:t>
      </w:r>
      <w:r w:rsidR="00C40F51" w:rsidRPr="00790A2B">
        <w:rPr>
          <w:b/>
          <w:sz w:val="24"/>
          <w:szCs w:val="24"/>
        </w:rPr>
        <w:t xml:space="preserve">postępowania w trybie rozeznania rynku </w:t>
      </w:r>
      <w:bookmarkEnd w:id="0"/>
      <w:r w:rsidRPr="000F3F67">
        <w:rPr>
          <w:rFonts w:cs="Calibri"/>
          <w:b/>
          <w:sz w:val="24"/>
          <w:szCs w:val="24"/>
          <w:lang w:eastAsia="zh-CN"/>
        </w:rPr>
        <w:t>- Formularz ofertowy wykonawcy</w:t>
      </w:r>
    </w:p>
    <w:p w14:paraId="7A6384BE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56E86EB9" w14:textId="77777777" w:rsidR="00AD1EB1" w:rsidRPr="000F3F67" w:rsidRDefault="00AD1EB1" w:rsidP="00AD1EB1">
      <w:pPr>
        <w:suppressAutoHyphens/>
        <w:autoSpaceDE w:val="0"/>
        <w:spacing w:after="0" w:line="288" w:lineRule="auto"/>
        <w:jc w:val="right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2DEC993B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68BF4718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/Pieczątka Wykonawcy/</w:t>
      </w:r>
    </w:p>
    <w:p w14:paraId="0D175BAF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5424F4A2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AD1EB1" w:rsidRPr="000F3F67" w14:paraId="74044BC7" w14:textId="77777777" w:rsidTr="00130B35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9BD33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C18E7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AD1EB1" w:rsidRPr="000F3F67" w14:paraId="25F4E63A" w14:textId="77777777" w:rsidTr="00130B3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C06C7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CF94E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AD1EB1" w:rsidRPr="000F3F67" w14:paraId="1F240BF6" w14:textId="77777777" w:rsidTr="00130B3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0FE16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0629D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AD1EB1" w:rsidRPr="000F3F67" w14:paraId="44779035" w14:textId="77777777" w:rsidTr="00130B3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B9790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235D3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AD1EB1" w:rsidRPr="000F3F67" w14:paraId="6707AB56" w14:textId="77777777" w:rsidTr="00130B35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40FB4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(imię i</w:t>
            </w:r>
            <w:r>
              <w:rPr>
                <w:rFonts w:cs="Calibri"/>
                <w:i/>
                <w:iCs/>
                <w:szCs w:val="20"/>
                <w:lang w:eastAsia="zh-CN"/>
              </w:rPr>
              <w:t> 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nazwisko, telefon, e-mail)</w:t>
            </w:r>
            <w:r w:rsidRPr="00035E4E">
              <w:rPr>
                <w:rFonts w:cs="Calibri"/>
                <w:szCs w:val="20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3B4D0B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2C44E453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69F81513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Dane dotyczące zamawiającego:</w:t>
      </w:r>
    </w:p>
    <w:p w14:paraId="6D4D5A55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4B8F6650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38-232 Krempna 59</w:t>
      </w:r>
    </w:p>
    <w:p w14:paraId="5754F995" w14:textId="77777777" w:rsidR="00AD1EB1" w:rsidRPr="000F3F67" w:rsidRDefault="00AD1EB1" w:rsidP="00AD1EB1">
      <w:pPr>
        <w:spacing w:line="288" w:lineRule="auto"/>
        <w:jc w:val="both"/>
        <w:rPr>
          <w:sz w:val="24"/>
          <w:szCs w:val="24"/>
        </w:rPr>
      </w:pPr>
      <w:r w:rsidRPr="000F3F67">
        <w:rPr>
          <w:rFonts w:cs="Calibri"/>
          <w:sz w:val="24"/>
          <w:szCs w:val="24"/>
          <w:lang w:eastAsia="zh-CN"/>
        </w:rPr>
        <w:t xml:space="preserve">3. Nawiązując do postępowania w trybie rozeznania rynku na </w:t>
      </w:r>
      <w:r w:rsidRPr="000F3F67">
        <w:rPr>
          <w:sz w:val="24"/>
          <w:szCs w:val="24"/>
        </w:rPr>
        <w:t>dostaw</w:t>
      </w:r>
      <w:r>
        <w:rPr>
          <w:sz w:val="24"/>
          <w:szCs w:val="24"/>
        </w:rPr>
        <w:t>ę</w:t>
      </w:r>
      <w:r w:rsidRPr="000F3F67">
        <w:rPr>
          <w:sz w:val="24"/>
          <w:szCs w:val="24"/>
        </w:rPr>
        <w:t xml:space="preserve"> do siedziby Zamawiającego 10 masywnych kompletów, składających się z drewnianego stołu i</w:t>
      </w:r>
      <w:r>
        <w:rPr>
          <w:sz w:val="24"/>
          <w:szCs w:val="24"/>
        </w:rPr>
        <w:t> </w:t>
      </w:r>
      <w:r w:rsidRPr="000F3F67">
        <w:rPr>
          <w:sz w:val="24"/>
          <w:szCs w:val="24"/>
        </w:rPr>
        <w:t>dwóch ław – każdy</w:t>
      </w:r>
      <w:r>
        <w:rPr>
          <w:sz w:val="24"/>
          <w:szCs w:val="24"/>
        </w:rPr>
        <w:t>,</w:t>
      </w:r>
      <w:r w:rsidRPr="000F3F67">
        <w:rPr>
          <w:rFonts w:cs="Calibri"/>
          <w:sz w:val="24"/>
          <w:szCs w:val="24"/>
          <w:lang w:eastAsia="zh-CN"/>
        </w:rPr>
        <w:t xml:space="preserve">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843"/>
        <w:gridCol w:w="1709"/>
      </w:tblGrid>
      <w:tr w:rsidR="00AD1EB1" w:rsidRPr="000F3F67" w14:paraId="62C78DB6" w14:textId="77777777" w:rsidTr="00130B35">
        <w:tc>
          <w:tcPr>
            <w:tcW w:w="675" w:type="dxa"/>
            <w:shd w:val="clear" w:color="auto" w:fill="auto"/>
          </w:tcPr>
          <w:p w14:paraId="71F79FE5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43BDFB11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18" w:type="dxa"/>
            <w:shd w:val="clear" w:color="auto" w:fill="auto"/>
          </w:tcPr>
          <w:p w14:paraId="6A55A426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843" w:type="dxa"/>
            <w:shd w:val="clear" w:color="auto" w:fill="auto"/>
          </w:tcPr>
          <w:p w14:paraId="72873200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Cena jednostkowa netto PLN</w:t>
            </w:r>
          </w:p>
        </w:tc>
        <w:tc>
          <w:tcPr>
            <w:tcW w:w="1709" w:type="dxa"/>
            <w:shd w:val="clear" w:color="auto" w:fill="auto"/>
          </w:tcPr>
          <w:p w14:paraId="47960EEE" w14:textId="77777777" w:rsidR="00AD1EB1" w:rsidRPr="000F3F67" w:rsidRDefault="00AD1EB1" w:rsidP="00130B35">
            <w:pPr>
              <w:suppressAutoHyphens/>
              <w:autoSpaceDE w:val="0"/>
              <w:spacing w:after="0" w:line="288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Wartość netto PLN - łącznie</w:t>
            </w:r>
          </w:p>
        </w:tc>
      </w:tr>
      <w:tr w:rsidR="00AD1EB1" w:rsidRPr="000F3F67" w14:paraId="3F128FD1" w14:textId="77777777" w:rsidTr="00130B35">
        <w:trPr>
          <w:trHeight w:val="567"/>
        </w:trPr>
        <w:tc>
          <w:tcPr>
            <w:tcW w:w="675" w:type="dxa"/>
            <w:shd w:val="clear" w:color="auto" w:fill="auto"/>
          </w:tcPr>
          <w:p w14:paraId="1C946360" w14:textId="77777777" w:rsidR="00AD1EB1" w:rsidRPr="00FA1B19" w:rsidRDefault="00AD1EB1" w:rsidP="00130B35">
            <w:pPr>
              <w:suppressAutoHyphens/>
              <w:autoSpaceDE w:val="0"/>
              <w:spacing w:before="60" w:after="6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FA1B19">
              <w:rPr>
                <w:rFonts w:cs="Calibr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03B50EB4" w14:textId="77777777" w:rsidR="00AD1EB1" w:rsidRPr="00FA1B19" w:rsidRDefault="00AD1EB1" w:rsidP="00130B35">
            <w:pPr>
              <w:spacing w:before="60" w:after="60" w:line="288" w:lineRule="auto"/>
              <w:rPr>
                <w:sz w:val="24"/>
                <w:szCs w:val="24"/>
              </w:rPr>
            </w:pPr>
            <w:r w:rsidRPr="00FA1B19">
              <w:rPr>
                <w:sz w:val="24"/>
                <w:szCs w:val="24"/>
              </w:rPr>
              <w:t>Drewniany zestaw: stół + dwie ławy</w:t>
            </w:r>
          </w:p>
        </w:tc>
        <w:tc>
          <w:tcPr>
            <w:tcW w:w="1418" w:type="dxa"/>
            <w:shd w:val="clear" w:color="auto" w:fill="auto"/>
          </w:tcPr>
          <w:p w14:paraId="5401C50A" w14:textId="77777777" w:rsidR="00AD1EB1" w:rsidRPr="00D76AC2" w:rsidRDefault="00AD1EB1" w:rsidP="00130B35">
            <w:pPr>
              <w:suppressAutoHyphens/>
              <w:autoSpaceDE w:val="0"/>
              <w:spacing w:before="60" w:after="60" w:line="288" w:lineRule="auto"/>
              <w:jc w:val="center"/>
              <w:rPr>
                <w:color w:val="000000"/>
                <w:sz w:val="24"/>
                <w:szCs w:val="24"/>
              </w:rPr>
            </w:pPr>
            <w:r w:rsidRPr="00D76AC2">
              <w:rPr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76AC2">
              <w:rPr>
                <w:color w:val="000000"/>
                <w:sz w:val="24"/>
                <w:szCs w:val="24"/>
              </w:rPr>
              <w:t>kpl</w:t>
            </w:r>
            <w:proofErr w:type="spellEnd"/>
            <w:r w:rsidRPr="00D76A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2F0EC91" w14:textId="77777777" w:rsidR="00AD1EB1" w:rsidRPr="00F4598A" w:rsidRDefault="00AD1EB1" w:rsidP="00130B35">
            <w:pPr>
              <w:suppressAutoHyphens/>
              <w:autoSpaceDE w:val="0"/>
              <w:spacing w:before="60" w:after="60" w:line="288" w:lineRule="auto"/>
              <w:rPr>
                <w:rFonts w:cs="Calibri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709" w:type="dxa"/>
            <w:shd w:val="clear" w:color="auto" w:fill="auto"/>
          </w:tcPr>
          <w:p w14:paraId="4FB07202" w14:textId="77777777" w:rsidR="00AD1EB1" w:rsidRPr="00F4598A" w:rsidRDefault="00AD1EB1" w:rsidP="00130B35">
            <w:pPr>
              <w:suppressAutoHyphens/>
              <w:autoSpaceDE w:val="0"/>
              <w:spacing w:before="60" w:after="60" w:line="288" w:lineRule="auto"/>
              <w:rPr>
                <w:rFonts w:cs="Calibri"/>
                <w:color w:val="FF0000"/>
                <w:sz w:val="24"/>
                <w:szCs w:val="24"/>
                <w:lang w:eastAsia="zh-CN"/>
              </w:rPr>
            </w:pPr>
          </w:p>
        </w:tc>
      </w:tr>
      <w:tr w:rsidR="00AD1EB1" w:rsidRPr="000F3F67" w14:paraId="65033467" w14:textId="77777777" w:rsidTr="00130B35">
        <w:tc>
          <w:tcPr>
            <w:tcW w:w="7338" w:type="dxa"/>
            <w:gridSpan w:val="4"/>
            <w:shd w:val="clear" w:color="auto" w:fill="auto"/>
          </w:tcPr>
          <w:p w14:paraId="46241DA4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709" w:type="dxa"/>
            <w:shd w:val="clear" w:color="auto" w:fill="auto"/>
          </w:tcPr>
          <w:p w14:paraId="7291F8D0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AD1EB1" w:rsidRPr="000F3F67" w14:paraId="1F2B48A5" w14:textId="77777777" w:rsidTr="00130B35">
        <w:tc>
          <w:tcPr>
            <w:tcW w:w="7338" w:type="dxa"/>
            <w:gridSpan w:val="4"/>
            <w:shd w:val="clear" w:color="auto" w:fill="auto"/>
          </w:tcPr>
          <w:p w14:paraId="46FE4289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1709" w:type="dxa"/>
            <w:shd w:val="clear" w:color="auto" w:fill="auto"/>
          </w:tcPr>
          <w:p w14:paraId="234B69EC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…………. %</w:t>
            </w:r>
          </w:p>
        </w:tc>
      </w:tr>
      <w:tr w:rsidR="00AD1EB1" w:rsidRPr="000F3F67" w14:paraId="16368C8A" w14:textId="77777777" w:rsidTr="00130B35">
        <w:tc>
          <w:tcPr>
            <w:tcW w:w="7338" w:type="dxa"/>
            <w:gridSpan w:val="4"/>
            <w:shd w:val="clear" w:color="auto" w:fill="auto"/>
          </w:tcPr>
          <w:p w14:paraId="5A8EA779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1709" w:type="dxa"/>
            <w:shd w:val="clear" w:color="auto" w:fill="auto"/>
          </w:tcPr>
          <w:p w14:paraId="2DBBBC60" w14:textId="77777777" w:rsidR="00AD1EB1" w:rsidRPr="000F3F67" w:rsidRDefault="00AD1EB1" w:rsidP="00130B35">
            <w:pPr>
              <w:suppressAutoHyphens/>
              <w:autoSpaceDE w:val="0"/>
              <w:spacing w:before="60" w:after="6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45BA3F8F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</w:p>
    <w:p w14:paraId="152517FC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Wartość</w:t>
      </w:r>
      <w:r w:rsidRPr="000F3F67">
        <w:rPr>
          <w:rFonts w:cs="Calibri"/>
          <w:b/>
          <w:sz w:val="24"/>
          <w:szCs w:val="24"/>
          <w:lang w:eastAsia="zh-CN"/>
        </w:rPr>
        <w:t xml:space="preserve"> oferty brutto: ………………………… zł </w:t>
      </w:r>
      <w:r w:rsidRPr="000F3F67">
        <w:rPr>
          <w:rFonts w:cs="Calibri"/>
          <w:sz w:val="24"/>
          <w:szCs w:val="24"/>
          <w:lang w:eastAsia="zh-CN"/>
        </w:rPr>
        <w:t>(słownie:…………………………………………….………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……………………………………………….</w:t>
      </w:r>
      <w:r w:rsidRPr="000F3F67">
        <w:rPr>
          <w:rFonts w:cs="Calibri"/>
          <w:sz w:val="24"/>
          <w:szCs w:val="24"/>
          <w:lang w:eastAsia="zh-CN"/>
        </w:rPr>
        <w:t>…........)</w:t>
      </w:r>
    </w:p>
    <w:p w14:paraId="4B15D984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204674EC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4. Przyjmujemy realizacje niniejszego przedmiotu zamówienia </w:t>
      </w:r>
      <w:r>
        <w:rPr>
          <w:rFonts w:cs="Calibri"/>
          <w:bCs/>
          <w:sz w:val="24"/>
          <w:szCs w:val="24"/>
          <w:lang w:eastAsia="zh-CN"/>
        </w:rPr>
        <w:t>do dnia 13.09.2019 r.</w:t>
      </w:r>
    </w:p>
    <w:p w14:paraId="4A003EA7" w14:textId="7B2B1AD9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lastRenderedPageBreak/>
        <w:t xml:space="preserve">5. Oświadczam (-y), że zapoznaliśmy się z postępowaniem w trybie </w:t>
      </w:r>
      <w:r w:rsidRPr="000F3F67">
        <w:rPr>
          <w:rFonts w:cs="Calibri"/>
          <w:color w:val="000000"/>
          <w:sz w:val="24"/>
          <w:szCs w:val="24"/>
          <w:lang w:eastAsia="zh-CN"/>
        </w:rPr>
        <w:t xml:space="preserve">rozeznania rynku nr </w:t>
      </w:r>
      <w:r>
        <w:rPr>
          <w:rFonts w:cs="Calibri"/>
          <w:color w:val="000000"/>
          <w:sz w:val="24"/>
          <w:szCs w:val="24"/>
          <w:lang w:eastAsia="zh-CN"/>
        </w:rPr>
        <w:t xml:space="preserve">ref </w:t>
      </w:r>
      <w:r w:rsidRPr="000F3F67">
        <w:rPr>
          <w:color w:val="000000"/>
          <w:sz w:val="24"/>
          <w:szCs w:val="24"/>
        </w:rPr>
        <w:t>ZP–374–</w:t>
      </w:r>
      <w:r>
        <w:rPr>
          <w:color w:val="000000"/>
          <w:sz w:val="24"/>
          <w:szCs w:val="24"/>
        </w:rPr>
        <w:t>4</w:t>
      </w:r>
      <w:r w:rsidRPr="000F3F67">
        <w:rPr>
          <w:color w:val="000000"/>
          <w:sz w:val="24"/>
          <w:szCs w:val="24"/>
        </w:rPr>
        <w:t>-</w:t>
      </w:r>
      <w:r w:rsidR="00E81E0E">
        <w:rPr>
          <w:color w:val="000000"/>
          <w:sz w:val="24"/>
          <w:szCs w:val="24"/>
        </w:rPr>
        <w:t>3</w:t>
      </w:r>
      <w:r w:rsidRPr="000F3F67">
        <w:rPr>
          <w:color w:val="000000"/>
          <w:sz w:val="24"/>
          <w:szCs w:val="24"/>
        </w:rPr>
        <w:t>/19</w:t>
      </w:r>
      <w:r w:rsidRPr="000F3F67">
        <w:rPr>
          <w:rFonts w:cs="Calibri"/>
          <w:color w:val="000000"/>
          <w:sz w:val="24"/>
          <w:szCs w:val="24"/>
          <w:lang w:eastAsia="zh-CN"/>
        </w:rPr>
        <w:t xml:space="preserve"> i uznajemy się za związanych określonymi w niej zasadami postępowania.</w:t>
      </w:r>
    </w:p>
    <w:p w14:paraId="067059FF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color w:val="000000"/>
          <w:sz w:val="24"/>
          <w:szCs w:val="24"/>
          <w:lang w:eastAsia="zh-CN"/>
        </w:rPr>
        <w:t>6. Oświadczam(-y), że uważamy się za związanych niniejszą ofertą na</w:t>
      </w:r>
      <w:r w:rsidRPr="000F3F67">
        <w:rPr>
          <w:rFonts w:cs="Calibri"/>
          <w:sz w:val="24"/>
          <w:szCs w:val="24"/>
          <w:lang w:eastAsia="zh-CN"/>
        </w:rPr>
        <w:t xml:space="preserve"> czas wskazany w postepowaniu w trybie rozeznania rynku.</w:t>
      </w:r>
    </w:p>
    <w:p w14:paraId="1F395080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74D1EF33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34D27A47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09A9CE49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525B8DDA" w14:textId="77777777" w:rsidR="00AD1EB1" w:rsidRDefault="00AD1EB1" w:rsidP="00AD1EB1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1D5DBB0A" w14:textId="77777777" w:rsidR="00AD1EB1" w:rsidRPr="000F3F67" w:rsidRDefault="00AD1EB1" w:rsidP="00AD1EB1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2FDD361E" w14:textId="77777777" w:rsidR="00AD1EB1" w:rsidRDefault="00AD1EB1" w:rsidP="00AD1EB1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 </w:t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  <w:t xml:space="preserve">                                               </w:t>
      </w:r>
      <w:r w:rsidRPr="000F3F67">
        <w:rPr>
          <w:rFonts w:cs="Calibri"/>
          <w:sz w:val="24"/>
          <w:szCs w:val="24"/>
          <w:lang w:eastAsia="zh-CN"/>
        </w:rPr>
        <w:tab/>
        <w:t xml:space="preserve">  </w:t>
      </w:r>
      <w:r w:rsidRPr="000F3F67">
        <w:rPr>
          <w:rFonts w:cs="Calibri"/>
          <w:szCs w:val="20"/>
          <w:lang w:eastAsia="zh-CN"/>
        </w:rPr>
        <w:t>/podpis osoby upoważnionej/</w:t>
      </w:r>
    </w:p>
    <w:p w14:paraId="5471DB50" w14:textId="77777777" w:rsidR="00AD1EB1" w:rsidRPr="000F3F67" w:rsidRDefault="00AD1EB1" w:rsidP="00AD1EB1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2EF771AB" w14:textId="77777777" w:rsidR="00AD1EB1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65D06C49" w14:textId="77777777" w:rsidR="00AD1EB1" w:rsidRPr="000F3F67" w:rsidRDefault="00AD1EB1" w:rsidP="00AD1EB1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0F3F67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p w14:paraId="07D70B15" w14:textId="77777777" w:rsidR="00AD1EB1" w:rsidRDefault="00AD1EB1" w:rsidP="00AD1EB1"/>
    <w:sectPr w:rsidR="00AD1EB1" w:rsidSect="00AD1EB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B1"/>
    <w:rsid w:val="00AD1EB1"/>
    <w:rsid w:val="00C40F51"/>
    <w:rsid w:val="00E8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8638"/>
  <w15:chartTrackingRefBased/>
  <w15:docId w15:val="{FF464B4F-0640-4F24-A4CA-A94D69B0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B1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2019-08-21T10:02:00Z</dcterms:created>
  <dcterms:modified xsi:type="dcterms:W3CDTF">2019-08-21T10:08:00Z</dcterms:modified>
</cp:coreProperties>
</file>