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837EA" w14:textId="77777777" w:rsidR="003E12E1" w:rsidRDefault="003E12E1" w:rsidP="003E12E1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6B35E6F8" w14:textId="77777777" w:rsidR="003E12E1" w:rsidRPr="007825A8" w:rsidRDefault="003E12E1" w:rsidP="003E12E1">
      <w:pPr>
        <w:spacing w:line="276" w:lineRule="auto"/>
        <w:rPr>
          <w:rFonts w:ascii="Lato" w:hAnsi="Lato"/>
          <w:b/>
          <w:bCs/>
          <w:color w:val="000000"/>
          <w:sz w:val="20"/>
          <w:szCs w:val="20"/>
        </w:rPr>
      </w:pPr>
    </w:p>
    <w:p w14:paraId="0DEAA591" w14:textId="77777777" w:rsidR="003E12E1" w:rsidRPr="00187BB8" w:rsidRDefault="003E12E1" w:rsidP="003E12E1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2 do SIWZ</w:t>
      </w:r>
    </w:p>
    <w:p w14:paraId="7DDE6DAF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</w:p>
    <w:p w14:paraId="5922D3C0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Wzór umowy</w:t>
      </w:r>
      <w:r>
        <w:rPr>
          <w:rFonts w:ascii="Lato" w:hAnsi="Lato"/>
          <w:b/>
          <w:bCs/>
          <w:color w:val="000000"/>
          <w:sz w:val="20"/>
          <w:szCs w:val="20"/>
        </w:rPr>
        <w:t xml:space="preserve"> </w:t>
      </w:r>
    </w:p>
    <w:p w14:paraId="28224C49" w14:textId="77777777" w:rsidR="003E12E1" w:rsidRPr="00187BB8" w:rsidRDefault="003E12E1" w:rsidP="003E12E1">
      <w:pPr>
        <w:pStyle w:val="Tytu"/>
        <w:spacing w:before="0" w:line="276" w:lineRule="auto"/>
        <w:rPr>
          <w:rFonts w:ascii="Lato" w:hAnsi="Lato"/>
          <w:color w:val="000000"/>
          <w:sz w:val="20"/>
        </w:rPr>
      </w:pPr>
      <w:r w:rsidRPr="00187BB8">
        <w:rPr>
          <w:rFonts w:ascii="Lato" w:hAnsi="Lato"/>
          <w:color w:val="000000"/>
          <w:sz w:val="20"/>
        </w:rPr>
        <w:t>Umowa nr  …...../20</w:t>
      </w:r>
      <w:r>
        <w:rPr>
          <w:rFonts w:ascii="Lato" w:hAnsi="Lato"/>
          <w:color w:val="000000"/>
          <w:sz w:val="20"/>
        </w:rPr>
        <w:t>20</w:t>
      </w:r>
    </w:p>
    <w:p w14:paraId="46D556B3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016BE421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zawarta w dniu ……… roku w Krempnej pomiędzy:</w:t>
      </w:r>
    </w:p>
    <w:p w14:paraId="231B63F6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6CD6A105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Magurskim Parkiem Narodowy z siedzibą w Krempnej </w:t>
      </w:r>
    </w:p>
    <w:p w14:paraId="00EC1B31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Krempna 59, 38-232 Krempna</w:t>
      </w:r>
    </w:p>
    <w:p w14:paraId="7CDBE4EA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NIP:....................................., REGON:................................................</w:t>
      </w:r>
    </w:p>
    <w:p w14:paraId="1AE9D51B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reprezentowanym przez:</w:t>
      </w:r>
    </w:p>
    <w:p w14:paraId="17A121A3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D</w:t>
      </w:r>
      <w:r w:rsidRPr="00187BB8">
        <w:rPr>
          <w:rFonts w:ascii="Lato" w:hAnsi="Lato"/>
          <w:color w:val="000000"/>
          <w:sz w:val="20"/>
          <w:szCs w:val="20"/>
        </w:rPr>
        <w:t xml:space="preserve">yrektor – </w:t>
      </w:r>
    </w:p>
    <w:p w14:paraId="1B941FDE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b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zwanym dalej </w:t>
      </w:r>
      <w:r w:rsidRPr="00187BB8">
        <w:rPr>
          <w:rFonts w:ascii="Lato" w:hAnsi="Lato"/>
          <w:b/>
          <w:color w:val="000000"/>
          <w:sz w:val="20"/>
          <w:szCs w:val="20"/>
        </w:rPr>
        <w:t>„Zamawiającym”</w:t>
      </w:r>
    </w:p>
    <w:p w14:paraId="1C973D3A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711488AC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a</w:t>
      </w:r>
    </w:p>
    <w:p w14:paraId="3BCC2DF0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………………………………. …......................</w:t>
      </w:r>
    </w:p>
    <w:p w14:paraId="230B28FB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NIP:............................................, Regon:......................................</w:t>
      </w:r>
    </w:p>
    <w:p w14:paraId="7E2FE206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reprezentowanym przez:</w:t>
      </w:r>
    </w:p>
    <w:p w14:paraId="0DFEECE7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……………………………………..</w:t>
      </w:r>
    </w:p>
    <w:p w14:paraId="07D322FA" w14:textId="77777777" w:rsidR="003E12E1" w:rsidRPr="000B569B" w:rsidRDefault="003E12E1" w:rsidP="003E12E1">
      <w:pPr>
        <w:pStyle w:val="Tekstpodstawowy"/>
        <w:spacing w:after="0" w:line="276" w:lineRule="auto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zwanym dalej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>„</w:t>
      </w:r>
      <w:r w:rsidRPr="000B569B">
        <w:rPr>
          <w:rFonts w:ascii="Lato" w:hAnsi="Lato"/>
          <w:b/>
          <w:bCs/>
          <w:color w:val="000000"/>
          <w:sz w:val="20"/>
          <w:szCs w:val="20"/>
        </w:rPr>
        <w:t>Wykonawcą”</w:t>
      </w:r>
    </w:p>
    <w:p w14:paraId="49F1881E" w14:textId="77777777" w:rsidR="003E12E1" w:rsidRPr="000B569B" w:rsidRDefault="003E12E1" w:rsidP="003E12E1">
      <w:pPr>
        <w:pStyle w:val="Tekstpodstawowy"/>
        <w:spacing w:after="0"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14:paraId="51FFC2AF" w14:textId="77777777" w:rsidR="003E12E1" w:rsidRPr="000B569B" w:rsidRDefault="003E12E1" w:rsidP="003E12E1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  <w:r w:rsidRPr="000B569B">
        <w:rPr>
          <w:rFonts w:ascii="Lato" w:hAnsi="Lato"/>
          <w:color w:val="000000"/>
          <w:sz w:val="20"/>
          <w:szCs w:val="20"/>
        </w:rPr>
        <w:t>została zawarta umowa następującej treści:</w:t>
      </w:r>
    </w:p>
    <w:p w14:paraId="5BDCA0F8" w14:textId="77777777" w:rsidR="003E12E1" w:rsidRPr="000B569B" w:rsidRDefault="003E12E1" w:rsidP="003E12E1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</w:p>
    <w:p w14:paraId="3A182B6D" w14:textId="77777777" w:rsidR="003E12E1" w:rsidRPr="000B569B" w:rsidRDefault="003E12E1" w:rsidP="003E12E1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</w:p>
    <w:p w14:paraId="4C46CC90" w14:textId="77777777" w:rsidR="003E12E1" w:rsidRPr="000B569B" w:rsidRDefault="003E12E1" w:rsidP="003E12E1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  <w:r w:rsidRPr="000B569B">
        <w:rPr>
          <w:rFonts w:ascii="Lato" w:hAnsi="Lato"/>
          <w:color w:val="000000"/>
          <w:sz w:val="20"/>
          <w:szCs w:val="20"/>
        </w:rPr>
        <w:t xml:space="preserve">                </w:t>
      </w:r>
    </w:p>
    <w:p w14:paraId="53229397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</w:t>
      </w:r>
    </w:p>
    <w:p w14:paraId="7084FB8B" w14:textId="77777777" w:rsidR="003E12E1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 wyniku przetargu nieograniczonego przeprowadzanego zgodnie z ustawą z dnia 29.01.2004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</w:t>
      </w:r>
      <w:r>
        <w:rPr>
          <w:rFonts w:ascii="Lato" w:hAnsi="Lato"/>
          <w:sz w:val="20"/>
          <w:szCs w:val="20"/>
        </w:rPr>
        <w:t xml:space="preserve"> Prawo zamówień publicznych,</w:t>
      </w:r>
      <w:r w:rsidRPr="00187BB8">
        <w:rPr>
          <w:rFonts w:ascii="Lato" w:hAnsi="Lato"/>
          <w:sz w:val="20"/>
          <w:szCs w:val="20"/>
        </w:rPr>
        <w:t xml:space="preserve"> który odbył się w dniu ..................</w:t>
      </w:r>
      <w:r>
        <w:rPr>
          <w:rFonts w:ascii="Lato" w:hAnsi="Lato"/>
          <w:sz w:val="20"/>
          <w:szCs w:val="20"/>
        </w:rPr>
        <w:t>...........</w:t>
      </w:r>
      <w:r w:rsidRPr="00187BB8">
        <w:rPr>
          <w:rFonts w:ascii="Lato" w:hAnsi="Lato"/>
          <w:sz w:val="20"/>
          <w:szCs w:val="20"/>
        </w:rPr>
        <w:t xml:space="preserve">.......... w siedzibie Zamawiającego, Zamawiający zleca, a Wykonawca przyjmuje do wykonania na </w:t>
      </w:r>
      <w:r>
        <w:rPr>
          <w:rFonts w:ascii="Lato" w:hAnsi="Lato"/>
          <w:sz w:val="20"/>
          <w:szCs w:val="20"/>
        </w:rPr>
        <w:t>obszarze</w:t>
      </w:r>
      <w:r w:rsidRPr="00187BB8">
        <w:rPr>
          <w:rFonts w:ascii="Lato" w:hAnsi="Lato"/>
          <w:sz w:val="20"/>
          <w:szCs w:val="20"/>
        </w:rPr>
        <w:t xml:space="preserve"> Magurskiego Parku Narodowego</w:t>
      </w:r>
      <w:r>
        <w:rPr>
          <w:rFonts w:ascii="Lato" w:hAnsi="Lato"/>
          <w:sz w:val="20"/>
          <w:szCs w:val="20"/>
        </w:rPr>
        <w:t>:</w:t>
      </w:r>
    </w:p>
    <w:p w14:paraId="38B2EEB8" w14:textId="77777777" w:rsidR="003E12E1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>………………………………….</w:t>
      </w:r>
    </w:p>
    <w:p w14:paraId="437CDFFC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 ilości .............</w:t>
      </w:r>
      <w:r>
        <w:rPr>
          <w:rFonts w:ascii="Lato" w:hAnsi="Lato"/>
          <w:sz w:val="20"/>
          <w:szCs w:val="20"/>
        </w:rPr>
        <w:t>..........</w:t>
      </w:r>
      <w:r w:rsidRPr="00187BB8">
        <w:rPr>
          <w:rFonts w:ascii="Lato" w:hAnsi="Lato"/>
          <w:sz w:val="20"/>
          <w:szCs w:val="20"/>
        </w:rPr>
        <w:t>......</w:t>
      </w:r>
      <w:r w:rsidRPr="00ED7F8B">
        <w:rPr>
          <w:rFonts w:ascii="Lato" w:hAnsi="Lato"/>
          <w:color w:val="000000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wg stawek jak niżej:</w:t>
      </w:r>
    </w:p>
    <w:p w14:paraId="28A9A9E7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………………….................................................</w:t>
      </w:r>
    </w:p>
    <w:p w14:paraId="0FE7D737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</w:p>
    <w:p w14:paraId="4C3819B8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Ogółem wynagrodzenie za wykonanie ww. prac  wyniesie ok</w:t>
      </w:r>
      <w:r>
        <w:rPr>
          <w:rFonts w:ascii="Lato" w:hAnsi="Lato"/>
          <w:sz w:val="20"/>
          <w:szCs w:val="20"/>
        </w:rPr>
        <w:t>oło</w:t>
      </w:r>
      <w:r w:rsidRPr="00187BB8">
        <w:rPr>
          <w:rFonts w:ascii="Lato" w:hAnsi="Lato"/>
          <w:sz w:val="20"/>
          <w:szCs w:val="20"/>
        </w:rPr>
        <w:t xml:space="preserve"> ......</w:t>
      </w:r>
      <w:r>
        <w:rPr>
          <w:rFonts w:ascii="Lato" w:hAnsi="Lato"/>
          <w:sz w:val="20"/>
          <w:szCs w:val="20"/>
        </w:rPr>
        <w:t>..............</w:t>
      </w:r>
      <w:r w:rsidRPr="00187BB8">
        <w:rPr>
          <w:rFonts w:ascii="Lato" w:hAnsi="Lato"/>
          <w:sz w:val="20"/>
          <w:szCs w:val="20"/>
        </w:rPr>
        <w:t>........</w:t>
      </w:r>
      <w:r>
        <w:rPr>
          <w:rFonts w:ascii="Lato" w:hAnsi="Lato"/>
          <w:sz w:val="20"/>
          <w:szCs w:val="20"/>
        </w:rPr>
        <w:t>.................................</w:t>
      </w:r>
      <w:r w:rsidRPr="00187BB8">
        <w:rPr>
          <w:rFonts w:ascii="Lato" w:hAnsi="Lato"/>
          <w:sz w:val="20"/>
          <w:szCs w:val="20"/>
        </w:rPr>
        <w:t>.... zł netto (słownie: ………………………......................................................</w:t>
      </w:r>
      <w:r>
        <w:rPr>
          <w:rFonts w:ascii="Lato" w:hAnsi="Lato"/>
          <w:sz w:val="20"/>
          <w:szCs w:val="20"/>
        </w:rPr>
        <w:t>.......................................................................................</w:t>
      </w:r>
      <w:r w:rsidRPr="00187BB8">
        <w:rPr>
          <w:rFonts w:ascii="Lato" w:hAnsi="Lato"/>
          <w:sz w:val="20"/>
          <w:szCs w:val="20"/>
        </w:rPr>
        <w:t>.)</w:t>
      </w:r>
      <w:r>
        <w:rPr>
          <w:rFonts w:ascii="Lato" w:hAnsi="Lato"/>
          <w:sz w:val="20"/>
          <w:szCs w:val="20"/>
        </w:rPr>
        <w:t>.</w:t>
      </w:r>
    </w:p>
    <w:p w14:paraId="1F3F7F4A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Strony ustalają, że dopuszczają redukcję zakresu zadań do wykonania, a zmniejszenie wynagrodzenia będzie obliczone w oparciu o stawki jednostkowe wymienione w ofercie z uwzględnieniem ilości rzeczywiście wykonanych prac.</w:t>
      </w:r>
    </w:p>
    <w:p w14:paraId="6202EC62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przypadku, o którym mowa w pkt. 2 Wykonawca może żądać wyłącznie wynagrodzenia należnego za rzeczywiście wykonaną część umowy.</w:t>
      </w:r>
    </w:p>
    <w:p w14:paraId="253355C7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Do wynagrodzenia określonego w pkt 1 podatnicy podatku VAT doliczają stawkę podatku VAT, wynikającą z aktualnie obowiązujących w tym zakresie przepisów.</w:t>
      </w:r>
    </w:p>
    <w:p w14:paraId="3D6E7588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  <w:sz w:val="20"/>
          <w:szCs w:val="20"/>
        </w:rPr>
      </w:pPr>
    </w:p>
    <w:p w14:paraId="519FABC3" w14:textId="77777777" w:rsidR="003E12E1" w:rsidRPr="00187BB8" w:rsidRDefault="003E12E1" w:rsidP="003E12E1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2</w:t>
      </w:r>
    </w:p>
    <w:p w14:paraId="758D2B02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Szczegóły dotyczące zakresu, rozmiaru i miejsca wykonywania prac zleconych przez Zamawiającego oraz wynagrodzenia za te prace ustalonego w wyniku przetargu będą zawarte w zleceniach, które po podpisaniu przez strony będą stanowić załącznik do niniejszej umowy. </w:t>
      </w:r>
    </w:p>
    <w:p w14:paraId="43B7DD65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lastRenderedPageBreak/>
        <w:t xml:space="preserve">2. Warunkiem przystąpienia do prac przez Wykonawcę będzie zlecenie sporządzone na zasadach określonych w ust. 1 </w:t>
      </w:r>
    </w:p>
    <w:p w14:paraId="7FB5344B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Prace powyższe Wykonawca wykonuje w dowolnym czasie pod warunkiem nie przekroczenia terminu określonego w zleceniu.</w:t>
      </w:r>
    </w:p>
    <w:p w14:paraId="65A421D2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Czynności wykonywane przez osoby upoważnione przez Zamawiającego nie mają charakteru kierowania pracami.</w:t>
      </w:r>
    </w:p>
    <w:p w14:paraId="64B269CD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5. Integralną część umowy stanowi oferta z formularzem cenowym oraz SIWZ</w:t>
      </w:r>
    </w:p>
    <w:p w14:paraId="2B91C89F" w14:textId="77777777" w:rsidR="003E12E1" w:rsidRPr="00187BB8" w:rsidRDefault="003E12E1" w:rsidP="003E12E1">
      <w:pPr>
        <w:pStyle w:val="Default"/>
        <w:spacing w:line="276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187BB8">
        <w:rPr>
          <w:rFonts w:ascii="Lato" w:hAnsi="Lato" w:cs="Times New Roman"/>
          <w:color w:val="auto"/>
          <w:sz w:val="20"/>
          <w:szCs w:val="20"/>
        </w:rPr>
        <w:t xml:space="preserve">6. Końcowy termin wykonania zamówienia – </w:t>
      </w:r>
      <w:r>
        <w:rPr>
          <w:rFonts w:ascii="Lato" w:hAnsi="Lato" w:cs="Times New Roman"/>
          <w:color w:val="auto"/>
          <w:sz w:val="20"/>
          <w:szCs w:val="20"/>
        </w:rPr>
        <w:t xml:space="preserve">dla części….. - </w:t>
      </w:r>
      <w:r w:rsidRPr="00187BB8">
        <w:rPr>
          <w:rFonts w:ascii="Lato" w:hAnsi="Lato" w:cs="Times New Roman"/>
          <w:color w:val="auto"/>
          <w:sz w:val="20"/>
          <w:szCs w:val="20"/>
        </w:rPr>
        <w:t>do dnia</w:t>
      </w:r>
      <w:r w:rsidRPr="00187BB8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>…………..</w:t>
      </w:r>
      <w:r w:rsidRPr="00187BB8">
        <w:rPr>
          <w:rFonts w:ascii="Lato" w:hAnsi="Lato" w:cs="Times New Roman"/>
          <w:sz w:val="20"/>
          <w:szCs w:val="20"/>
        </w:rPr>
        <w:t xml:space="preserve">. </w:t>
      </w:r>
      <w:r w:rsidRPr="00187BB8">
        <w:rPr>
          <w:rFonts w:ascii="Lato" w:hAnsi="Lato" w:cs="Times New Roman"/>
          <w:color w:val="auto"/>
          <w:sz w:val="20"/>
          <w:szCs w:val="20"/>
        </w:rPr>
        <w:t>Zamówienie wykonywane będzie</w:t>
      </w:r>
      <w:r>
        <w:rPr>
          <w:rFonts w:ascii="Lato" w:hAnsi="Lato"/>
          <w:sz w:val="20"/>
          <w:szCs w:val="20"/>
        </w:rPr>
        <w:t xml:space="preserve">, wg wystawianych na bieżąco zleceń </w:t>
      </w:r>
      <w:r>
        <w:rPr>
          <w:rFonts w:ascii="Lato" w:hAnsi="Lato" w:cs="Times New Roman"/>
          <w:sz w:val="20"/>
          <w:szCs w:val="20"/>
        </w:rPr>
        <w:t>.</w:t>
      </w:r>
    </w:p>
    <w:p w14:paraId="12CA4BDD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75CD176D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3</w:t>
      </w:r>
    </w:p>
    <w:p w14:paraId="5808AF00" w14:textId="77777777" w:rsidR="003E12E1" w:rsidRPr="00187BB8" w:rsidRDefault="003E12E1" w:rsidP="003E12E1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Zamawiający zobowiązuje się płacić Wykonawcy należności za usługi wykonane wg zleceń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o których mowa w § 2 w terminie do .......</w:t>
      </w:r>
      <w:r>
        <w:rPr>
          <w:rFonts w:ascii="Lato" w:hAnsi="Lato"/>
          <w:sz w:val="20"/>
          <w:szCs w:val="20"/>
        </w:rPr>
        <w:t>.................................</w:t>
      </w:r>
      <w:r w:rsidRPr="00187BB8">
        <w:rPr>
          <w:rFonts w:ascii="Lato" w:hAnsi="Lato"/>
          <w:sz w:val="20"/>
          <w:szCs w:val="20"/>
        </w:rPr>
        <w:t>.................... od doręczenia Zamawiającemu prawidłowo wystawionej faktury/rachunku.</w:t>
      </w:r>
    </w:p>
    <w:p w14:paraId="602E7D52" w14:textId="77777777" w:rsidR="003E12E1" w:rsidRPr="00187BB8" w:rsidRDefault="003E12E1" w:rsidP="003E12E1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Odbiór ilościowo-jakościowy wykonywanych prac dokonywany będzie przez osoby upoważnione przez Zamawiającego i Wykonawcę na druku protokołu odbioru robót. Protokół odbioru robót bez zastrzeżeń jest podstawą do wystawienia faktury (rachunku) za wykonaną przez Wykonawcę usługę.</w:t>
      </w:r>
    </w:p>
    <w:p w14:paraId="728AA953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4C8EBCA1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4</w:t>
      </w:r>
    </w:p>
    <w:p w14:paraId="1AE7407C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W przypadku opóźnienia w wykonaniu robót przez Wykonawcę w stosunku do terminu określonego w zleceniu, Zamawiający zastrzega sobie prawo naliczenia kar umownych w wysokości 0,1% wartości zlecenia za każdy dzień opóźnienia z tym, że opóźnienie do 10-ciu dni nie będzie pociągało za sobą skutków naliczenia tych kar. </w:t>
      </w:r>
    </w:p>
    <w:p w14:paraId="34A1A047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2. Zamawiający jest uprawniony do naliczenia, a Wykonawca obowiązany w takiej sytuacji do zapłaty, kary umownej za każdy przypadek naruszenia przez Wykonawcę Obowiązku Zatrudnienia </w:t>
      </w:r>
      <w:r>
        <w:rPr>
          <w:rFonts w:ascii="Lato" w:hAnsi="Lato"/>
          <w:sz w:val="20"/>
          <w:szCs w:val="20"/>
        </w:rPr>
        <w:t>–</w:t>
      </w:r>
      <w:r w:rsidRPr="00187BB8">
        <w:rPr>
          <w:rFonts w:ascii="Lato" w:hAnsi="Lato"/>
          <w:sz w:val="20"/>
          <w:szCs w:val="20"/>
        </w:rPr>
        <w:t xml:space="preserve">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wysokości 1</w:t>
      </w:r>
      <w:r>
        <w:rPr>
          <w:rFonts w:ascii="Lato" w:hAnsi="Lato"/>
          <w:sz w:val="20"/>
          <w:szCs w:val="20"/>
        </w:rPr>
        <w:t>.</w:t>
      </w:r>
      <w:r w:rsidRPr="00187BB8">
        <w:rPr>
          <w:rFonts w:ascii="Lato" w:hAnsi="Lato"/>
          <w:sz w:val="20"/>
          <w:szCs w:val="20"/>
        </w:rPr>
        <w:t>000,00 zł.</w:t>
      </w:r>
    </w:p>
    <w:p w14:paraId="378E855B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 opóźnienia w regulowaniu należności za wykonanie usługi przez Zamawiającego, Wykonawca ma prawo do naliczenia ustawowych odsetek, a Zamawiający zobowiązany jest do ich zapłacenia.</w:t>
      </w:r>
    </w:p>
    <w:p w14:paraId="719ECB6C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 przypadku nienależytego wykonania tj. niezgodnie z procesem technologicznym określonym przez Zamawiającego lub nie wykonanie zobowiązań wynikających z niniejszej umowy strony mogą dochodzić roszczeń z tytułu szkód powstałych z nienależytego wykonania umowy bądź nie wykonania umowy. Spory mogące wyniknąć w związku z wykonaniem przedmiotu umowy strony poddają rozstrzygnięciu właściwym rzeczowo sądom powszechnym.</w:t>
      </w:r>
    </w:p>
    <w:p w14:paraId="73EEE67E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2F0D5E25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5</w:t>
      </w:r>
    </w:p>
    <w:p w14:paraId="2EE17A59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Wykonawca nie może przenieść na osobę trzecią praw i obowiązków wynikających z niniejszej umowy.</w:t>
      </w:r>
    </w:p>
    <w:p w14:paraId="1B1F780F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Wykonawca nie może zaangażować do wykonania umowy Podwykonawców, bez uprzedniej zgody Zamawiającego wyrażonej na piśmie.</w:t>
      </w:r>
    </w:p>
    <w:p w14:paraId="214D951E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6</w:t>
      </w:r>
    </w:p>
    <w:p w14:paraId="385E662F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 przypadku stwierdzenia, przy odbiorze prac, istotnych usterek w wykonaniu przedmiotu umowy, Zamawiający może odmówić przyjęcia prac wykonanych wadliwie, do czasu usunięcia usterek.</w:t>
      </w:r>
    </w:p>
    <w:p w14:paraId="1882DB17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Zamawiający może, po bezskutecznym upływie wyznaczonego na usunięcie usterek terminu, powierzyć poprawienie prac innej firmie na koszt Wykonawcy.</w:t>
      </w:r>
    </w:p>
    <w:p w14:paraId="6F1BB5CD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 nie dotrzymania terminu wykonania prac określonych w protokole prac do wykonania Zamawiający wyznaczy termin dodatkowy na ich wykonanie a w przypadku zwłoki przekraczającej 30 dni Zamawiający zastrzega sobie prawo rozwiązania niniejszej umowy bez zachowania okresu wypowiedzenia.</w:t>
      </w:r>
    </w:p>
    <w:p w14:paraId="151A7F5F" w14:textId="77777777" w:rsidR="003E12E1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Wykonawca ponosi odpowiedzialność za szkody wyrządzone przy realizacji umowy wobec osób trzecich.</w:t>
      </w:r>
    </w:p>
    <w:p w14:paraId="349529C4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lastRenderedPageBreak/>
        <w:t>§7</w:t>
      </w:r>
    </w:p>
    <w:p w14:paraId="59701E44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 W zakresie, w jakim:</w:t>
      </w:r>
    </w:p>
    <w:p w14:paraId="3D45FD48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1) Zamawiający, na podstawie art. 29 ust. 3a </w:t>
      </w:r>
      <w:proofErr w:type="spellStart"/>
      <w:r w:rsidRPr="00187BB8">
        <w:rPr>
          <w:rFonts w:ascii="Lato" w:hAnsi="Lato"/>
          <w:sz w:val="20"/>
          <w:szCs w:val="20"/>
        </w:rPr>
        <w:t>p.z.p</w:t>
      </w:r>
      <w:proofErr w:type="spellEnd"/>
      <w:r w:rsidRPr="00187BB8">
        <w:rPr>
          <w:rFonts w:ascii="Lato" w:hAnsi="Lato"/>
          <w:sz w:val="20"/>
          <w:szCs w:val="20"/>
        </w:rPr>
        <w:t>. określił w SIWZ wymagania zatrudnienia przez wykonawcę lub podwykonawcę na podstawie umowy o pracę osób wykonujących czynności wchodzące w skład przedmiotu zamówienia, tj.</w:t>
      </w:r>
      <w:r w:rsidRPr="00187BB8">
        <w:rPr>
          <w:rFonts w:ascii="Lato" w:hAnsi="Lato"/>
          <w:color w:val="000000"/>
          <w:sz w:val="20"/>
          <w:szCs w:val="20"/>
        </w:rPr>
        <w:t xml:space="preserve"> usługi pozyskania drewna, zrywki drewna</w:t>
      </w:r>
      <w:r>
        <w:rPr>
          <w:rFonts w:ascii="Lato" w:hAnsi="Lato"/>
          <w:color w:val="000000"/>
          <w:sz w:val="20"/>
          <w:szCs w:val="20"/>
        </w:rPr>
        <w:t>,</w:t>
      </w:r>
      <w:r w:rsidRPr="00187BB8">
        <w:rPr>
          <w:rFonts w:ascii="Lato" w:hAnsi="Lato"/>
          <w:color w:val="000000"/>
          <w:sz w:val="20"/>
          <w:szCs w:val="20"/>
        </w:rPr>
        <w:t xml:space="preserve"> naprawy istniejących szlaków zrywkowych</w:t>
      </w:r>
      <w:r>
        <w:rPr>
          <w:rFonts w:ascii="Lato" w:hAnsi="Lato"/>
          <w:color w:val="000000"/>
          <w:sz w:val="20"/>
          <w:szCs w:val="20"/>
        </w:rPr>
        <w:t xml:space="preserve"> i prac przy hodowli i ochronie lasu</w:t>
      </w:r>
      <w:r w:rsidRPr="00187BB8">
        <w:rPr>
          <w:rFonts w:ascii="Lato" w:hAnsi="Lato"/>
          <w:color w:val="000000"/>
          <w:sz w:val="20"/>
          <w:szCs w:val="20"/>
        </w:rPr>
        <w:t xml:space="preserve">, które to czynności polegają na wykonywaniu pracy w rozumieniu przepisów ustawy z dnia 26 czerwca 1976 r. Kodeks pracy (Dz. U. </w:t>
      </w:r>
      <w:r>
        <w:rPr>
          <w:rFonts w:ascii="Lato" w:hAnsi="Lato"/>
          <w:color w:val="000000"/>
          <w:sz w:val="20"/>
          <w:szCs w:val="20"/>
        </w:rPr>
        <w:t xml:space="preserve">z </w:t>
      </w:r>
      <w:r w:rsidRPr="008B75C2">
        <w:rPr>
          <w:rFonts w:ascii="Lato" w:hAnsi="Lato"/>
          <w:color w:val="000000"/>
          <w:sz w:val="20"/>
          <w:szCs w:val="20"/>
        </w:rPr>
        <w:t xml:space="preserve">2019 </w:t>
      </w:r>
      <w:proofErr w:type="spellStart"/>
      <w:r w:rsidRPr="008B75C2">
        <w:rPr>
          <w:rFonts w:ascii="Lato" w:hAnsi="Lato"/>
          <w:color w:val="000000"/>
          <w:sz w:val="20"/>
          <w:szCs w:val="20"/>
        </w:rPr>
        <w:t>poz</w:t>
      </w:r>
      <w:proofErr w:type="spellEnd"/>
      <w:r w:rsidRPr="008B75C2">
        <w:rPr>
          <w:rFonts w:ascii="Lato" w:hAnsi="Lato"/>
          <w:color w:val="000000"/>
          <w:sz w:val="20"/>
          <w:szCs w:val="20"/>
        </w:rPr>
        <w:t xml:space="preserve"> 1040</w:t>
      </w:r>
      <w:r w:rsidRPr="00187BB8">
        <w:rPr>
          <w:rFonts w:ascii="Lato" w:hAnsi="Lato"/>
          <w:color w:val="000000"/>
          <w:sz w:val="20"/>
          <w:szCs w:val="20"/>
        </w:rPr>
        <w:t>),</w:t>
      </w:r>
    </w:p>
    <w:p w14:paraId="4112802F" w14:textId="77777777" w:rsidR="003E12E1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2) Wykonawca, na podstawie kryteriów oceny ofert zawartych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SIWZ zobowiązał się do wykonywania czynności wchodzących w skład przedmiotu zamówienia wyłącznie przez osoby zatrudnione na podstawie umowy o pracę w rozumieniu przepisów Kodeksu pracy, </w:t>
      </w:r>
    </w:p>
    <w:p w14:paraId="7DCC5A6B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Wykonawca gwarantuje Zamawiającemu, że osoby wykonujące te czynności będą zatrudnione na podstawie umowy o pracę w rozumieniu Kodeksu pracy, przy czym wykonanie tych zobowiązań (łącznie: „Obowiązek Zatrudnienia”) może nastąpić również poprzez zatrudnienie osób wskazanych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pkt 1 i 2 przez podwykonawców. </w:t>
      </w:r>
    </w:p>
    <w:p w14:paraId="23B5C8CA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Na etapie po zawarciu umowy, a przed przystąpieniem do realizacji zamówienia - Wykonawca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terminie do 5 dni licząc od dnia podpisania umowy będzie zobowiązany do przedstawienia Zamawiającemu dokumentów potwierdzających sposób zatrudnienia osób wykonujących powyższe czynności, których mowa w Rozdziale IV pkt 4.12 </w:t>
      </w:r>
      <w:proofErr w:type="spellStart"/>
      <w:r w:rsidRPr="00187BB8">
        <w:rPr>
          <w:rFonts w:ascii="Lato" w:hAnsi="Lato"/>
          <w:sz w:val="20"/>
          <w:szCs w:val="20"/>
        </w:rPr>
        <w:t>ppkt</w:t>
      </w:r>
      <w:proofErr w:type="spellEnd"/>
      <w:r w:rsidRPr="00187BB8">
        <w:rPr>
          <w:rFonts w:ascii="Lato" w:hAnsi="Lato"/>
          <w:sz w:val="20"/>
          <w:szCs w:val="20"/>
        </w:rPr>
        <w:t xml:space="preserve"> 4.12.3 SIWZ.</w:t>
      </w:r>
    </w:p>
    <w:p w14:paraId="0FE4A210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3. Zamawiający ma prawo w każdym okresie realizacji zamówienia żądać przedstawienia dowodów potwierdzających zatrudnienie ww. osób (dokumenty wskazane w Rozdziale IV pkt 4.12 </w:t>
      </w:r>
      <w:proofErr w:type="spellStart"/>
      <w:r w:rsidRPr="00187BB8">
        <w:rPr>
          <w:rFonts w:ascii="Lato" w:hAnsi="Lato"/>
          <w:sz w:val="20"/>
          <w:szCs w:val="20"/>
        </w:rPr>
        <w:t>ppkt</w:t>
      </w:r>
      <w:proofErr w:type="spellEnd"/>
      <w:r w:rsidRPr="00187BB8">
        <w:rPr>
          <w:rFonts w:ascii="Lato" w:hAnsi="Lato"/>
          <w:sz w:val="20"/>
          <w:szCs w:val="20"/>
        </w:rPr>
        <w:t xml:space="preserve"> 4.12.3 SIWZ) a Wykonawca ma obowiązek przedstawić je niezwłocznie Zamawiającemu.</w:t>
      </w:r>
    </w:p>
    <w:p w14:paraId="5129E786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Nie wypełnienie zobowiązań dotyczących zatrudniania osób może być podstawą do wypowiedzenia przez Zamawiającego umowy z przyczyn leżących po stronie Wykonawcy.</w:t>
      </w:r>
    </w:p>
    <w:p w14:paraId="4FA3E3DC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5D694324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8</w:t>
      </w:r>
    </w:p>
    <w:p w14:paraId="2A419C36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Gdy w tym samym miejscu (na tej samej powierzchni) prace wykonują pracownicy Konsorcjum </w:t>
      </w:r>
      <w:proofErr w:type="spellStart"/>
      <w:r w:rsidRPr="00187BB8">
        <w:rPr>
          <w:rFonts w:ascii="Lato" w:hAnsi="Lato"/>
          <w:sz w:val="20"/>
          <w:szCs w:val="20"/>
        </w:rPr>
        <w:t>j.w</w:t>
      </w:r>
      <w:proofErr w:type="spellEnd"/>
      <w:r w:rsidRPr="00187BB8">
        <w:rPr>
          <w:rFonts w:ascii="Lato" w:hAnsi="Lato"/>
          <w:sz w:val="20"/>
          <w:szCs w:val="20"/>
        </w:rPr>
        <w:t xml:space="preserve">. funkcję koordynatora sprawuje leśniczy leśnictwa, na </w:t>
      </w:r>
      <w:r>
        <w:rPr>
          <w:rFonts w:ascii="Lato" w:hAnsi="Lato"/>
          <w:sz w:val="20"/>
          <w:szCs w:val="20"/>
        </w:rPr>
        <w:t>obszarze</w:t>
      </w:r>
      <w:r w:rsidRPr="00187BB8">
        <w:rPr>
          <w:rFonts w:ascii="Lato" w:hAnsi="Lato"/>
          <w:sz w:val="20"/>
          <w:szCs w:val="20"/>
        </w:rPr>
        <w:t xml:space="preserve"> którego są prowadzone prace.</w:t>
      </w:r>
    </w:p>
    <w:p w14:paraId="32129F2E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Do uprawnień i obowiązków koordynatora należy między innymi:</w:t>
      </w:r>
    </w:p>
    <w:p w14:paraId="0F718034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kontrola prac wszystkich pracowników pod katem zachowania warunków bezpiecznej pracy na odcinku stwarzania zagrożeń drugiemu zakładowi pracy,</w:t>
      </w:r>
    </w:p>
    <w:p w14:paraId="1050123A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wydawanie poleceń w zakresie poprawy warunków pracy oraz przestrzegania przepisów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zasad BHP oraz ochrony przeciwpożarowej,</w:t>
      </w:r>
    </w:p>
    <w:p w14:paraId="6AD7EB8C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uczestniczenie w kontroli stanu bezpieczeństwa i higieny pracy,</w:t>
      </w:r>
    </w:p>
    <w:p w14:paraId="787447B3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występowanie do poszczególnych pracodawców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zaleceniem usunięcia stwierdzonych zagrożeń wypadkowych i uchybień w zakresie BHP,</w:t>
      </w:r>
    </w:p>
    <w:p w14:paraId="1FEFA952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 wstrzymanie pracy maszyny lub urządzenia w razie wystąpienia bezpośredniego zagrożenia życia lub zdrowia pracownika lub drugiej osoby,</w:t>
      </w:r>
    </w:p>
    <w:p w14:paraId="483F7C0A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niezwłocznego usunięcia od pracy pracownika zatrudnionego przy pracach wzbronionych,</w:t>
      </w:r>
    </w:p>
    <w:p w14:paraId="46866FE3" w14:textId="77777777" w:rsidR="003E12E1" w:rsidRPr="00187BB8" w:rsidRDefault="003E12E1" w:rsidP="003E12E1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niezwłocznego odsunięcia od pracy pracownika, który swoim zachowaniem lub sposobem wykonywania pracy stwarza bezpośrednie zagrożenie życia lub zdrowia zatrudnionym przez nich pracownikom.</w:t>
      </w:r>
    </w:p>
    <w:p w14:paraId="2E7F32A7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Wyznaczenie koordynatora, o którym mowa w pkt 1, nie zwalnia poszczególnych pracodawców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obowiązku zapewnienia bezpieczeństwa i higieny pracy zatrudnionym przez nich pracownikom.</w:t>
      </w:r>
    </w:p>
    <w:p w14:paraId="60C70CAE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Wykonawca oświadcza, że posiada odpowiednie kwalifikacje do wykonania prac przyjętych niniejszą umową i zobowiązuje się zorganizować i przygotować stanowisko pracy w sposób zapewniający zatrudnionym przez siebie pracownikom bezpieczne i higieniczne warunki pracy zgodnie z przepisami ogólnie obowiązującymi oraz przepisami obowiązującymi przy pracach w gospodarce leśnej.</w:t>
      </w:r>
    </w:p>
    <w:p w14:paraId="4F3E4B26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5. Najpóźniej w dniu zawarcia umowy, Wykonawca zobowiązany jest okazać Zamawiającemu aktualne zaświadczenie lekarskie dopuszczające do pracy na określonym stanowisku oraz świadectwo </w:t>
      </w:r>
      <w:r w:rsidRPr="00187BB8">
        <w:rPr>
          <w:rFonts w:ascii="Lato" w:hAnsi="Lato"/>
          <w:sz w:val="20"/>
          <w:szCs w:val="20"/>
        </w:rPr>
        <w:lastRenderedPageBreak/>
        <w:t>o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ukończonym kursie BHP i świadectwo ukończenia kursu pilarza dla wszystkich osób, które będą wykonywać zamówienie.</w:t>
      </w:r>
    </w:p>
    <w:p w14:paraId="23D5C5C7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6. Wykonawca obowiązany jest do przestrzegania technologii wykonania, przepisów bhp, (m</w:t>
      </w:r>
      <w:r>
        <w:rPr>
          <w:rFonts w:ascii="Lato" w:hAnsi="Lato"/>
          <w:sz w:val="20"/>
          <w:szCs w:val="20"/>
        </w:rPr>
        <w:t>.</w:t>
      </w:r>
      <w:r w:rsidRPr="00187BB8">
        <w:rPr>
          <w:rFonts w:ascii="Lato" w:hAnsi="Lato"/>
          <w:sz w:val="20"/>
          <w:szCs w:val="20"/>
        </w:rPr>
        <w:t>in.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art. 207 § 1-3 kodeksu pracy), rozporządzenia Ministra Środowiska w sprawie bezpieczeństwa i higieny pracy przy wykonywaniu niektórych prac z zakresu gospodarki leśnej, z dnia 24.08.2006r. (Dz.U. z 2006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nr 161, poz. 1141) oraz przepisów przeciwpożarowych których treść jest Wykonawcy znana.</w:t>
      </w:r>
    </w:p>
    <w:p w14:paraId="5B111605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7. Wykonawca po wykonaniu prac na każdej powierzchni ma obowiązek przed jej opuszczeniem, uporządkowania terenu i oczyszczania miejsca pracy z wszelkiego typu odpadów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a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szczególności wszelkiego rodzaju opakowania.</w:t>
      </w:r>
    </w:p>
    <w:p w14:paraId="39869688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8. Pełnomocnicy konsorcjum przyjmują do realizacji zadania wynikające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art. 304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1 i 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3 ustawy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dnia 26 czerwca 1974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Kodeks pracy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a członkowie konsorcjum przyjmują do realizacji zadania wynikające z art. 304</w:t>
      </w:r>
      <w:r w:rsidRPr="00187BB8">
        <w:rPr>
          <w:rFonts w:ascii="Lato" w:hAnsi="Lato"/>
          <w:sz w:val="20"/>
          <w:szCs w:val="20"/>
          <w:vertAlign w:val="superscript"/>
        </w:rPr>
        <w:t>1</w:t>
      </w:r>
      <w:r w:rsidRPr="00187BB8">
        <w:rPr>
          <w:rFonts w:ascii="Lato" w:hAnsi="Lato"/>
          <w:sz w:val="20"/>
          <w:szCs w:val="20"/>
        </w:rPr>
        <w:t xml:space="preserve"> ustawy z dnia 26 czerwca 1974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Kodeks pracy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(Dz. U.</w:t>
      </w:r>
      <w:r>
        <w:rPr>
          <w:rFonts w:ascii="Lato" w:hAnsi="Lato"/>
          <w:color w:val="000000"/>
          <w:sz w:val="20"/>
          <w:szCs w:val="20"/>
        </w:rPr>
        <w:t> </w:t>
      </w:r>
      <w:r w:rsidRPr="00187BB8">
        <w:rPr>
          <w:rFonts w:ascii="Lato" w:hAnsi="Lato"/>
          <w:color w:val="000000"/>
          <w:sz w:val="20"/>
          <w:szCs w:val="20"/>
        </w:rPr>
        <w:t>z</w:t>
      </w:r>
      <w:r>
        <w:rPr>
          <w:rFonts w:ascii="Lato" w:hAnsi="Lato"/>
          <w:color w:val="000000"/>
          <w:sz w:val="20"/>
          <w:szCs w:val="20"/>
        </w:rPr>
        <w:t> </w:t>
      </w:r>
      <w:r w:rsidRPr="008B75C2">
        <w:rPr>
          <w:rFonts w:ascii="Lato" w:hAnsi="Lato"/>
          <w:color w:val="000000"/>
          <w:sz w:val="20"/>
          <w:szCs w:val="20"/>
        </w:rPr>
        <w:t>2019 poz</w:t>
      </w:r>
      <w:r>
        <w:rPr>
          <w:rFonts w:ascii="Lato" w:hAnsi="Lato"/>
          <w:color w:val="000000"/>
          <w:sz w:val="20"/>
          <w:szCs w:val="20"/>
        </w:rPr>
        <w:t>.</w:t>
      </w:r>
      <w:r w:rsidRPr="008B75C2">
        <w:rPr>
          <w:rFonts w:ascii="Lato" w:hAnsi="Lato"/>
          <w:color w:val="000000"/>
          <w:sz w:val="20"/>
          <w:szCs w:val="20"/>
        </w:rPr>
        <w:t xml:space="preserve"> 1040</w:t>
      </w:r>
      <w:r w:rsidRPr="00187BB8">
        <w:rPr>
          <w:rFonts w:ascii="Lato" w:hAnsi="Lato"/>
          <w:color w:val="000000"/>
          <w:sz w:val="20"/>
          <w:szCs w:val="20"/>
        </w:rPr>
        <w:t>)</w:t>
      </w:r>
      <w:r w:rsidRPr="00187BB8">
        <w:rPr>
          <w:rFonts w:ascii="Lato" w:hAnsi="Lato"/>
          <w:sz w:val="20"/>
          <w:szCs w:val="20"/>
        </w:rPr>
        <w:t>.</w:t>
      </w:r>
    </w:p>
    <w:p w14:paraId="7B49BBA4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9. Zamawiający zobowiązany jest do:</w:t>
      </w:r>
    </w:p>
    <w:p w14:paraId="56B0736B" w14:textId="77777777" w:rsidR="003E12E1" w:rsidRPr="00187BB8" w:rsidRDefault="003E12E1" w:rsidP="003E12E1">
      <w:pPr>
        <w:numPr>
          <w:ilvl w:val="0"/>
          <w:numId w:val="2"/>
        </w:num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oznakowania powierzchni leśnych, na których są wykonywane prace niebezpieczne oraz wyznaczenia objazdów i obejść,</w:t>
      </w:r>
    </w:p>
    <w:p w14:paraId="4A48BEFD" w14:textId="77777777" w:rsidR="003E12E1" w:rsidRPr="00187BB8" w:rsidRDefault="003E12E1" w:rsidP="003E12E1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dokładnego wskazania miejsca prac oraz wspólnego ustalenia rozwiązań technologicznych,</w:t>
      </w:r>
    </w:p>
    <w:p w14:paraId="63D3D80F" w14:textId="77777777" w:rsidR="003E12E1" w:rsidRPr="00187BB8" w:rsidRDefault="003E12E1" w:rsidP="003E12E1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ustalenia ogólnego kierunku obalania drzew*,</w:t>
      </w:r>
    </w:p>
    <w:p w14:paraId="5114A3B8" w14:textId="77777777" w:rsidR="003E12E1" w:rsidRPr="00187BB8" w:rsidRDefault="003E12E1" w:rsidP="003E12E1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wyznaczenia i oznakowania szlaków zrywkowych,</w:t>
      </w:r>
    </w:p>
    <w:p w14:paraId="1FD9B5BE" w14:textId="77777777" w:rsidR="003E12E1" w:rsidRPr="00187BB8" w:rsidRDefault="003E12E1" w:rsidP="003E12E1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wskazania miejsc lokalizacji mygieł i stosów drewna*.</w:t>
      </w:r>
    </w:p>
    <w:p w14:paraId="7E1E0313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10. </w:t>
      </w:r>
      <w:r w:rsidRPr="00187BB8">
        <w:rPr>
          <w:rFonts w:ascii="Lato" w:hAnsi="Lato"/>
          <w:sz w:val="20"/>
          <w:szCs w:val="20"/>
        </w:rPr>
        <w:t>Zamawiający ma prawo:</w:t>
      </w:r>
    </w:p>
    <w:p w14:paraId="6068F3ED" w14:textId="77777777" w:rsidR="003E12E1" w:rsidRPr="00187BB8" w:rsidRDefault="003E12E1" w:rsidP="003E12E1">
      <w:pPr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wstrzymać roboty wykonywane w warunkach bezpośredniego zagrożenia życia i zdrowia,</w:t>
      </w:r>
    </w:p>
    <w:p w14:paraId="3562A709" w14:textId="77777777" w:rsidR="003E12E1" w:rsidRPr="00187BB8" w:rsidRDefault="003E12E1" w:rsidP="003E12E1">
      <w:pPr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rozwiązać umowę bez wypowiedzenia w przypadku rażącego naruszenia przepisów i zasad BHP przez wykonawcę.</w:t>
      </w:r>
    </w:p>
    <w:p w14:paraId="24AED93D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1</w:t>
      </w:r>
      <w:r w:rsidRPr="00187BB8">
        <w:rPr>
          <w:rFonts w:ascii="Lato" w:hAnsi="Lato"/>
          <w:sz w:val="20"/>
          <w:szCs w:val="20"/>
        </w:rPr>
        <w:t xml:space="preserve">. Wykonawca zobowiązany jest bezwzględnie przestrzegać zasady, że na powierzchniach roboczych, na których prowadzi się ścinkę, obalanie i wyróbkę drewna pilarką, musi przebywać co najmniej dwóch pracowników, mających możliwość kontaktowania się. W żadnym przypadku nie może to być osoba przypadkowa lub członek rodziny, którzy nie uczestniczą w procesie pracy. </w:t>
      </w:r>
    </w:p>
    <w:p w14:paraId="62D0D240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2</w:t>
      </w:r>
      <w:r w:rsidRPr="00187BB8">
        <w:rPr>
          <w:rFonts w:ascii="Lato" w:hAnsi="Lato"/>
          <w:sz w:val="20"/>
          <w:szCs w:val="20"/>
        </w:rPr>
        <w:t xml:space="preserve">. Wykonawcy wiadomym jest, że przy pracach leśnych stosuje się nadzór stały, polegający na bezpośrednim kontakcie osoby uprawnionej z pracownikiem powierzonym jej nadzorowi oraz nadzór doraźny, polegający na okresowym kontakcie osoby nadzorującej z pracownikiem – co najmniej pod koniec zmiany i że ten nadzór sprawuje Wykonawca. </w:t>
      </w:r>
    </w:p>
    <w:p w14:paraId="001EB9F8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3</w:t>
      </w:r>
      <w:r w:rsidRPr="00187BB8">
        <w:rPr>
          <w:rFonts w:ascii="Lato" w:hAnsi="Lato"/>
          <w:sz w:val="20"/>
          <w:szCs w:val="20"/>
        </w:rPr>
        <w:t>. Ścinka drzew i wyróbka drewna mogą być wykonywane pod nadzorem doraźnym,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wyjątkiem przypadków, kiedy obowiązkowo powinien być sprawowany nadzór stały.</w:t>
      </w:r>
    </w:p>
    <w:p w14:paraId="35D114F8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4</w:t>
      </w:r>
      <w:r w:rsidRPr="00187BB8">
        <w:rPr>
          <w:rFonts w:ascii="Lato" w:hAnsi="Lato"/>
          <w:sz w:val="20"/>
          <w:szCs w:val="20"/>
        </w:rPr>
        <w:t xml:space="preserve">. W przypadku, jeżeli w jednym miejscu wykonywane będą prace przez co najmniej dwóch Wykonawców – pracodawców, strony umowy obowiązane są wyznaczyć koordynatora w zakresie bezpieczeństwa i higieny pracy w trybie art. 208 Kodeksu Pracy. </w:t>
      </w:r>
    </w:p>
    <w:p w14:paraId="311E3893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5</w:t>
      </w:r>
      <w:r w:rsidRPr="00187BB8">
        <w:rPr>
          <w:rFonts w:ascii="Lato" w:hAnsi="Lato"/>
          <w:sz w:val="20"/>
          <w:szCs w:val="20"/>
        </w:rPr>
        <w:t>. Wykonawca oświadczy, że dysponuje  następującymi maszynami i urządzeniami:</w:t>
      </w:r>
    </w:p>
    <w:p w14:paraId="6F6D3664" w14:textId="77777777" w:rsidR="003E12E1" w:rsidRPr="00187BB8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1) </w:t>
      </w:r>
      <w:r w:rsidRPr="00187BB8">
        <w:rPr>
          <w:rFonts w:ascii="Lato" w:hAnsi="Lato"/>
          <w:sz w:val="20"/>
          <w:szCs w:val="20"/>
          <w:u w:val="single"/>
        </w:rPr>
        <w:t xml:space="preserve">przy pozyskaniu drewna  </w:t>
      </w:r>
      <w:r w:rsidRPr="00187BB8">
        <w:rPr>
          <w:rFonts w:ascii="Lato" w:hAnsi="Lato"/>
          <w:sz w:val="20"/>
          <w:szCs w:val="20"/>
        </w:rPr>
        <w:t xml:space="preserve">pilarkami spalinowymi oraz sprzętem pomocniczym do pozyskania drewna i kompletami sprzętu ochrony osobistej drwala wraz z obuwiem i odzieżą z wkładkami </w:t>
      </w:r>
      <w:proofErr w:type="spellStart"/>
      <w:r w:rsidRPr="00187BB8">
        <w:rPr>
          <w:rFonts w:ascii="Lato" w:hAnsi="Lato"/>
          <w:sz w:val="20"/>
          <w:szCs w:val="20"/>
        </w:rPr>
        <w:t>przeciwprzecięciowymi</w:t>
      </w:r>
      <w:proofErr w:type="spellEnd"/>
      <w:r w:rsidRPr="00187BB8">
        <w:rPr>
          <w:rFonts w:ascii="Lato" w:hAnsi="Lato"/>
          <w:sz w:val="20"/>
          <w:szCs w:val="20"/>
        </w:rPr>
        <w:t xml:space="preserve"> z elementami w kolorze ostrzegawczym.</w:t>
      </w:r>
    </w:p>
    <w:p w14:paraId="4BCC961C" w14:textId="77777777" w:rsidR="003E12E1" w:rsidRPr="00187BB8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  <w:u w:val="single"/>
        </w:rPr>
        <w:t>2) przy zrywce drewna</w:t>
      </w:r>
      <w:r w:rsidRPr="00187BB8">
        <w:rPr>
          <w:rFonts w:ascii="Lato" w:hAnsi="Lato"/>
          <w:sz w:val="20"/>
          <w:szCs w:val="20"/>
        </w:rPr>
        <w:t xml:space="preserve"> ciągnikami mechanicznymi przystosowanymi do zrywki drewna lub sprzężajami konnymi przystosowanymi do zrywki drewna wraz z środkami ochrony indywidualnej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odzieżą z elementami w kolorze ostrzegawczym.</w:t>
      </w:r>
    </w:p>
    <w:p w14:paraId="02A78CB6" w14:textId="77777777" w:rsidR="003E12E1" w:rsidRPr="005851C9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  <w:u w:val="single"/>
        </w:rPr>
        <w:t>3) przy naprawie szlaków zrywkowych</w:t>
      </w:r>
      <w:r w:rsidRPr="00187BB8">
        <w:rPr>
          <w:rFonts w:ascii="Lato" w:hAnsi="Lato"/>
          <w:sz w:val="20"/>
          <w:szCs w:val="20"/>
        </w:rPr>
        <w:t xml:space="preserve"> ciągnikiem gąsienicowym z regulowanym lemieszem wraz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środkami </w:t>
      </w:r>
      <w:r w:rsidRPr="005851C9">
        <w:rPr>
          <w:rFonts w:ascii="Lato" w:hAnsi="Lato"/>
          <w:sz w:val="20"/>
          <w:szCs w:val="20"/>
        </w:rPr>
        <w:t>ochrony indywidualnej i odzieżą z elementami w kolorze ostrzegawczym.</w:t>
      </w:r>
    </w:p>
    <w:p w14:paraId="70CDE21A" w14:textId="77777777" w:rsidR="003E12E1" w:rsidRPr="005851C9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5851C9">
        <w:rPr>
          <w:rFonts w:ascii="Lato" w:hAnsi="Lato"/>
          <w:sz w:val="20"/>
          <w:szCs w:val="20"/>
          <w:u w:val="single"/>
        </w:rPr>
        <w:t>4 przy czyszczeniach wczesnych i późnych</w:t>
      </w:r>
      <w:r w:rsidRPr="005851C9">
        <w:rPr>
          <w:rFonts w:ascii="Lato" w:hAnsi="Lato"/>
          <w:sz w:val="20"/>
          <w:szCs w:val="20"/>
        </w:rPr>
        <w:t xml:space="preserve"> pilarkami spalinowymi i kompletami sprzętu ochrony osobistej drwala wraz z obuwiem i odzieżą z wkładkami </w:t>
      </w:r>
      <w:proofErr w:type="spellStart"/>
      <w:r w:rsidRPr="005851C9">
        <w:rPr>
          <w:rFonts w:ascii="Lato" w:hAnsi="Lato"/>
          <w:sz w:val="20"/>
          <w:szCs w:val="20"/>
        </w:rPr>
        <w:t>przeciwprzecięciowymi</w:t>
      </w:r>
      <w:proofErr w:type="spellEnd"/>
      <w:r w:rsidRPr="005851C9">
        <w:rPr>
          <w:rFonts w:ascii="Lato" w:hAnsi="Lato"/>
          <w:sz w:val="20"/>
          <w:szCs w:val="20"/>
        </w:rPr>
        <w:t xml:space="preserve"> z elementami w kolorze ostrzegawczym.</w:t>
      </w:r>
    </w:p>
    <w:p w14:paraId="2568044C" w14:textId="77777777" w:rsidR="003E12E1" w:rsidRPr="00C42C06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</w:p>
    <w:p w14:paraId="2279A3F7" w14:textId="77777777" w:rsidR="003E12E1" w:rsidRPr="00B67D4D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kern w:val="2"/>
          <w:sz w:val="20"/>
          <w:szCs w:val="20"/>
        </w:rPr>
      </w:pPr>
    </w:p>
    <w:p w14:paraId="2F93F1BB" w14:textId="77777777" w:rsidR="003E12E1" w:rsidRPr="00187BB8" w:rsidRDefault="003E12E1" w:rsidP="003E12E1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</w:p>
    <w:p w14:paraId="59AD52D9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69502659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9</w:t>
      </w:r>
    </w:p>
    <w:p w14:paraId="42DC042A" w14:textId="77777777" w:rsidR="003E12E1" w:rsidRPr="00187BB8" w:rsidRDefault="003E12E1" w:rsidP="003E12E1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Wykonawca zobowiązuje się do wykonania zleconych prac zgodnie z procesem technologicznym określonym w zleceniu przez Zamawiającego.</w:t>
      </w:r>
    </w:p>
    <w:p w14:paraId="0D98A550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340AB0AD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10</w:t>
      </w:r>
    </w:p>
    <w:p w14:paraId="1928A2AF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Umowa została zawarta na czas określony tj. od dnia ............................. do ............................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możliwością rozwiązania w trybie natychmiastowym w przypadku rażącego zaniedbania jednej ze stron przy wykonywaniu zobowiązań wynikających z umowy, w szczególności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8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9.</w:t>
      </w:r>
    </w:p>
    <w:p w14:paraId="46F5D224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Rozwiązanie umowy nastąpi w formie pisemnego oświadczenia strony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woli której umowa ulegnie rozwiązaniu.</w:t>
      </w:r>
    </w:p>
    <w:p w14:paraId="5F8B7C41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Strona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z której winy nastąpiło rozwiązanie umowy w trybie natychmiastowym zobowiązana jest do naprawienia szkody wynikającej z tego tytułu drugiej stronie na zasadach przewidzianych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Kodeksie Cywilnym.</w:t>
      </w:r>
    </w:p>
    <w:p w14:paraId="052AA6E7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5051A4DD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11</w:t>
      </w:r>
    </w:p>
    <w:p w14:paraId="672E8DEC" w14:textId="77777777" w:rsidR="003E12E1" w:rsidRPr="00187BB8" w:rsidRDefault="003E12E1" w:rsidP="003E12E1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 sprawach nieuregulowanych w niniejszej umowie mają zastosowanie przepisy Kodeksu Cywilnego.</w:t>
      </w:r>
    </w:p>
    <w:p w14:paraId="00077632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14:paraId="394E1F60" w14:textId="77777777" w:rsidR="003E12E1" w:rsidRPr="00187BB8" w:rsidRDefault="003E12E1" w:rsidP="003E12E1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12</w:t>
      </w:r>
    </w:p>
    <w:p w14:paraId="05167D19" w14:textId="77777777" w:rsidR="003E12E1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47587B">
        <w:rPr>
          <w:rFonts w:ascii="Lato" w:hAnsi="Lato"/>
          <w:sz w:val="20"/>
          <w:szCs w:val="20"/>
        </w:rPr>
        <w:t>Umowa sporządzona została w dwóch jednobrzmiących egzemplarzach po jednym dla każdej ze stron.</w:t>
      </w:r>
    </w:p>
    <w:p w14:paraId="4AC9D351" w14:textId="77777777" w:rsidR="003E12E1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</w:p>
    <w:p w14:paraId="3BBC9CD9" w14:textId="77777777" w:rsidR="003E12E1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</w:p>
    <w:p w14:paraId="4DDA032D" w14:textId="77777777" w:rsidR="003E12E1" w:rsidRPr="00187BB8" w:rsidRDefault="003E12E1" w:rsidP="003E12E1">
      <w:pPr>
        <w:spacing w:line="276" w:lineRule="auto"/>
        <w:jc w:val="both"/>
        <w:rPr>
          <w:rFonts w:ascii="Lato" w:hAnsi="Lato"/>
          <w:sz w:val="20"/>
          <w:szCs w:val="20"/>
        </w:rPr>
      </w:pPr>
    </w:p>
    <w:p w14:paraId="3FB8C717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</w:p>
    <w:p w14:paraId="2EBA8CDB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</w:p>
    <w:p w14:paraId="45BA7CAF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.........</w:t>
      </w:r>
      <w:r>
        <w:rPr>
          <w:rFonts w:ascii="Lato" w:hAnsi="Lato"/>
          <w:sz w:val="20"/>
          <w:szCs w:val="20"/>
        </w:rPr>
        <w:t>...................</w:t>
      </w:r>
      <w:r w:rsidRPr="00187BB8">
        <w:rPr>
          <w:rFonts w:ascii="Lato" w:hAnsi="Lato"/>
          <w:sz w:val="20"/>
          <w:szCs w:val="20"/>
        </w:rPr>
        <w:t>..................................</w:t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  <w:t>......................................................</w:t>
      </w:r>
    </w:p>
    <w:p w14:paraId="1E4E1839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   </w:t>
      </w:r>
      <w:r>
        <w:rPr>
          <w:rFonts w:ascii="Lato" w:hAnsi="Lato"/>
          <w:sz w:val="20"/>
          <w:szCs w:val="20"/>
        </w:rPr>
        <w:t xml:space="preserve">         </w:t>
      </w:r>
      <w:r w:rsidRPr="00187BB8">
        <w:rPr>
          <w:rFonts w:ascii="Lato" w:hAnsi="Lato"/>
          <w:sz w:val="20"/>
          <w:szCs w:val="20"/>
        </w:rPr>
        <w:t xml:space="preserve">      Wykonawca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   </w:t>
      </w:r>
      <w:r w:rsidRPr="00187BB8">
        <w:rPr>
          <w:rFonts w:ascii="Lato" w:hAnsi="Lato"/>
          <w:sz w:val="20"/>
          <w:szCs w:val="20"/>
        </w:rPr>
        <w:t xml:space="preserve"> Zamawiający</w:t>
      </w:r>
    </w:p>
    <w:p w14:paraId="35040399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</w:p>
    <w:p w14:paraId="760AC398" w14:textId="77777777" w:rsidR="003E12E1" w:rsidRPr="00187BB8" w:rsidRDefault="003E12E1" w:rsidP="003E12E1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*/ niepotrzebne skreślić</w:t>
      </w:r>
    </w:p>
    <w:p w14:paraId="15FE9535" w14:textId="77777777" w:rsidR="003E12E1" w:rsidRDefault="003E12E1" w:rsidP="003E12E1">
      <w:pPr>
        <w:rPr>
          <w:rFonts w:ascii="Lato" w:hAnsi="Lato"/>
          <w:sz w:val="20"/>
          <w:szCs w:val="20"/>
        </w:rPr>
      </w:pPr>
    </w:p>
    <w:p w14:paraId="62AED6D0" w14:textId="77777777" w:rsidR="003E12E1" w:rsidRDefault="003E12E1" w:rsidP="003E12E1">
      <w:pPr>
        <w:rPr>
          <w:rFonts w:ascii="Lato" w:hAnsi="Lato"/>
          <w:sz w:val="20"/>
          <w:szCs w:val="20"/>
        </w:rPr>
      </w:pPr>
    </w:p>
    <w:p w14:paraId="6873CB1E" w14:textId="77777777" w:rsidR="003E12E1" w:rsidRDefault="003E12E1" w:rsidP="003E12E1">
      <w:pPr>
        <w:rPr>
          <w:rFonts w:ascii="Lato" w:hAnsi="Lato"/>
          <w:sz w:val="20"/>
          <w:szCs w:val="20"/>
        </w:rPr>
      </w:pPr>
    </w:p>
    <w:p w14:paraId="3D442AC5" w14:textId="77777777" w:rsidR="003E12E1" w:rsidRDefault="003E12E1" w:rsidP="003E12E1">
      <w:pPr>
        <w:rPr>
          <w:rFonts w:ascii="Lato" w:hAnsi="Lato"/>
          <w:sz w:val="20"/>
          <w:szCs w:val="20"/>
        </w:rPr>
      </w:pPr>
    </w:p>
    <w:p w14:paraId="7B299E7B" w14:textId="77777777" w:rsidR="003E12E1" w:rsidRPr="007E078D" w:rsidRDefault="003E12E1" w:rsidP="003E12E1">
      <w:pPr>
        <w:rPr>
          <w:rFonts w:ascii="Lato" w:hAnsi="Lato"/>
          <w:sz w:val="20"/>
          <w:szCs w:val="20"/>
        </w:rPr>
      </w:pPr>
    </w:p>
    <w:p w14:paraId="06B1C980" w14:textId="77777777" w:rsidR="003E12E1" w:rsidRPr="007E078D" w:rsidRDefault="003E12E1" w:rsidP="003E12E1">
      <w:pPr>
        <w:rPr>
          <w:rFonts w:ascii="Lato" w:hAnsi="Lato"/>
          <w:sz w:val="20"/>
          <w:szCs w:val="20"/>
        </w:rPr>
      </w:pPr>
    </w:p>
    <w:p w14:paraId="6D8BEDDE" w14:textId="77777777" w:rsidR="003E12E1" w:rsidRPr="007E078D" w:rsidRDefault="003E12E1" w:rsidP="003E12E1">
      <w:pPr>
        <w:rPr>
          <w:rFonts w:ascii="Lato" w:hAnsi="Lato"/>
          <w:sz w:val="20"/>
          <w:szCs w:val="20"/>
        </w:rPr>
      </w:pPr>
    </w:p>
    <w:p w14:paraId="2C314A99" w14:textId="77777777" w:rsidR="003E12E1" w:rsidRPr="007E078D" w:rsidRDefault="003E12E1" w:rsidP="003E12E1">
      <w:pPr>
        <w:rPr>
          <w:rFonts w:ascii="Lato" w:hAnsi="Lato"/>
          <w:sz w:val="20"/>
          <w:szCs w:val="20"/>
        </w:rPr>
      </w:pPr>
    </w:p>
    <w:p w14:paraId="7A078740" w14:textId="77777777" w:rsidR="003E12E1" w:rsidRPr="007E078D" w:rsidRDefault="003E12E1" w:rsidP="003E12E1">
      <w:pPr>
        <w:rPr>
          <w:rFonts w:ascii="Lato" w:hAnsi="Lato"/>
          <w:sz w:val="20"/>
          <w:szCs w:val="20"/>
        </w:rPr>
      </w:pPr>
    </w:p>
    <w:p w14:paraId="0DDCA0E2" w14:textId="77777777" w:rsidR="003E12E1" w:rsidRDefault="003E12E1" w:rsidP="003E12E1">
      <w:pPr>
        <w:rPr>
          <w:rFonts w:ascii="Lato" w:hAnsi="Lato"/>
          <w:sz w:val="20"/>
          <w:szCs w:val="20"/>
        </w:rPr>
      </w:pPr>
    </w:p>
    <w:p w14:paraId="6414B0AD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ab/>
      </w:r>
    </w:p>
    <w:p w14:paraId="08CACDFE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674D4763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1AB8910F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35A1BC19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18B9E825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2F0B9DD9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6BB34F78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58FC8CED" w14:textId="77777777" w:rsidR="003E12E1" w:rsidRDefault="003E12E1" w:rsidP="003E12E1">
      <w:pPr>
        <w:tabs>
          <w:tab w:val="left" w:pos="3000"/>
        </w:tabs>
        <w:rPr>
          <w:rFonts w:ascii="Lato" w:hAnsi="Lato"/>
          <w:sz w:val="20"/>
          <w:szCs w:val="20"/>
        </w:rPr>
      </w:pPr>
    </w:p>
    <w:p w14:paraId="4A431A3E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E1"/>
    <w:rsid w:val="003E12E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E131"/>
  <w15:chartTrackingRefBased/>
  <w15:docId w15:val="{2A82AE16-EEBF-43BC-9660-F61C6149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2E1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12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E12E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E12E1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3E12E1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3E12E1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3E12E1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E12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12E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3E12E1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11862</Characters>
  <Application>Microsoft Office Word</Application>
  <DocSecurity>0</DocSecurity>
  <Lines>98</Lines>
  <Paragraphs>27</Paragraphs>
  <ScaleCrop>false</ScaleCrop>
  <Company/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2020-06-04T11:21:00Z</dcterms:created>
  <dcterms:modified xsi:type="dcterms:W3CDTF">2020-06-04T11:21:00Z</dcterms:modified>
</cp:coreProperties>
</file>