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DE416" w14:textId="010785A0" w:rsidR="00473719" w:rsidRDefault="00473719" w:rsidP="00823685">
      <w:pPr>
        <w:suppressAutoHyphens/>
        <w:spacing w:before="120" w:after="0" w:line="240" w:lineRule="auto"/>
        <w:jc w:val="right"/>
        <w:rPr>
          <w:rFonts w:ascii="Lato" w:eastAsia="Times New Roman" w:hAnsi="Lato" w:cstheme="minorHAnsi"/>
          <w:b/>
          <w:bCs/>
          <w:sz w:val="24"/>
          <w:szCs w:val="24"/>
          <w:lang w:eastAsia="ar-SA"/>
        </w:rPr>
      </w:pPr>
      <w:r w:rsidRPr="00A34ED1">
        <w:rPr>
          <w:rFonts w:ascii="Lato" w:eastAsia="Times New Roman" w:hAnsi="Lato" w:cstheme="minorHAnsi"/>
          <w:b/>
          <w:bCs/>
          <w:sz w:val="24"/>
          <w:szCs w:val="24"/>
          <w:lang w:eastAsia="ar-SA"/>
        </w:rPr>
        <w:t xml:space="preserve">Załącznik nr </w:t>
      </w:r>
      <w:r w:rsidR="008502EA" w:rsidRPr="00A34ED1">
        <w:rPr>
          <w:rFonts w:ascii="Lato" w:eastAsia="Times New Roman" w:hAnsi="Lato" w:cstheme="minorHAnsi"/>
          <w:b/>
          <w:bCs/>
          <w:sz w:val="24"/>
          <w:szCs w:val="24"/>
          <w:lang w:eastAsia="ar-SA"/>
        </w:rPr>
        <w:t>7</w:t>
      </w:r>
      <w:r w:rsidR="000B7BE0" w:rsidRPr="00A34ED1">
        <w:rPr>
          <w:rFonts w:ascii="Lato" w:eastAsia="Times New Roman" w:hAnsi="Lato" w:cstheme="minorHAnsi"/>
          <w:b/>
          <w:bCs/>
          <w:sz w:val="24"/>
          <w:szCs w:val="24"/>
          <w:lang w:eastAsia="ar-SA"/>
        </w:rPr>
        <w:t xml:space="preserve"> do SWZ</w:t>
      </w:r>
      <w:r w:rsidR="008502EA" w:rsidRPr="00A34ED1">
        <w:rPr>
          <w:rFonts w:ascii="Lato" w:eastAsia="Times New Roman" w:hAnsi="Lato" w:cstheme="minorHAnsi"/>
          <w:b/>
          <w:bCs/>
          <w:sz w:val="24"/>
          <w:szCs w:val="24"/>
          <w:lang w:eastAsia="ar-SA"/>
        </w:rPr>
        <w:t xml:space="preserve"> </w:t>
      </w:r>
      <w:r w:rsidR="00A34ED1" w:rsidRPr="00A34ED1">
        <w:rPr>
          <w:rFonts w:ascii="Lato" w:eastAsia="Times New Roman" w:hAnsi="Lato" w:cstheme="minorHAnsi"/>
          <w:b/>
          <w:bCs/>
          <w:sz w:val="24"/>
          <w:szCs w:val="24"/>
          <w:lang w:eastAsia="ar-SA"/>
        </w:rPr>
        <w:t>– Oświadczenie Wykonawcy z art. 5k</w:t>
      </w:r>
    </w:p>
    <w:p w14:paraId="44301FFC" w14:textId="77777777" w:rsidR="00A34ED1" w:rsidRPr="00A34ED1" w:rsidRDefault="00A34ED1" w:rsidP="00823685">
      <w:pPr>
        <w:suppressAutoHyphens/>
        <w:spacing w:before="120" w:after="0" w:line="240" w:lineRule="auto"/>
        <w:jc w:val="right"/>
        <w:rPr>
          <w:rFonts w:ascii="Lato" w:eastAsia="Times New Roman" w:hAnsi="Lato" w:cstheme="minorHAnsi"/>
          <w:b/>
          <w:bCs/>
          <w:sz w:val="24"/>
          <w:szCs w:val="24"/>
          <w:lang w:eastAsia="ar-SA"/>
        </w:rPr>
      </w:pPr>
    </w:p>
    <w:p w14:paraId="29F12BB3" w14:textId="2F4C1111" w:rsidR="00706C21" w:rsidRPr="000B7BE0" w:rsidRDefault="008D7E63" w:rsidP="00A10F65">
      <w:pPr>
        <w:suppressAutoHyphens/>
        <w:spacing w:before="120" w:after="0" w:line="240" w:lineRule="auto"/>
        <w:jc w:val="both"/>
        <w:rPr>
          <w:rFonts w:ascii="Lato" w:eastAsia="Times New Roman" w:hAnsi="Lato" w:cstheme="minorHAnsi"/>
          <w:bCs/>
          <w:sz w:val="24"/>
          <w:szCs w:val="24"/>
          <w:lang w:eastAsia="ar-SA"/>
        </w:rPr>
      </w:pPr>
      <w:bookmarkStart w:id="0" w:name="_Hlk77596140"/>
      <w:bookmarkStart w:id="1" w:name="_Hlk77594911"/>
      <w:r w:rsidRPr="000B7BE0">
        <w:rPr>
          <w:rFonts w:ascii="Lato" w:eastAsia="Times New Roman" w:hAnsi="Lato" w:cstheme="minorHAnsi"/>
          <w:bCs/>
          <w:sz w:val="24"/>
          <w:szCs w:val="24"/>
          <w:lang w:eastAsia="ar-SA"/>
        </w:rPr>
        <w:t>_________</w:t>
      </w:r>
      <w:r w:rsidR="00706C21" w:rsidRPr="000B7BE0">
        <w:rPr>
          <w:rFonts w:ascii="Lato" w:eastAsia="Times New Roman" w:hAnsi="Lato" w:cstheme="minorHAnsi"/>
          <w:bCs/>
          <w:sz w:val="24"/>
          <w:szCs w:val="24"/>
          <w:lang w:eastAsia="ar-SA"/>
        </w:rPr>
        <w:t>________________</w:t>
      </w:r>
    </w:p>
    <w:p w14:paraId="24262EB9" w14:textId="77777777" w:rsidR="00706C21" w:rsidRPr="000B7BE0" w:rsidRDefault="00706C21" w:rsidP="00A10F65">
      <w:pPr>
        <w:suppressAutoHyphens/>
        <w:spacing w:before="120" w:after="0" w:line="240" w:lineRule="auto"/>
        <w:jc w:val="both"/>
        <w:rPr>
          <w:rFonts w:ascii="Lato" w:eastAsia="Times New Roman" w:hAnsi="Lato" w:cstheme="minorHAnsi"/>
          <w:bCs/>
          <w:sz w:val="24"/>
          <w:szCs w:val="24"/>
          <w:lang w:eastAsia="ar-SA"/>
        </w:rPr>
      </w:pPr>
      <w:r w:rsidRPr="000B7BE0">
        <w:rPr>
          <w:rFonts w:ascii="Lato" w:eastAsia="Times New Roman" w:hAnsi="Lato" w:cstheme="minorHAnsi"/>
          <w:bCs/>
          <w:sz w:val="24"/>
          <w:szCs w:val="24"/>
          <w:lang w:eastAsia="ar-SA"/>
        </w:rPr>
        <w:t>(Nazwa i adres wykonawcy)</w:t>
      </w:r>
    </w:p>
    <w:p w14:paraId="5D8C1CB6" w14:textId="6C3A3287" w:rsidR="00706C21" w:rsidRPr="000B7BE0" w:rsidRDefault="008D7E63" w:rsidP="00A10F65">
      <w:pPr>
        <w:suppressAutoHyphens/>
        <w:spacing w:before="120" w:after="0" w:line="240" w:lineRule="auto"/>
        <w:jc w:val="right"/>
        <w:rPr>
          <w:rFonts w:ascii="Lato" w:eastAsia="Times New Roman" w:hAnsi="Lato" w:cstheme="minorHAnsi"/>
          <w:bCs/>
          <w:sz w:val="24"/>
          <w:szCs w:val="24"/>
          <w:lang w:eastAsia="ar-SA"/>
        </w:rPr>
      </w:pPr>
      <w:r w:rsidRPr="000B7BE0">
        <w:rPr>
          <w:rFonts w:ascii="Lato" w:eastAsia="Times New Roman" w:hAnsi="Lato" w:cstheme="minorHAnsi"/>
          <w:bCs/>
          <w:sz w:val="24"/>
          <w:szCs w:val="24"/>
          <w:lang w:eastAsia="ar-SA"/>
        </w:rPr>
        <w:t>_________________</w:t>
      </w:r>
      <w:r w:rsidR="00706C21" w:rsidRPr="000B7BE0">
        <w:rPr>
          <w:rFonts w:ascii="Lato" w:eastAsia="Times New Roman" w:hAnsi="Lato" w:cstheme="minorHAnsi"/>
          <w:bCs/>
          <w:sz w:val="24"/>
          <w:szCs w:val="24"/>
          <w:lang w:eastAsia="ar-SA"/>
        </w:rPr>
        <w:t>, dnia _________ r.</w:t>
      </w:r>
    </w:p>
    <w:p w14:paraId="04ECBCC6" w14:textId="77777777" w:rsidR="000B7BE0" w:rsidRDefault="000B7BE0" w:rsidP="00A10F65">
      <w:pPr>
        <w:spacing w:before="120" w:after="0" w:line="240" w:lineRule="auto"/>
        <w:jc w:val="center"/>
        <w:rPr>
          <w:rFonts w:ascii="Lato" w:hAnsi="Lato" w:cstheme="minorHAnsi"/>
          <w:b/>
          <w:sz w:val="24"/>
          <w:szCs w:val="24"/>
        </w:rPr>
      </w:pPr>
    </w:p>
    <w:p w14:paraId="466CDCD8" w14:textId="52CAC986" w:rsidR="00473719" w:rsidRPr="000B7BE0" w:rsidRDefault="00C343F0" w:rsidP="00A10F65">
      <w:pPr>
        <w:spacing w:before="120" w:after="0" w:line="240" w:lineRule="auto"/>
        <w:jc w:val="center"/>
        <w:rPr>
          <w:rFonts w:ascii="Lato" w:hAnsi="Lato" w:cstheme="minorHAnsi"/>
          <w:b/>
          <w:sz w:val="24"/>
          <w:szCs w:val="24"/>
        </w:rPr>
      </w:pPr>
      <w:r w:rsidRPr="000B7BE0">
        <w:rPr>
          <w:rFonts w:ascii="Lato" w:hAnsi="Lato" w:cstheme="minorHAnsi"/>
          <w:b/>
          <w:sz w:val="24"/>
          <w:szCs w:val="24"/>
        </w:rPr>
        <w:t xml:space="preserve">Oświadczenie wykonawcy* </w:t>
      </w:r>
      <w:r w:rsidRPr="000B7BE0">
        <w:rPr>
          <w:rFonts w:ascii="Lato" w:hAnsi="Lato" w:cstheme="minorHAnsi"/>
          <w:b/>
          <w:sz w:val="24"/>
          <w:szCs w:val="24"/>
        </w:rPr>
        <w:br/>
        <w:t xml:space="preserve">dotyczące przesłanek wykluczenia z art. 5k rozporządzenia 833/2014 </w:t>
      </w:r>
      <w:r w:rsidRPr="000B7BE0">
        <w:rPr>
          <w:rFonts w:ascii="Lato" w:hAnsi="Lato" w:cstheme="minorHAnsi"/>
          <w:b/>
          <w:sz w:val="24"/>
          <w:szCs w:val="24"/>
        </w:rPr>
        <w:br/>
        <w:t xml:space="preserve">składane na podstawie art. 125 ust. 1 </w:t>
      </w:r>
      <w:r w:rsidR="00B57DF1">
        <w:rPr>
          <w:rFonts w:ascii="Lato" w:hAnsi="Lato" w:cstheme="minorHAnsi"/>
          <w:b/>
          <w:sz w:val="24"/>
          <w:szCs w:val="24"/>
        </w:rPr>
        <w:t>PZP</w:t>
      </w:r>
    </w:p>
    <w:p w14:paraId="6466F94F" w14:textId="77777777" w:rsidR="000B7BE0" w:rsidRPr="000B7BE0" w:rsidRDefault="000B7BE0" w:rsidP="001D20E3">
      <w:pPr>
        <w:spacing w:before="120" w:after="0" w:line="240" w:lineRule="auto"/>
        <w:jc w:val="both"/>
        <w:rPr>
          <w:rFonts w:ascii="Lato" w:hAnsi="Lato" w:cstheme="minorHAnsi"/>
          <w:sz w:val="24"/>
          <w:szCs w:val="24"/>
        </w:rPr>
      </w:pPr>
      <w:bookmarkStart w:id="2" w:name="_Hlk102917163"/>
    </w:p>
    <w:p w14:paraId="030D6936" w14:textId="213E3693" w:rsidR="00735501" w:rsidRPr="000B7BE0" w:rsidRDefault="00473719" w:rsidP="001D20E3">
      <w:pPr>
        <w:spacing w:before="120" w:after="0" w:line="240" w:lineRule="auto"/>
        <w:jc w:val="both"/>
        <w:rPr>
          <w:rFonts w:ascii="Lato" w:hAnsi="Lato" w:cstheme="minorHAnsi"/>
          <w:sz w:val="24"/>
          <w:szCs w:val="24"/>
        </w:rPr>
      </w:pPr>
      <w:r w:rsidRPr="000B7BE0">
        <w:rPr>
          <w:rFonts w:ascii="Lato" w:hAnsi="Lato" w:cstheme="minorHAnsi"/>
          <w:sz w:val="24"/>
          <w:szCs w:val="24"/>
        </w:rPr>
        <w:t>Na potrzeby postępowania o udzielenie zamówienia publicznego prowadzonego w trybie przetargu nieograniczonego</w:t>
      </w:r>
      <w:r w:rsidR="00706C21" w:rsidRPr="000B7BE0">
        <w:rPr>
          <w:rFonts w:ascii="Lato" w:hAnsi="Lato" w:cstheme="minorHAnsi"/>
          <w:sz w:val="24"/>
          <w:szCs w:val="24"/>
        </w:rPr>
        <w:t xml:space="preserve"> na</w:t>
      </w:r>
      <w:r w:rsidR="00706C21" w:rsidRPr="000B7BE0">
        <w:rPr>
          <w:rFonts w:ascii="Lato" w:eastAsia="Times New Roman" w:hAnsi="Lato" w:cstheme="minorHAnsi"/>
          <w:bCs/>
          <w:sz w:val="24"/>
          <w:szCs w:val="24"/>
          <w:lang w:eastAsia="pl-PL"/>
        </w:rPr>
        <w:t xml:space="preserve"> </w:t>
      </w:r>
      <w:bookmarkStart w:id="3" w:name="_Hlk86903330"/>
      <w:r w:rsidR="00770E57" w:rsidRPr="002A5899">
        <w:rPr>
          <w:rFonts w:ascii="Lato" w:hAnsi="Lato"/>
          <w:b/>
          <w:sz w:val="24"/>
          <w:szCs w:val="24"/>
        </w:rPr>
        <w:t>„</w:t>
      </w:r>
      <w:bookmarkStart w:id="4" w:name="_Hlk139538173"/>
      <w:r w:rsidR="00770E57" w:rsidRPr="002A5899">
        <w:rPr>
          <w:rFonts w:ascii="Lato" w:hAnsi="Lato"/>
          <w:b/>
          <w:sz w:val="24"/>
          <w:szCs w:val="24"/>
        </w:rPr>
        <w:t xml:space="preserve">Zakup wraz z oznakowaniem i dostawą </w:t>
      </w:r>
      <w:r w:rsidR="00770E57">
        <w:rPr>
          <w:rFonts w:ascii="Lato" w:hAnsi="Lato"/>
          <w:b/>
          <w:sz w:val="24"/>
          <w:szCs w:val="24"/>
        </w:rPr>
        <w:t xml:space="preserve">specjalistycznego samochodu terenowego oraz quada </w:t>
      </w:r>
      <w:r w:rsidR="00770E57" w:rsidRPr="002A5899">
        <w:rPr>
          <w:rFonts w:ascii="Lato" w:hAnsi="Lato"/>
          <w:b/>
          <w:sz w:val="24"/>
          <w:szCs w:val="24"/>
        </w:rPr>
        <w:t>dla Magurskiego Parku Narodowego.</w:t>
      </w:r>
      <w:bookmarkEnd w:id="4"/>
      <w:r w:rsidR="00770E57" w:rsidRPr="002A5899">
        <w:rPr>
          <w:rFonts w:ascii="Lato" w:hAnsi="Lato"/>
          <w:b/>
          <w:sz w:val="24"/>
          <w:szCs w:val="24"/>
        </w:rPr>
        <w:t>”</w:t>
      </w:r>
      <w:bookmarkEnd w:id="3"/>
      <w:r w:rsidR="003D5311">
        <w:rPr>
          <w:rFonts w:ascii="Lato" w:hAnsi="Lato"/>
          <w:b/>
          <w:sz w:val="24"/>
          <w:szCs w:val="24"/>
        </w:rPr>
        <w:t xml:space="preserve"> nr. ref. ZP-370-1-6/24</w:t>
      </w:r>
    </w:p>
    <w:p w14:paraId="413E3327" w14:textId="56E14462" w:rsidR="00706C21" w:rsidRPr="000B7BE0" w:rsidRDefault="00DC6415" w:rsidP="001D20E3">
      <w:pPr>
        <w:tabs>
          <w:tab w:val="left" w:leader="dot" w:pos="9072"/>
        </w:tabs>
        <w:spacing w:before="120" w:after="0" w:line="240" w:lineRule="auto"/>
        <w:rPr>
          <w:rFonts w:ascii="Lato" w:eastAsia="Times New Roman" w:hAnsi="Lato" w:cstheme="minorHAnsi"/>
          <w:sz w:val="24"/>
          <w:szCs w:val="24"/>
          <w:lang w:eastAsia="pl-PL"/>
        </w:rPr>
      </w:pPr>
      <w:r w:rsidRPr="000B7BE0">
        <w:rPr>
          <w:rFonts w:ascii="Lato" w:eastAsia="Times New Roman" w:hAnsi="Lato" w:cstheme="minorHAnsi"/>
          <w:sz w:val="24"/>
          <w:szCs w:val="24"/>
          <w:lang w:eastAsia="pl-PL"/>
        </w:rPr>
        <w:t>J</w:t>
      </w:r>
      <w:r w:rsidR="00735501" w:rsidRPr="000B7BE0">
        <w:rPr>
          <w:rFonts w:ascii="Lato" w:eastAsia="Times New Roman" w:hAnsi="Lato" w:cstheme="minorHAnsi"/>
          <w:sz w:val="24"/>
          <w:szCs w:val="24"/>
          <w:lang w:eastAsia="pl-PL"/>
        </w:rPr>
        <w:t>a</w:t>
      </w:r>
      <w:r w:rsidR="00706C21" w:rsidRPr="000B7BE0">
        <w:rPr>
          <w:rFonts w:ascii="Lato" w:eastAsia="Times New Roman" w:hAnsi="Lato" w:cstheme="minorHAnsi"/>
          <w:sz w:val="24"/>
          <w:szCs w:val="24"/>
          <w:lang w:eastAsia="pl-PL"/>
        </w:rPr>
        <w:t xml:space="preserve"> niżej podpisany</w:t>
      </w:r>
    </w:p>
    <w:p w14:paraId="7D3ADEB2" w14:textId="44D9A768" w:rsidR="004B1296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eastAsia="Times New Roman" w:hAnsi="Lato" w:cstheme="minorHAnsi"/>
          <w:sz w:val="24"/>
          <w:szCs w:val="24"/>
          <w:lang w:eastAsia="pl-PL"/>
        </w:rPr>
      </w:pPr>
      <w:r w:rsidRPr="000B7BE0">
        <w:rPr>
          <w:rFonts w:ascii="Lato" w:eastAsia="Times New Roman" w:hAnsi="Lato" w:cstheme="minorHAnsi"/>
          <w:sz w:val="24"/>
          <w:szCs w:val="24"/>
          <w:lang w:eastAsia="pl-PL"/>
        </w:rPr>
        <w:tab/>
      </w:r>
    </w:p>
    <w:p w14:paraId="6CF8148C" w14:textId="23A255A6" w:rsidR="004B1296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eastAsia="Times New Roman" w:hAnsi="Lato" w:cstheme="minorHAnsi"/>
          <w:sz w:val="24"/>
          <w:szCs w:val="24"/>
          <w:lang w:eastAsia="pl-PL"/>
        </w:rPr>
      </w:pPr>
      <w:r w:rsidRPr="000B7BE0">
        <w:rPr>
          <w:rFonts w:ascii="Lato" w:eastAsia="Times New Roman" w:hAnsi="Lato" w:cstheme="minorHAnsi"/>
          <w:sz w:val="24"/>
          <w:szCs w:val="24"/>
          <w:lang w:eastAsia="pl-PL"/>
        </w:rPr>
        <w:tab/>
      </w:r>
    </w:p>
    <w:p w14:paraId="25BC7827" w14:textId="4A5A4882" w:rsidR="004B1296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eastAsia="Times New Roman" w:hAnsi="Lato" w:cstheme="minorHAnsi"/>
          <w:sz w:val="24"/>
          <w:szCs w:val="24"/>
          <w:lang w:eastAsia="pl-PL"/>
        </w:rPr>
      </w:pPr>
      <w:r w:rsidRPr="000B7BE0">
        <w:rPr>
          <w:rFonts w:ascii="Lato" w:eastAsia="Times New Roman" w:hAnsi="Lato" w:cstheme="minorHAnsi"/>
          <w:sz w:val="24"/>
          <w:szCs w:val="24"/>
          <w:lang w:eastAsia="pl-PL"/>
        </w:rPr>
        <w:tab/>
      </w:r>
    </w:p>
    <w:p w14:paraId="6ABAFF26" w14:textId="008EB177" w:rsidR="00706C21" w:rsidRPr="000B7BE0" w:rsidRDefault="00706C21" w:rsidP="001D20E3">
      <w:pPr>
        <w:tabs>
          <w:tab w:val="left" w:leader="dot" w:pos="9072"/>
        </w:tabs>
        <w:spacing w:before="120" w:after="0" w:line="240" w:lineRule="auto"/>
        <w:rPr>
          <w:rFonts w:ascii="Lato" w:eastAsia="Times New Roman" w:hAnsi="Lato" w:cstheme="minorHAnsi"/>
          <w:sz w:val="24"/>
          <w:szCs w:val="24"/>
          <w:lang w:eastAsia="pl-PL"/>
        </w:rPr>
      </w:pPr>
      <w:r w:rsidRPr="000B7BE0">
        <w:rPr>
          <w:rFonts w:ascii="Lato" w:eastAsia="Times New Roman" w:hAnsi="Lato" w:cstheme="minorHAnsi"/>
          <w:sz w:val="24"/>
          <w:szCs w:val="24"/>
          <w:lang w:eastAsia="pl-PL"/>
        </w:rPr>
        <w:t>działając w imieniu i na rzecz</w:t>
      </w:r>
    </w:p>
    <w:p w14:paraId="22DB3E3B" w14:textId="4BE1F98D" w:rsidR="00706C21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eastAsia="Times New Roman" w:hAnsi="Lato" w:cstheme="minorHAnsi"/>
          <w:sz w:val="24"/>
          <w:szCs w:val="24"/>
          <w:lang w:eastAsia="pl-PL"/>
        </w:rPr>
      </w:pPr>
      <w:r w:rsidRPr="000B7BE0">
        <w:rPr>
          <w:rFonts w:ascii="Lato" w:eastAsia="Times New Roman" w:hAnsi="Lato" w:cstheme="minorHAnsi"/>
          <w:sz w:val="24"/>
          <w:szCs w:val="24"/>
          <w:lang w:eastAsia="pl-PL"/>
        </w:rPr>
        <w:tab/>
      </w:r>
    </w:p>
    <w:p w14:paraId="372F7B9A" w14:textId="12FC7327" w:rsidR="004B1296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eastAsia="Times New Roman" w:hAnsi="Lato" w:cstheme="minorHAnsi"/>
          <w:sz w:val="24"/>
          <w:szCs w:val="24"/>
          <w:lang w:eastAsia="pl-PL"/>
        </w:rPr>
      </w:pPr>
      <w:r w:rsidRPr="000B7BE0">
        <w:rPr>
          <w:rFonts w:ascii="Lato" w:eastAsia="Times New Roman" w:hAnsi="Lato" w:cstheme="minorHAnsi"/>
          <w:sz w:val="24"/>
          <w:szCs w:val="24"/>
          <w:lang w:eastAsia="pl-PL"/>
        </w:rPr>
        <w:tab/>
      </w:r>
    </w:p>
    <w:p w14:paraId="79DA655F" w14:textId="0B047CA8" w:rsidR="004B1296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eastAsia="Times New Roman" w:hAnsi="Lato" w:cstheme="minorHAnsi"/>
          <w:i/>
          <w:sz w:val="24"/>
          <w:szCs w:val="24"/>
          <w:lang w:eastAsia="pl-PL"/>
        </w:rPr>
      </w:pPr>
      <w:r w:rsidRPr="000B7BE0">
        <w:rPr>
          <w:rFonts w:ascii="Lato" w:eastAsia="Times New Roman" w:hAnsi="Lato" w:cstheme="minorHAnsi"/>
          <w:sz w:val="24"/>
          <w:szCs w:val="24"/>
          <w:lang w:eastAsia="pl-PL"/>
        </w:rPr>
        <w:tab/>
      </w:r>
    </w:p>
    <w:bookmarkEnd w:id="2"/>
    <w:p w14:paraId="1E3A7778" w14:textId="34678097" w:rsidR="00473719" w:rsidRPr="000B7BE0" w:rsidRDefault="001336FC" w:rsidP="00B57DF1">
      <w:pPr>
        <w:spacing w:before="120" w:after="0" w:line="240" w:lineRule="auto"/>
        <w:jc w:val="both"/>
        <w:rPr>
          <w:rFonts w:ascii="Lato" w:eastAsia="Times New Roman" w:hAnsi="Lato" w:cstheme="minorHAnsi"/>
          <w:b/>
          <w:bCs/>
          <w:sz w:val="24"/>
          <w:szCs w:val="24"/>
          <w:lang w:eastAsia="ar-SA"/>
        </w:rPr>
      </w:pPr>
      <w:r w:rsidRPr="000B7BE0">
        <w:rPr>
          <w:rFonts w:ascii="Lato" w:hAnsi="Lato" w:cstheme="minorHAnsi"/>
          <w:sz w:val="24"/>
          <w:szCs w:val="24"/>
        </w:rPr>
        <w:t>o</w:t>
      </w:r>
      <w:r w:rsidR="00473719" w:rsidRPr="000B7BE0">
        <w:rPr>
          <w:rFonts w:ascii="Lato" w:hAnsi="Lato" w:cstheme="minorHAnsi"/>
          <w:sz w:val="24"/>
          <w:szCs w:val="24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 w brzmieniu nadanym rozporządzeniem Rady (UE) 2022/576 w sprawie zmiany rozporządzenia (UE) nr 833/2014 dotyczącego środków ograniczających w związku z działaniami Rosji destabilizującymi sytuację na Ukrainie (Dz. Urz. UE nr L 111 z 8.4.2022, str. 1 – „rozporządzenie 2022/576”).</w:t>
      </w:r>
      <w:r w:rsidR="00473719" w:rsidRPr="000B7BE0">
        <w:rPr>
          <w:rFonts w:ascii="Lato" w:hAnsi="Lato" w:cstheme="minorHAnsi"/>
          <w:sz w:val="24"/>
          <w:szCs w:val="24"/>
          <w:vertAlign w:val="superscript"/>
        </w:rPr>
        <w:footnoteReference w:id="1"/>
      </w:r>
    </w:p>
    <w:p w14:paraId="1A11998E" w14:textId="01FE02F3" w:rsidR="00473719" w:rsidRPr="000B7BE0" w:rsidRDefault="00E606B3" w:rsidP="001D20E3">
      <w:pPr>
        <w:shd w:val="clear" w:color="auto" w:fill="BFBFBF" w:themeFill="background1" w:themeFillShade="BF"/>
        <w:spacing w:before="120" w:after="0" w:line="240" w:lineRule="auto"/>
        <w:rPr>
          <w:rFonts w:ascii="Lato" w:hAnsi="Lato" w:cstheme="minorHAnsi"/>
          <w:b/>
          <w:sz w:val="24"/>
          <w:szCs w:val="24"/>
        </w:rPr>
      </w:pPr>
      <w:r w:rsidRPr="000B7BE0">
        <w:rPr>
          <w:rFonts w:ascii="Lato" w:hAnsi="Lato" w:cstheme="minorHAnsi"/>
          <w:b/>
          <w:sz w:val="24"/>
          <w:szCs w:val="24"/>
        </w:rPr>
        <w:lastRenderedPageBreak/>
        <w:t>Oświadczenie dotyczące podwykonawcy, na którego przypada ponad 10% wartości zamówienia:</w:t>
      </w:r>
    </w:p>
    <w:p w14:paraId="303CA9B0" w14:textId="77777777" w:rsidR="00473719" w:rsidRPr="000B7BE0" w:rsidRDefault="00473719" w:rsidP="000B7BE0">
      <w:pPr>
        <w:spacing w:before="120"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0B7BE0">
        <w:rPr>
          <w:rFonts w:ascii="Lato" w:hAnsi="Lato" w:cstheme="minorHAnsi"/>
          <w:sz w:val="20"/>
          <w:szCs w:val="20"/>
        </w:rPr>
        <w:t>[UWAGA</w:t>
      </w:r>
      <w:r w:rsidRPr="000B7BE0">
        <w:rPr>
          <w:rFonts w:ascii="Lato" w:hAnsi="Lato" w:cstheme="minorHAnsi"/>
          <w:i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0B7BE0">
        <w:rPr>
          <w:rFonts w:ascii="Lato" w:hAnsi="Lato" w:cstheme="minorHAnsi"/>
          <w:sz w:val="20"/>
          <w:szCs w:val="20"/>
        </w:rPr>
        <w:t>]</w:t>
      </w:r>
    </w:p>
    <w:p w14:paraId="5FA2F96D" w14:textId="77777777" w:rsidR="004B1296" w:rsidRPr="000B7BE0" w:rsidRDefault="00473719" w:rsidP="004B1296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  <w:sz w:val="24"/>
          <w:szCs w:val="24"/>
        </w:rPr>
      </w:pPr>
      <w:r w:rsidRPr="000B7BE0">
        <w:rPr>
          <w:rFonts w:ascii="Lato" w:hAnsi="Lato" w:cstheme="minorHAnsi"/>
          <w:sz w:val="24"/>
          <w:szCs w:val="24"/>
        </w:rPr>
        <w:t xml:space="preserve">Oświadczam, że w stosunku do następującego podmiotu, będącego podwykonawcą, na którego przypada ponad 10% wartości zamówienia: </w:t>
      </w:r>
    </w:p>
    <w:p w14:paraId="4634C04A" w14:textId="2A444546" w:rsidR="008D7E63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</w:rPr>
      </w:pPr>
      <w:r w:rsidRPr="000B7BE0">
        <w:rPr>
          <w:rFonts w:ascii="Lato" w:hAnsi="Lato" w:cstheme="minorHAnsi"/>
        </w:rPr>
        <w:tab/>
      </w:r>
      <w:r w:rsidRPr="000B7BE0">
        <w:rPr>
          <w:rFonts w:ascii="Lato" w:hAnsi="Lato" w:cstheme="minorHAnsi"/>
        </w:rPr>
        <w:tab/>
      </w:r>
      <w:r w:rsidRPr="000B7BE0">
        <w:rPr>
          <w:rFonts w:ascii="Lato" w:hAnsi="Lato" w:cstheme="minorHAnsi"/>
        </w:rPr>
        <w:tab/>
      </w:r>
      <w:r w:rsidRPr="000B7BE0">
        <w:rPr>
          <w:rFonts w:ascii="Lato" w:hAnsi="Lato" w:cstheme="minorHAnsi"/>
        </w:rPr>
        <w:tab/>
      </w:r>
      <w:r w:rsidRPr="000B7BE0">
        <w:rPr>
          <w:rFonts w:ascii="Lato" w:hAnsi="Lato" w:cstheme="minorHAnsi"/>
        </w:rPr>
        <w:tab/>
      </w:r>
      <w:r w:rsidRPr="000B7BE0">
        <w:rPr>
          <w:rFonts w:ascii="Lato" w:hAnsi="Lato" w:cstheme="minorHAnsi"/>
        </w:rPr>
        <w:tab/>
      </w:r>
      <w:r w:rsidRPr="000B7BE0">
        <w:rPr>
          <w:rFonts w:ascii="Lato" w:hAnsi="Lato" w:cstheme="minorHAnsi"/>
        </w:rPr>
        <w:tab/>
      </w:r>
    </w:p>
    <w:p w14:paraId="15D7C997" w14:textId="77777777" w:rsidR="008D7E63" w:rsidRPr="000B7BE0" w:rsidRDefault="00473719" w:rsidP="008D7E63">
      <w:pPr>
        <w:spacing w:before="120" w:after="0" w:line="240" w:lineRule="auto"/>
        <w:rPr>
          <w:rFonts w:ascii="Lato" w:hAnsi="Lato" w:cstheme="minorHAnsi"/>
        </w:rPr>
      </w:pPr>
      <w:r w:rsidRPr="000B7BE0">
        <w:rPr>
          <w:rFonts w:ascii="Lato" w:hAnsi="Lato" w:cstheme="minorHAnsi"/>
          <w:i/>
        </w:rPr>
        <w:t>(podać pełną nazwę/firmę, adres, a także w zależności od podmiotu: NIP/PESEL, KRS/CEiDG)</w:t>
      </w:r>
      <w:r w:rsidRPr="000B7BE0">
        <w:rPr>
          <w:rFonts w:ascii="Lato" w:hAnsi="Lato" w:cstheme="minorHAnsi"/>
        </w:rPr>
        <w:t>,</w:t>
      </w:r>
    </w:p>
    <w:p w14:paraId="32B675E5" w14:textId="125D6626" w:rsidR="00473719" w:rsidRPr="000B7BE0" w:rsidRDefault="00473719" w:rsidP="00B57DF1">
      <w:pPr>
        <w:spacing w:before="120" w:after="0" w:line="240" w:lineRule="auto"/>
        <w:jc w:val="both"/>
        <w:rPr>
          <w:rFonts w:ascii="Lato" w:hAnsi="Lato" w:cstheme="minorHAnsi"/>
          <w:sz w:val="24"/>
          <w:szCs w:val="24"/>
        </w:rPr>
      </w:pPr>
      <w:r w:rsidRPr="000B7BE0">
        <w:rPr>
          <w:rFonts w:ascii="Lato" w:hAnsi="Lato" w:cstheme="minorHAnsi"/>
        </w:rPr>
        <w:br/>
      </w:r>
      <w:r w:rsidRPr="000B7BE0">
        <w:rPr>
          <w:rFonts w:ascii="Lato" w:hAnsi="Lato" w:cstheme="minorHAnsi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1CD5AE81" w14:textId="77777777" w:rsidR="00473719" w:rsidRPr="000B7BE0" w:rsidRDefault="00473719" w:rsidP="001D20E3">
      <w:pPr>
        <w:spacing w:before="120" w:after="0" w:line="240" w:lineRule="auto"/>
        <w:rPr>
          <w:rFonts w:ascii="Lato" w:hAnsi="Lato" w:cstheme="minorHAnsi"/>
          <w:sz w:val="24"/>
          <w:szCs w:val="24"/>
        </w:rPr>
      </w:pPr>
    </w:p>
    <w:p w14:paraId="4C945C4F" w14:textId="5C193A35" w:rsidR="00473719" w:rsidRPr="000B7BE0" w:rsidRDefault="00E606B3" w:rsidP="001D20E3">
      <w:pPr>
        <w:shd w:val="clear" w:color="auto" w:fill="BFBFBF" w:themeFill="background1" w:themeFillShade="BF"/>
        <w:spacing w:before="120" w:after="0" w:line="240" w:lineRule="auto"/>
        <w:rPr>
          <w:rFonts w:ascii="Lato" w:hAnsi="Lato" w:cstheme="minorHAnsi"/>
          <w:b/>
          <w:sz w:val="24"/>
          <w:szCs w:val="24"/>
        </w:rPr>
      </w:pPr>
      <w:r w:rsidRPr="000B7BE0">
        <w:rPr>
          <w:rFonts w:ascii="Lato" w:hAnsi="Lato" w:cstheme="minorHAnsi"/>
          <w:b/>
          <w:sz w:val="24"/>
          <w:szCs w:val="24"/>
        </w:rPr>
        <w:t>Oświadczenie dotyczące dostawcy, na którego przypada ponad 10% wartości zamówienia:</w:t>
      </w:r>
    </w:p>
    <w:p w14:paraId="72A62D8B" w14:textId="70792396" w:rsidR="00473719" w:rsidRPr="000B7BE0" w:rsidRDefault="00473719" w:rsidP="000B7BE0">
      <w:pPr>
        <w:spacing w:before="120" w:after="0" w:line="240" w:lineRule="auto"/>
        <w:jc w:val="both"/>
        <w:rPr>
          <w:rFonts w:ascii="Lato" w:hAnsi="Lato" w:cstheme="minorHAnsi"/>
          <w:sz w:val="20"/>
          <w:szCs w:val="20"/>
        </w:rPr>
      </w:pPr>
      <w:r w:rsidRPr="000B7BE0">
        <w:rPr>
          <w:rFonts w:ascii="Lato" w:hAnsi="Lato" w:cstheme="minorHAnsi"/>
          <w:sz w:val="20"/>
          <w:szCs w:val="20"/>
        </w:rPr>
        <w:t>[UWAGA</w:t>
      </w:r>
      <w:r w:rsidRPr="000B7BE0">
        <w:rPr>
          <w:rFonts w:ascii="Lato" w:hAnsi="Lato" w:cstheme="minorHAnsi"/>
          <w:i/>
          <w:sz w:val="20"/>
          <w:szCs w:val="20"/>
        </w:rPr>
        <w:t>: wypełnić tylko w przypadku dostawcy, na którego przypada ponad 10% wartości zamówienia. W</w:t>
      </w:r>
      <w:r w:rsidR="00A54075">
        <w:rPr>
          <w:rFonts w:ascii="Lato" w:hAnsi="Lato" w:cstheme="minorHAnsi"/>
          <w:i/>
          <w:sz w:val="20"/>
          <w:szCs w:val="20"/>
        </w:rPr>
        <w:t> </w:t>
      </w:r>
      <w:r w:rsidRPr="000B7BE0">
        <w:rPr>
          <w:rFonts w:ascii="Lato" w:hAnsi="Lato" w:cstheme="minorHAnsi"/>
          <w:i/>
          <w:sz w:val="20"/>
          <w:szCs w:val="20"/>
        </w:rPr>
        <w:t>przypadku więcej niż jednego dostawcy, na którego przypada ponad 10% wartości zamówienia, należy zastosować tyle razy, ile jest to konieczne.</w:t>
      </w:r>
      <w:r w:rsidRPr="000B7BE0">
        <w:rPr>
          <w:rFonts w:ascii="Lato" w:hAnsi="Lato" w:cstheme="minorHAnsi"/>
          <w:sz w:val="20"/>
          <w:szCs w:val="20"/>
        </w:rPr>
        <w:t>]</w:t>
      </w:r>
    </w:p>
    <w:p w14:paraId="24246D70" w14:textId="778EB8B2" w:rsidR="008D7E63" w:rsidRPr="000B7BE0" w:rsidRDefault="00473719" w:rsidP="000B7BE0">
      <w:pPr>
        <w:spacing w:before="120" w:after="0" w:line="240" w:lineRule="auto"/>
        <w:jc w:val="both"/>
        <w:rPr>
          <w:rFonts w:ascii="Lato" w:hAnsi="Lato" w:cstheme="minorHAnsi"/>
          <w:sz w:val="24"/>
          <w:szCs w:val="24"/>
        </w:rPr>
      </w:pPr>
      <w:r w:rsidRPr="000B7BE0">
        <w:rPr>
          <w:rFonts w:ascii="Lato" w:hAnsi="Lato" w:cstheme="minorHAnsi"/>
          <w:sz w:val="24"/>
          <w:szCs w:val="24"/>
        </w:rPr>
        <w:t xml:space="preserve">Oświadczam, że w stosunku do następującego podmiotu, będącego dostawcą, na którego przypada ponad 10% wartości zamówienia: </w:t>
      </w:r>
    </w:p>
    <w:p w14:paraId="39508BD6" w14:textId="08844CD5" w:rsidR="004B1296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  <w:sz w:val="24"/>
          <w:szCs w:val="24"/>
        </w:rPr>
      </w:pPr>
      <w:r w:rsidRPr="000B7BE0">
        <w:rPr>
          <w:rFonts w:ascii="Lato" w:hAnsi="Lato" w:cstheme="minorHAnsi"/>
          <w:sz w:val="24"/>
          <w:szCs w:val="24"/>
        </w:rPr>
        <w:tab/>
      </w:r>
      <w:r w:rsidRPr="000B7BE0">
        <w:rPr>
          <w:rFonts w:ascii="Lato" w:hAnsi="Lato" w:cstheme="minorHAnsi"/>
          <w:sz w:val="24"/>
          <w:szCs w:val="24"/>
        </w:rPr>
        <w:tab/>
      </w:r>
    </w:p>
    <w:p w14:paraId="5684304A" w14:textId="56B71F3D" w:rsidR="004B1296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  <w:sz w:val="24"/>
          <w:szCs w:val="24"/>
        </w:rPr>
      </w:pPr>
      <w:r w:rsidRPr="000B7BE0">
        <w:rPr>
          <w:rFonts w:ascii="Lato" w:hAnsi="Lato" w:cstheme="minorHAnsi"/>
          <w:sz w:val="24"/>
          <w:szCs w:val="24"/>
        </w:rPr>
        <w:tab/>
      </w:r>
    </w:p>
    <w:p w14:paraId="4A364D4A" w14:textId="4C866BF1" w:rsidR="004B1296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  <w:sz w:val="24"/>
          <w:szCs w:val="24"/>
        </w:rPr>
      </w:pPr>
      <w:r w:rsidRPr="000B7BE0">
        <w:rPr>
          <w:rFonts w:ascii="Lato" w:hAnsi="Lato" w:cstheme="minorHAnsi"/>
          <w:sz w:val="24"/>
          <w:szCs w:val="24"/>
        </w:rPr>
        <w:tab/>
      </w:r>
    </w:p>
    <w:p w14:paraId="5BE7E1DA" w14:textId="78D4FEA8" w:rsidR="004B1296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  <w:sz w:val="24"/>
          <w:szCs w:val="24"/>
        </w:rPr>
      </w:pPr>
      <w:r w:rsidRPr="000B7BE0">
        <w:rPr>
          <w:rFonts w:ascii="Lato" w:hAnsi="Lato" w:cstheme="minorHAnsi"/>
          <w:sz w:val="24"/>
          <w:szCs w:val="24"/>
        </w:rPr>
        <w:tab/>
      </w:r>
    </w:p>
    <w:p w14:paraId="1E3A7A94" w14:textId="1587BC24" w:rsidR="004B1296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  <w:sz w:val="24"/>
          <w:szCs w:val="24"/>
        </w:rPr>
      </w:pPr>
      <w:r w:rsidRPr="000B7BE0">
        <w:rPr>
          <w:rFonts w:ascii="Lato" w:hAnsi="Lato" w:cstheme="minorHAnsi"/>
          <w:sz w:val="24"/>
          <w:szCs w:val="24"/>
        </w:rPr>
        <w:tab/>
      </w:r>
    </w:p>
    <w:p w14:paraId="13497989" w14:textId="04C8490D" w:rsidR="004B1296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</w:rPr>
      </w:pPr>
      <w:r w:rsidRPr="000B7BE0">
        <w:rPr>
          <w:rFonts w:ascii="Lato" w:hAnsi="Lato" w:cstheme="minorHAnsi"/>
          <w:sz w:val="24"/>
          <w:szCs w:val="24"/>
        </w:rPr>
        <w:tab/>
      </w:r>
    </w:p>
    <w:p w14:paraId="249563E3" w14:textId="24872CEB" w:rsidR="00473719" w:rsidRPr="000B7BE0" w:rsidRDefault="00473719" w:rsidP="008D7E63">
      <w:pPr>
        <w:spacing w:before="120" w:after="0" w:line="240" w:lineRule="auto"/>
        <w:rPr>
          <w:rFonts w:ascii="Lato" w:hAnsi="Lato" w:cstheme="minorHAnsi"/>
        </w:rPr>
      </w:pPr>
      <w:r w:rsidRPr="000B7BE0">
        <w:rPr>
          <w:rFonts w:ascii="Lato" w:hAnsi="Lato" w:cstheme="minorHAnsi"/>
          <w:i/>
        </w:rPr>
        <w:t>(podać pełną nazwę/firmę, adres, a także w zależności od podmiotu: NIP/PESEL, KRS/CEiDG)</w:t>
      </w:r>
      <w:r w:rsidRPr="000B7BE0">
        <w:rPr>
          <w:rFonts w:ascii="Lato" w:hAnsi="Lato" w:cstheme="minorHAnsi"/>
        </w:rPr>
        <w:t>,</w:t>
      </w:r>
    </w:p>
    <w:p w14:paraId="414C8A8C" w14:textId="6C63F473" w:rsidR="00473719" w:rsidRPr="000B7BE0" w:rsidRDefault="00473719" w:rsidP="001D20E3">
      <w:pPr>
        <w:spacing w:before="120" w:after="0" w:line="240" w:lineRule="auto"/>
        <w:rPr>
          <w:rFonts w:ascii="Lato" w:hAnsi="Lato" w:cstheme="minorHAnsi"/>
          <w:sz w:val="24"/>
          <w:szCs w:val="24"/>
        </w:rPr>
      </w:pPr>
      <w:r w:rsidRPr="000B7BE0">
        <w:rPr>
          <w:rFonts w:ascii="Lato" w:hAnsi="Lato" w:cstheme="minorHAnsi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493C7559" w14:textId="77777777" w:rsidR="007A2E83" w:rsidRPr="000B7BE0" w:rsidRDefault="007A2E83" w:rsidP="00A10F65">
      <w:pPr>
        <w:spacing w:before="120" w:after="0" w:line="240" w:lineRule="auto"/>
        <w:jc w:val="both"/>
        <w:rPr>
          <w:rFonts w:ascii="Lato" w:hAnsi="Lato" w:cstheme="minorHAnsi"/>
        </w:rPr>
      </w:pPr>
    </w:p>
    <w:p w14:paraId="37A4F10E" w14:textId="41CCE46D" w:rsidR="00473719" w:rsidRPr="000B7BE0" w:rsidRDefault="00E606B3" w:rsidP="001D20E3">
      <w:pPr>
        <w:shd w:val="clear" w:color="auto" w:fill="BFBFBF" w:themeFill="background1" w:themeFillShade="BF"/>
        <w:spacing w:before="120" w:after="0" w:line="240" w:lineRule="auto"/>
        <w:rPr>
          <w:rFonts w:ascii="Lato" w:hAnsi="Lato" w:cstheme="minorHAnsi"/>
          <w:b/>
          <w:sz w:val="24"/>
          <w:szCs w:val="24"/>
        </w:rPr>
      </w:pPr>
      <w:r w:rsidRPr="000B7BE0">
        <w:rPr>
          <w:rFonts w:ascii="Lato" w:hAnsi="Lato" w:cstheme="minorHAnsi"/>
          <w:b/>
          <w:sz w:val="24"/>
          <w:szCs w:val="24"/>
        </w:rPr>
        <w:t>Oświadczenie dotyczące podanych informacji:</w:t>
      </w:r>
    </w:p>
    <w:p w14:paraId="6C771E96" w14:textId="77777777" w:rsidR="00473719" w:rsidRPr="000B7BE0" w:rsidRDefault="00473719" w:rsidP="001D20E3">
      <w:pPr>
        <w:spacing w:before="120" w:after="0" w:line="240" w:lineRule="auto"/>
        <w:rPr>
          <w:rFonts w:ascii="Lato" w:hAnsi="Lato" w:cstheme="minorHAnsi"/>
          <w:sz w:val="24"/>
          <w:szCs w:val="24"/>
        </w:rPr>
      </w:pPr>
      <w:r w:rsidRPr="000B7BE0">
        <w:rPr>
          <w:rFonts w:ascii="Lato" w:hAnsi="Lato" w:cstheme="minorHAnsi"/>
          <w:sz w:val="24"/>
          <w:szCs w:val="24"/>
        </w:rPr>
        <w:t xml:space="preserve">Oświadczam, że wszystkie informacje podane w powyższych oświadczeniach są aktualne </w:t>
      </w:r>
      <w:r w:rsidRPr="000B7BE0">
        <w:rPr>
          <w:rFonts w:ascii="Lato" w:hAnsi="Lato" w:cstheme="minorHAnsi"/>
          <w:sz w:val="24"/>
          <w:szCs w:val="24"/>
        </w:rPr>
        <w:br/>
      </w:r>
      <w:r w:rsidRPr="000B7BE0">
        <w:rPr>
          <w:rFonts w:ascii="Lato" w:hAnsi="Lato" w:cstheme="minorHAnsi"/>
          <w:sz w:val="24"/>
          <w:szCs w:val="24"/>
        </w:rPr>
        <w:lastRenderedPageBreak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0B7BE0" w:rsidRDefault="00473719" w:rsidP="00A10F65">
      <w:pPr>
        <w:spacing w:before="120" w:after="0" w:line="240" w:lineRule="auto"/>
        <w:jc w:val="both"/>
        <w:rPr>
          <w:rFonts w:ascii="Lato" w:hAnsi="Lato" w:cstheme="minorHAnsi"/>
          <w:sz w:val="24"/>
          <w:szCs w:val="24"/>
        </w:rPr>
      </w:pPr>
    </w:p>
    <w:p w14:paraId="36CDCA1B" w14:textId="3041BF1E" w:rsidR="00473719" w:rsidRPr="000B7BE0" w:rsidRDefault="00E606B3" w:rsidP="001D20E3">
      <w:pPr>
        <w:shd w:val="clear" w:color="auto" w:fill="BFBFBF" w:themeFill="background1" w:themeFillShade="BF"/>
        <w:spacing w:before="120" w:after="0" w:line="240" w:lineRule="auto"/>
        <w:rPr>
          <w:rFonts w:ascii="Lato" w:hAnsi="Lato" w:cstheme="minorHAnsi"/>
          <w:b/>
          <w:sz w:val="24"/>
          <w:szCs w:val="24"/>
        </w:rPr>
      </w:pPr>
      <w:r w:rsidRPr="000B7BE0">
        <w:rPr>
          <w:rFonts w:ascii="Lato" w:hAnsi="Lato" w:cstheme="minorHAnsi"/>
          <w:b/>
          <w:sz w:val="24"/>
          <w:szCs w:val="24"/>
        </w:rPr>
        <w:t>Informacja dotycząca dostępu do podmiotowych środków dowodowych:</w:t>
      </w:r>
    </w:p>
    <w:p w14:paraId="1CA0ACA1" w14:textId="77777777" w:rsidR="00473719" w:rsidRPr="000B7BE0" w:rsidRDefault="00473719" w:rsidP="001D20E3">
      <w:pPr>
        <w:spacing w:before="120" w:after="0" w:line="240" w:lineRule="auto"/>
        <w:rPr>
          <w:rFonts w:ascii="Lato" w:hAnsi="Lato" w:cstheme="minorHAnsi"/>
          <w:sz w:val="24"/>
          <w:szCs w:val="24"/>
        </w:rPr>
      </w:pPr>
      <w:r w:rsidRPr="000B7BE0">
        <w:rPr>
          <w:rFonts w:ascii="Lato" w:hAnsi="Lato" w:cstheme="minorHAnsi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5BF3694E" w14:textId="4F6017F2" w:rsidR="00473719" w:rsidRPr="000B7BE0" w:rsidRDefault="008D7E63" w:rsidP="004B1296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</w:rPr>
      </w:pPr>
      <w:r w:rsidRPr="000B7BE0">
        <w:rPr>
          <w:rFonts w:ascii="Lato" w:hAnsi="Lato" w:cstheme="minorHAnsi"/>
          <w:sz w:val="24"/>
          <w:szCs w:val="24"/>
        </w:rPr>
        <w:t xml:space="preserve">1) </w:t>
      </w:r>
      <w:r w:rsidR="004B1296" w:rsidRPr="000B7BE0">
        <w:rPr>
          <w:rFonts w:ascii="Lato" w:hAnsi="Lato" w:cstheme="minorHAnsi"/>
          <w:sz w:val="24"/>
          <w:szCs w:val="24"/>
        </w:rPr>
        <w:tab/>
      </w:r>
    </w:p>
    <w:p w14:paraId="34838245" w14:textId="33226186" w:rsidR="004B1296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</w:rPr>
      </w:pPr>
      <w:r w:rsidRPr="000B7BE0">
        <w:rPr>
          <w:rFonts w:ascii="Lato" w:hAnsi="Lato" w:cstheme="minorHAnsi"/>
        </w:rPr>
        <w:tab/>
      </w:r>
    </w:p>
    <w:p w14:paraId="4904291F" w14:textId="06A9ACCD" w:rsidR="004B1296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</w:rPr>
      </w:pPr>
      <w:r w:rsidRPr="000B7BE0">
        <w:rPr>
          <w:rFonts w:ascii="Lato" w:hAnsi="Lato" w:cstheme="minorHAnsi"/>
        </w:rPr>
        <w:tab/>
      </w:r>
    </w:p>
    <w:p w14:paraId="3656F6B6" w14:textId="41436D79" w:rsidR="004B1296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</w:rPr>
      </w:pPr>
      <w:r w:rsidRPr="000B7BE0">
        <w:rPr>
          <w:rFonts w:ascii="Lato" w:hAnsi="Lato" w:cstheme="minorHAnsi"/>
        </w:rPr>
        <w:tab/>
      </w:r>
    </w:p>
    <w:p w14:paraId="241BCB93" w14:textId="77777777" w:rsidR="00473719" w:rsidRPr="000B7BE0" w:rsidRDefault="00473719" w:rsidP="000B7BE0">
      <w:pPr>
        <w:spacing w:before="120" w:after="0" w:line="240" w:lineRule="auto"/>
        <w:jc w:val="both"/>
        <w:rPr>
          <w:rFonts w:ascii="Lato" w:hAnsi="Lato" w:cstheme="minorHAnsi"/>
          <w:i/>
          <w:sz w:val="20"/>
          <w:szCs w:val="20"/>
        </w:rPr>
      </w:pPr>
      <w:r w:rsidRPr="000B7BE0">
        <w:rPr>
          <w:rFonts w:ascii="Lato" w:hAnsi="Lato" w:cstheme="minorHAns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BA48C55" w14:textId="4E402CC7" w:rsidR="00473719" w:rsidRPr="000B7BE0" w:rsidRDefault="00473719" w:rsidP="004B1296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</w:rPr>
      </w:pPr>
      <w:r w:rsidRPr="000B7BE0">
        <w:rPr>
          <w:rFonts w:ascii="Lato" w:hAnsi="Lato" w:cstheme="minorHAnsi"/>
        </w:rPr>
        <w:t>2</w:t>
      </w:r>
      <w:r w:rsidR="004B1296" w:rsidRPr="000B7BE0">
        <w:rPr>
          <w:rFonts w:ascii="Lato" w:hAnsi="Lato" w:cstheme="minorHAnsi"/>
        </w:rPr>
        <w:tab/>
      </w:r>
    </w:p>
    <w:p w14:paraId="0F02A18B" w14:textId="48354331" w:rsidR="004B1296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</w:rPr>
      </w:pPr>
      <w:r w:rsidRPr="000B7BE0">
        <w:rPr>
          <w:rFonts w:ascii="Lato" w:hAnsi="Lato" w:cstheme="minorHAnsi"/>
        </w:rPr>
        <w:tab/>
      </w:r>
    </w:p>
    <w:p w14:paraId="3E5F827F" w14:textId="2A85FE9B" w:rsidR="004B1296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</w:rPr>
      </w:pPr>
      <w:r w:rsidRPr="000B7BE0">
        <w:rPr>
          <w:rFonts w:ascii="Lato" w:hAnsi="Lato" w:cstheme="minorHAnsi"/>
        </w:rPr>
        <w:tab/>
      </w:r>
    </w:p>
    <w:p w14:paraId="71855640" w14:textId="0522E08D" w:rsidR="004B1296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</w:rPr>
      </w:pPr>
      <w:r w:rsidRPr="000B7BE0">
        <w:rPr>
          <w:rFonts w:ascii="Lato" w:hAnsi="Lato" w:cstheme="minorHAnsi"/>
        </w:rPr>
        <w:tab/>
      </w:r>
    </w:p>
    <w:p w14:paraId="260D238B" w14:textId="61194650" w:rsidR="004B1296" w:rsidRPr="000B7BE0" w:rsidRDefault="004B1296" w:rsidP="004B1296">
      <w:pPr>
        <w:tabs>
          <w:tab w:val="left" w:leader="underscore" w:pos="9072"/>
        </w:tabs>
        <w:spacing w:before="120" w:after="0" w:line="240" w:lineRule="auto"/>
        <w:rPr>
          <w:rFonts w:ascii="Lato" w:hAnsi="Lato" w:cstheme="minorHAnsi"/>
          <w:i/>
          <w:iCs/>
        </w:rPr>
      </w:pPr>
      <w:r w:rsidRPr="000B7BE0">
        <w:rPr>
          <w:rFonts w:ascii="Lato" w:hAnsi="Lato" w:cstheme="minorHAnsi"/>
          <w:i/>
          <w:iCs/>
        </w:rPr>
        <w:tab/>
      </w:r>
    </w:p>
    <w:p w14:paraId="42A8465C" w14:textId="77777777" w:rsidR="00473719" w:rsidRPr="000B7BE0" w:rsidRDefault="00473719" w:rsidP="000B7BE0">
      <w:pPr>
        <w:spacing w:before="120" w:after="0" w:line="240" w:lineRule="auto"/>
        <w:jc w:val="both"/>
        <w:rPr>
          <w:rFonts w:ascii="Lato" w:hAnsi="Lato" w:cstheme="minorHAnsi"/>
          <w:i/>
          <w:iCs/>
          <w:sz w:val="20"/>
          <w:szCs w:val="20"/>
        </w:rPr>
      </w:pPr>
      <w:r w:rsidRPr="000B7BE0">
        <w:rPr>
          <w:rFonts w:ascii="Lato" w:hAnsi="Lato" w:cstheme="minorHAnsi"/>
          <w:i/>
          <w:iCs/>
          <w:sz w:val="20"/>
          <w:szCs w:val="20"/>
        </w:rPr>
        <w:t>(wskazać podmiotowy środek dowodowy, adres internetowy, wydający urząd lub organ, dokładne dane referencyjne dokumentacji)</w:t>
      </w:r>
    </w:p>
    <w:p w14:paraId="4CA01B13" w14:textId="77777777" w:rsidR="00473719" w:rsidRPr="000B7BE0" w:rsidRDefault="00473719" w:rsidP="00A10F65">
      <w:pPr>
        <w:spacing w:before="120" w:after="0" w:line="240" w:lineRule="auto"/>
        <w:jc w:val="both"/>
        <w:rPr>
          <w:rFonts w:ascii="Lato" w:hAnsi="Lato" w:cstheme="minorHAnsi"/>
          <w:i/>
          <w:iCs/>
        </w:rPr>
      </w:pPr>
    </w:p>
    <w:p w14:paraId="353B9812" w14:textId="77777777" w:rsidR="00473719" w:rsidRPr="000B7BE0" w:rsidRDefault="00473719" w:rsidP="00A10F65">
      <w:pPr>
        <w:spacing w:before="120" w:after="0" w:line="240" w:lineRule="auto"/>
        <w:jc w:val="both"/>
        <w:rPr>
          <w:rFonts w:ascii="Lato" w:hAnsi="Lato" w:cstheme="minorHAnsi"/>
          <w:i/>
          <w:iCs/>
        </w:rPr>
      </w:pPr>
    </w:p>
    <w:p w14:paraId="4A45C128" w14:textId="77777777" w:rsidR="00473719" w:rsidRPr="000B7BE0" w:rsidRDefault="00473719" w:rsidP="00A10F65">
      <w:pPr>
        <w:spacing w:before="120" w:after="0" w:line="240" w:lineRule="auto"/>
        <w:jc w:val="both"/>
        <w:rPr>
          <w:rFonts w:ascii="Lato" w:hAnsi="Lato" w:cstheme="minorHAnsi"/>
          <w:i/>
          <w:iCs/>
        </w:rPr>
      </w:pPr>
    </w:p>
    <w:p w14:paraId="30F419DA" w14:textId="4F428811" w:rsidR="00B36A01" w:rsidRPr="000B7BE0" w:rsidRDefault="00473719" w:rsidP="00B36A01">
      <w:pPr>
        <w:spacing w:before="120"/>
        <w:ind w:left="3969"/>
        <w:jc w:val="center"/>
        <w:rPr>
          <w:rFonts w:ascii="Lato" w:eastAsia="Times New Roman" w:hAnsi="Lato" w:cstheme="minorHAnsi"/>
          <w:bCs/>
          <w:i/>
          <w:iCs/>
          <w:lang w:eastAsia="ar-SA"/>
        </w:rPr>
      </w:pPr>
      <w:bookmarkStart w:id="6" w:name="_Hlk107475218"/>
      <w:r w:rsidRPr="000B7BE0">
        <w:rPr>
          <w:rFonts w:ascii="Lato" w:hAnsi="Lato" w:cstheme="minorHAnsi"/>
          <w:i/>
          <w:iCs/>
        </w:rPr>
        <w:tab/>
      </w:r>
      <w:bookmarkStart w:id="7" w:name="_Hlk43743043"/>
      <w:bookmarkStart w:id="8" w:name="_Hlk43743063"/>
      <w:r w:rsidR="00B36A01" w:rsidRPr="000B7BE0">
        <w:rPr>
          <w:rFonts w:ascii="Lato" w:eastAsia="Times New Roman" w:hAnsi="Lato" w:cstheme="minorHAnsi"/>
          <w:bCs/>
          <w:i/>
          <w:iCs/>
          <w:lang w:eastAsia="ar-SA"/>
        </w:rPr>
        <w:t xml:space="preserve">_________________________________________ </w:t>
      </w:r>
      <w:r w:rsidR="00B36A01" w:rsidRPr="000B7BE0">
        <w:rPr>
          <w:rFonts w:ascii="Lato" w:eastAsia="Times New Roman" w:hAnsi="Lato" w:cstheme="minorHAnsi"/>
          <w:bCs/>
          <w:i/>
          <w:iCs/>
          <w:lang w:eastAsia="ar-SA"/>
        </w:rPr>
        <w:br/>
      </w:r>
      <w:r w:rsidR="00B36A01" w:rsidRPr="000B7BE0">
        <w:rPr>
          <w:rFonts w:ascii="Lato" w:eastAsia="Times New Roman" w:hAnsi="Lato" w:cstheme="minorHAnsi"/>
          <w:bCs/>
          <w:i/>
          <w:iCs/>
          <w:lang w:eastAsia="ar-SA"/>
        </w:rPr>
        <w:br/>
        <w:t>(podpis)</w:t>
      </w:r>
    </w:p>
    <w:bookmarkEnd w:id="6"/>
    <w:p w14:paraId="251760ED" w14:textId="1F907C37" w:rsidR="00473719" w:rsidRPr="000B7BE0" w:rsidRDefault="00473719" w:rsidP="00B36A01">
      <w:pPr>
        <w:spacing w:before="120" w:after="0" w:line="240" w:lineRule="auto"/>
        <w:jc w:val="both"/>
        <w:rPr>
          <w:rFonts w:ascii="Lato" w:hAnsi="Lato" w:cstheme="minorHAnsi"/>
          <w:i/>
          <w:iCs/>
        </w:rPr>
      </w:pPr>
    </w:p>
    <w:p w14:paraId="0CEE3BC4" w14:textId="77777777" w:rsidR="00473719" w:rsidRPr="000B7BE0" w:rsidRDefault="00473719" w:rsidP="00A10F65">
      <w:pPr>
        <w:spacing w:before="120" w:after="0" w:line="240" w:lineRule="auto"/>
        <w:rPr>
          <w:rFonts w:ascii="Lato" w:eastAsia="Calibri" w:hAnsi="Lato" w:cstheme="minorHAnsi"/>
          <w:i/>
          <w:iCs/>
          <w:sz w:val="20"/>
          <w:szCs w:val="20"/>
          <w:lang w:eastAsia="pl-PL"/>
        </w:rPr>
      </w:pPr>
      <w:r w:rsidRPr="000B7BE0">
        <w:rPr>
          <w:rFonts w:ascii="Lato" w:hAnsi="Lato" w:cstheme="minorHAnsi"/>
          <w:bCs/>
          <w:i/>
          <w:iCs/>
          <w:sz w:val="20"/>
          <w:szCs w:val="20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0B7BE0" w:rsidRDefault="00473719" w:rsidP="00A10F65">
      <w:pPr>
        <w:spacing w:before="120" w:after="0" w:line="240" w:lineRule="auto"/>
        <w:rPr>
          <w:rFonts w:ascii="Lato" w:hAnsi="Lato" w:cstheme="minorHAnsi"/>
          <w:bCs/>
          <w:i/>
          <w:iCs/>
          <w:sz w:val="20"/>
          <w:szCs w:val="20"/>
        </w:rPr>
      </w:pPr>
    </w:p>
    <w:p w14:paraId="4C8759BF" w14:textId="7A1BC169" w:rsidR="00CF7EC4" w:rsidRPr="000B7BE0" w:rsidRDefault="00473719" w:rsidP="00A10F65">
      <w:pPr>
        <w:spacing w:before="120" w:after="0" w:line="240" w:lineRule="auto"/>
        <w:rPr>
          <w:rFonts w:ascii="Lato" w:hAnsi="Lato" w:cstheme="minorHAnsi"/>
          <w:bCs/>
          <w:i/>
          <w:iCs/>
          <w:sz w:val="20"/>
          <w:szCs w:val="20"/>
        </w:rPr>
      </w:pPr>
      <w:r w:rsidRPr="000B7BE0">
        <w:rPr>
          <w:rFonts w:ascii="Lato" w:hAnsi="Lato" w:cstheme="minorHAnsi"/>
          <w:bCs/>
          <w:i/>
          <w:iCs/>
          <w:sz w:val="20"/>
          <w:szCs w:val="20"/>
        </w:rPr>
        <w:t>Dokument musi być złożony pod rygorem nieważności</w:t>
      </w:r>
      <w:r w:rsidRPr="000B7BE0">
        <w:rPr>
          <w:rFonts w:ascii="Lato" w:hAnsi="Lato" w:cstheme="minorHAnsi"/>
          <w:bCs/>
          <w:i/>
          <w:iCs/>
          <w:sz w:val="20"/>
          <w:szCs w:val="20"/>
        </w:rPr>
        <w:tab/>
      </w:r>
      <w:r w:rsidRPr="000B7BE0">
        <w:rPr>
          <w:rFonts w:ascii="Lato" w:hAnsi="Lato" w:cstheme="minorHAnsi"/>
          <w:bCs/>
          <w:i/>
          <w:iCs/>
          <w:sz w:val="20"/>
          <w:szCs w:val="20"/>
        </w:rPr>
        <w:br/>
        <w:t>w formie elektronicznej (tj. podpisany kwalifikowanym podpisem elektronicznym</w:t>
      </w:r>
      <w:bookmarkEnd w:id="7"/>
      <w:r w:rsidRPr="000B7BE0">
        <w:rPr>
          <w:rFonts w:ascii="Lato" w:hAnsi="Lato" w:cstheme="minorHAnsi"/>
          <w:bCs/>
          <w:i/>
          <w:iCs/>
          <w:sz w:val="20"/>
          <w:szCs w:val="20"/>
        </w:rPr>
        <w:t>)</w:t>
      </w:r>
      <w:bookmarkEnd w:id="0"/>
      <w:bookmarkEnd w:id="1"/>
      <w:bookmarkEnd w:id="8"/>
    </w:p>
    <w:sectPr w:rsidR="00CF7EC4" w:rsidRPr="000B7BE0" w:rsidSect="008D71C2">
      <w:headerReference w:type="default" r:id="rId7"/>
      <w:footerReference w:type="default" r:id="rId8"/>
      <w:pgSz w:w="11905" w:h="16837"/>
      <w:pgMar w:top="992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1C1D0" w14:textId="77777777" w:rsidR="008D71C2" w:rsidRDefault="008D71C2" w:rsidP="00473719">
      <w:pPr>
        <w:spacing w:after="0" w:line="240" w:lineRule="auto"/>
      </w:pPr>
      <w:r>
        <w:separator/>
      </w:r>
    </w:p>
  </w:endnote>
  <w:endnote w:type="continuationSeparator" w:id="0">
    <w:p w14:paraId="3DCB90BF" w14:textId="77777777" w:rsidR="008D71C2" w:rsidRDefault="008D71C2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255EF" w14:textId="77777777" w:rsidR="00A54075" w:rsidRDefault="00A5407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A54075" w:rsidRPr="00C343F0" w:rsidRDefault="00A2554E">
    <w:pPr>
      <w:pStyle w:val="Stopka"/>
      <w:pBdr>
        <w:top w:val="single" w:sz="4" w:space="1" w:color="D9D9D9"/>
      </w:pBdr>
      <w:jc w:val="right"/>
      <w:rPr>
        <w:rFonts w:asciiTheme="minorHAnsi" w:hAnsiTheme="minorHAnsi" w:cstheme="minorHAnsi"/>
      </w:rPr>
    </w:pPr>
    <w:r w:rsidRPr="00C343F0">
      <w:rPr>
        <w:rFonts w:asciiTheme="minorHAnsi" w:hAnsiTheme="minorHAnsi" w:cstheme="minorHAnsi"/>
      </w:rPr>
      <w:fldChar w:fldCharType="begin"/>
    </w:r>
    <w:r w:rsidRPr="00C343F0">
      <w:rPr>
        <w:rFonts w:asciiTheme="minorHAnsi" w:hAnsiTheme="minorHAnsi" w:cstheme="minorHAnsi"/>
      </w:rPr>
      <w:instrText>PAGE   \* MERGEFORMAT</w:instrText>
    </w:r>
    <w:r w:rsidRPr="00C343F0">
      <w:rPr>
        <w:rFonts w:asciiTheme="minorHAnsi" w:hAnsiTheme="minorHAnsi" w:cstheme="minorHAnsi"/>
      </w:rPr>
      <w:fldChar w:fldCharType="separate"/>
    </w:r>
    <w:r w:rsidR="00330928" w:rsidRPr="00C343F0">
      <w:rPr>
        <w:rFonts w:asciiTheme="minorHAnsi" w:hAnsiTheme="minorHAnsi" w:cstheme="minorHAnsi"/>
        <w:noProof/>
        <w:lang w:eastAsia="pl-PL"/>
      </w:rPr>
      <w:t>3</w:t>
    </w:r>
    <w:r w:rsidRPr="00C343F0">
      <w:rPr>
        <w:rFonts w:asciiTheme="minorHAnsi" w:hAnsiTheme="minorHAnsi" w:cstheme="minorHAnsi"/>
      </w:rPr>
      <w:fldChar w:fldCharType="end"/>
    </w:r>
    <w:r w:rsidRPr="00C343F0">
      <w:rPr>
        <w:rFonts w:asciiTheme="minorHAnsi" w:hAnsiTheme="minorHAnsi" w:cstheme="minorHAnsi"/>
      </w:rPr>
      <w:t xml:space="preserve"> | </w:t>
    </w:r>
    <w:r w:rsidRPr="00C343F0">
      <w:rPr>
        <w:rFonts w:asciiTheme="minorHAnsi" w:hAnsiTheme="minorHAnsi" w:cstheme="minorHAnsi"/>
        <w:spacing w:val="60"/>
      </w:rPr>
      <w:t>Strona</w:t>
    </w:r>
  </w:p>
  <w:p w14:paraId="1BDCAE71" w14:textId="77777777" w:rsidR="00A54075" w:rsidRDefault="00A5407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C6D12" w14:textId="77777777" w:rsidR="008D71C2" w:rsidRDefault="008D71C2" w:rsidP="00473719">
      <w:pPr>
        <w:spacing w:after="0" w:line="240" w:lineRule="auto"/>
      </w:pPr>
      <w:r>
        <w:separator/>
      </w:r>
    </w:p>
  </w:footnote>
  <w:footnote w:type="continuationSeparator" w:id="0">
    <w:p w14:paraId="371E20FA" w14:textId="77777777" w:rsidR="008D71C2" w:rsidRDefault="008D71C2" w:rsidP="00473719">
      <w:pPr>
        <w:spacing w:after="0" w:line="240" w:lineRule="auto"/>
      </w:pPr>
      <w:r>
        <w:continuationSeparator/>
      </w:r>
    </w:p>
  </w:footnote>
  <w:footnote w:id="1">
    <w:p w14:paraId="58529A1D" w14:textId="77777777" w:rsidR="00473719" w:rsidRPr="000B7BE0" w:rsidRDefault="00473719" w:rsidP="000B7BE0">
      <w:pPr>
        <w:pStyle w:val="Tekstprzypisudolnego"/>
        <w:jc w:val="both"/>
        <w:rPr>
          <w:rFonts w:ascii="Lato" w:hAnsi="Lato" w:cstheme="minorHAnsi"/>
        </w:rPr>
      </w:pPr>
      <w:r w:rsidRPr="000B7BE0">
        <w:rPr>
          <w:rStyle w:val="Odwoanieprzypisudolnego"/>
          <w:rFonts w:ascii="Lato" w:hAnsi="Lato" w:cstheme="minorHAnsi"/>
        </w:rPr>
        <w:footnoteRef/>
      </w:r>
      <w:r w:rsidRPr="000B7BE0">
        <w:rPr>
          <w:rFonts w:ascii="Lato" w:hAnsi="Lato" w:cstheme="minorHAnsi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3EF3947" w14:textId="77777777" w:rsidR="00473719" w:rsidRPr="000B7BE0" w:rsidRDefault="00473719" w:rsidP="00473719">
      <w:pPr>
        <w:pStyle w:val="Tekstprzypisudolnego"/>
        <w:numPr>
          <w:ilvl w:val="0"/>
          <w:numId w:val="2"/>
        </w:numPr>
        <w:rPr>
          <w:rFonts w:ascii="Lato" w:hAnsi="Lato" w:cstheme="minorHAnsi"/>
        </w:rPr>
      </w:pPr>
      <w:r w:rsidRPr="000B7BE0">
        <w:rPr>
          <w:rFonts w:ascii="Lato" w:hAnsi="Lato" w:cstheme="minorHAnsi"/>
        </w:rPr>
        <w:t>obywateli rosyjskich lub osób fizycznych lub prawnych, podmiotów lub organów z siedzibą w Rosji;</w:t>
      </w:r>
    </w:p>
    <w:p w14:paraId="3B754477" w14:textId="77777777" w:rsidR="00473719" w:rsidRPr="000B7BE0" w:rsidRDefault="00473719" w:rsidP="00473719">
      <w:pPr>
        <w:pStyle w:val="Tekstprzypisudolnego"/>
        <w:numPr>
          <w:ilvl w:val="0"/>
          <w:numId w:val="2"/>
        </w:numPr>
        <w:rPr>
          <w:rFonts w:ascii="Lato" w:hAnsi="Lato" w:cstheme="minorHAnsi"/>
        </w:rPr>
      </w:pPr>
      <w:bookmarkStart w:id="5" w:name="_Hlk102557314"/>
      <w:r w:rsidRPr="000B7BE0">
        <w:rPr>
          <w:rFonts w:ascii="Lato" w:hAnsi="Lato" w:cstheme="minorHAnsi"/>
        </w:rPr>
        <w:t>osób prawnych, podmiotów lub organów, do których prawa własności bezpośrednio lub pośrednio w ponad 50 % należą do podmiotu, o którym mowa w lit. a) niniejszego ustępu; lub</w:t>
      </w:r>
      <w:bookmarkEnd w:id="5"/>
    </w:p>
    <w:p w14:paraId="1CD063D2" w14:textId="77777777" w:rsidR="00473719" w:rsidRPr="000B7BE0" w:rsidRDefault="00473719" w:rsidP="00473719">
      <w:pPr>
        <w:pStyle w:val="Tekstprzypisudolnego"/>
        <w:numPr>
          <w:ilvl w:val="0"/>
          <w:numId w:val="2"/>
        </w:numPr>
        <w:rPr>
          <w:rFonts w:ascii="Lato" w:hAnsi="Lato" w:cstheme="minorHAnsi"/>
        </w:rPr>
      </w:pPr>
      <w:r w:rsidRPr="000B7BE0">
        <w:rPr>
          <w:rFonts w:ascii="Lato" w:hAnsi="Lato" w:cstheme="minorHAnsi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0B7BE0" w:rsidRDefault="00473719" w:rsidP="00473719">
      <w:pPr>
        <w:pStyle w:val="Tekstprzypisudolnego"/>
        <w:jc w:val="both"/>
        <w:rPr>
          <w:rFonts w:ascii="Lato" w:hAnsi="Lato" w:cstheme="minorHAnsi"/>
        </w:rPr>
      </w:pPr>
      <w:r w:rsidRPr="000B7BE0">
        <w:rPr>
          <w:rFonts w:ascii="Lato" w:hAnsi="Lato" w:cstheme="minorHAnsi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3F42D" w14:textId="77777777" w:rsidR="00A54075" w:rsidRDefault="00A2554E">
    <w:pPr>
      <w:pStyle w:val="Nagwek"/>
    </w:pPr>
    <w:r>
      <w:t xml:space="preserve"> </w:t>
    </w:r>
  </w:p>
  <w:p w14:paraId="37AB5DE8" w14:textId="77777777" w:rsidR="00A54075" w:rsidRDefault="00A540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462761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71524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2784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19"/>
    <w:rsid w:val="0006676E"/>
    <w:rsid w:val="000B7BE0"/>
    <w:rsid w:val="001336FC"/>
    <w:rsid w:val="001567C5"/>
    <w:rsid w:val="001D20E3"/>
    <w:rsid w:val="00203CB6"/>
    <w:rsid w:val="002B578D"/>
    <w:rsid w:val="00330928"/>
    <w:rsid w:val="00370E49"/>
    <w:rsid w:val="003D5311"/>
    <w:rsid w:val="00473719"/>
    <w:rsid w:val="004B1296"/>
    <w:rsid w:val="004F3ACA"/>
    <w:rsid w:val="00532D30"/>
    <w:rsid w:val="00551F5F"/>
    <w:rsid w:val="00690F6D"/>
    <w:rsid w:val="00706C21"/>
    <w:rsid w:val="00735501"/>
    <w:rsid w:val="00770E57"/>
    <w:rsid w:val="007A2E83"/>
    <w:rsid w:val="007B2BC5"/>
    <w:rsid w:val="00823685"/>
    <w:rsid w:val="008502EA"/>
    <w:rsid w:val="00864A17"/>
    <w:rsid w:val="008662F3"/>
    <w:rsid w:val="00891DC2"/>
    <w:rsid w:val="008C2903"/>
    <w:rsid w:val="008D71C2"/>
    <w:rsid w:val="008D7E63"/>
    <w:rsid w:val="009110D6"/>
    <w:rsid w:val="00A10F65"/>
    <w:rsid w:val="00A2554E"/>
    <w:rsid w:val="00A34ED1"/>
    <w:rsid w:val="00A54075"/>
    <w:rsid w:val="00A83F61"/>
    <w:rsid w:val="00AA6089"/>
    <w:rsid w:val="00B30432"/>
    <w:rsid w:val="00B36A01"/>
    <w:rsid w:val="00B57DF1"/>
    <w:rsid w:val="00C343F0"/>
    <w:rsid w:val="00C66B30"/>
    <w:rsid w:val="00CF7EC4"/>
    <w:rsid w:val="00D1348F"/>
    <w:rsid w:val="00DC6415"/>
    <w:rsid w:val="00DE322B"/>
    <w:rsid w:val="00DE6564"/>
    <w:rsid w:val="00E606B3"/>
    <w:rsid w:val="00EA0DBB"/>
    <w:rsid w:val="00F3598D"/>
    <w:rsid w:val="00FD09C5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6 - oświadczenie Wykonawcy do oferty</vt:lpstr>
    </vt:vector>
  </TitlesOfParts>
  <Company>Babiogórski Park Narodowy</Company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6 - oświadczenie Wykonawcy do oferty</dc:title>
  <dc:subject>Załącznik nr 6 - oświadczenie Wykonawcy do oferty</dc:subject>
  <dc:creator>Gabriela Stopka</dc:creator>
  <cp:keywords>oświadczenie, przetarg, pzp</cp:keywords>
  <dc:description/>
  <cp:lastModifiedBy>Martyna Kleczyńska</cp:lastModifiedBy>
  <cp:revision>9</cp:revision>
  <dcterms:created xsi:type="dcterms:W3CDTF">2023-07-11T07:58:00Z</dcterms:created>
  <dcterms:modified xsi:type="dcterms:W3CDTF">2024-03-22T19:10:00Z</dcterms:modified>
</cp:coreProperties>
</file>