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DF47F" w14:textId="5E70BD93" w:rsidR="007F0F97" w:rsidRDefault="007F0F97" w:rsidP="005F700C">
      <w:pPr>
        <w:spacing w:line="276" w:lineRule="auto"/>
        <w:ind w:right="851"/>
        <w:jc w:val="right"/>
        <w:rPr>
          <w:rFonts w:ascii="Lato" w:hAnsi="Lato"/>
          <w:sz w:val="24"/>
          <w:szCs w:val="24"/>
        </w:rPr>
      </w:pPr>
    </w:p>
    <w:p w14:paraId="2625A55E" w14:textId="77777777" w:rsidR="00664924" w:rsidRPr="00A855B0" w:rsidRDefault="00664924" w:rsidP="005F700C">
      <w:pPr>
        <w:spacing w:line="276" w:lineRule="auto"/>
        <w:ind w:right="851"/>
        <w:jc w:val="right"/>
        <w:rPr>
          <w:rFonts w:ascii="Lato" w:hAnsi="Lato" w:cs="Calibri"/>
          <w:b/>
          <w:sz w:val="24"/>
          <w:szCs w:val="24"/>
        </w:rPr>
      </w:pPr>
    </w:p>
    <w:p w14:paraId="76A96621" w14:textId="77777777" w:rsidR="007F0F97" w:rsidRPr="00A855B0" w:rsidRDefault="007F0F97" w:rsidP="005F700C">
      <w:pPr>
        <w:spacing w:line="276" w:lineRule="auto"/>
        <w:ind w:right="851"/>
        <w:jc w:val="both"/>
        <w:rPr>
          <w:rFonts w:ascii="Lato" w:hAnsi="Lato" w:cs="Calibri"/>
          <w:b/>
          <w:sz w:val="24"/>
          <w:szCs w:val="24"/>
        </w:rPr>
      </w:pPr>
    </w:p>
    <w:p w14:paraId="5BBFF074" w14:textId="290E3E58" w:rsidR="007F0F97" w:rsidRPr="00A855B0" w:rsidRDefault="007F0F97" w:rsidP="005F700C">
      <w:pPr>
        <w:spacing w:line="276" w:lineRule="auto"/>
        <w:ind w:right="56"/>
        <w:jc w:val="center"/>
        <w:rPr>
          <w:rFonts w:ascii="Lato" w:hAnsi="Lato" w:cs="Calibri"/>
          <w:sz w:val="24"/>
          <w:szCs w:val="24"/>
        </w:rPr>
      </w:pPr>
      <w:r w:rsidRPr="00A855B0">
        <w:rPr>
          <w:rFonts w:ascii="Lato" w:hAnsi="Lato" w:cs="Calibri"/>
          <w:b/>
          <w:sz w:val="24"/>
          <w:szCs w:val="24"/>
        </w:rPr>
        <w:t>SPECYFIKACJA WARUNKÓW ZAMÓWIENIA</w:t>
      </w:r>
    </w:p>
    <w:p w14:paraId="6D7884B4" w14:textId="77777777" w:rsidR="007F0F97" w:rsidRPr="00A855B0" w:rsidRDefault="007F0F97" w:rsidP="005F700C">
      <w:pPr>
        <w:spacing w:line="276" w:lineRule="auto"/>
        <w:ind w:right="56"/>
        <w:jc w:val="center"/>
        <w:rPr>
          <w:rFonts w:ascii="Lato" w:hAnsi="Lato" w:cs="Calibri"/>
          <w:sz w:val="24"/>
          <w:szCs w:val="24"/>
        </w:rPr>
      </w:pPr>
    </w:p>
    <w:p w14:paraId="4387E32E" w14:textId="77777777" w:rsidR="007F0F97" w:rsidRPr="00A855B0" w:rsidRDefault="007F0F97" w:rsidP="005F700C">
      <w:pPr>
        <w:spacing w:line="276" w:lineRule="auto"/>
        <w:ind w:right="56"/>
        <w:jc w:val="center"/>
        <w:rPr>
          <w:rFonts w:ascii="Lato" w:hAnsi="Lato" w:cs="Calibri"/>
          <w:sz w:val="24"/>
          <w:szCs w:val="24"/>
        </w:rPr>
      </w:pPr>
    </w:p>
    <w:p w14:paraId="7EBF3280" w14:textId="0849A3C4" w:rsidR="008441B9" w:rsidRPr="00A855B0" w:rsidRDefault="00282414" w:rsidP="005F700C">
      <w:pPr>
        <w:spacing w:line="276" w:lineRule="auto"/>
        <w:ind w:right="56"/>
        <w:jc w:val="center"/>
        <w:rPr>
          <w:rFonts w:ascii="Lato" w:hAnsi="Lato" w:cs="Calibri"/>
          <w:sz w:val="24"/>
          <w:szCs w:val="24"/>
        </w:rPr>
      </w:pPr>
      <w:r w:rsidRPr="00A855B0">
        <w:rPr>
          <w:rFonts w:ascii="Lato" w:hAnsi="Lato" w:cs="Calibri"/>
          <w:sz w:val="24"/>
          <w:szCs w:val="24"/>
        </w:rPr>
        <w:t>w postępowaniu o udzielenie zamówienia publicznego prowadzonego w trybie podstawowym bez negocjacji na:</w:t>
      </w:r>
    </w:p>
    <w:p w14:paraId="0C1C3D3F" w14:textId="7A641959" w:rsidR="00282414" w:rsidRDefault="00282414" w:rsidP="005F700C">
      <w:pPr>
        <w:spacing w:line="276" w:lineRule="auto"/>
        <w:ind w:right="56"/>
        <w:jc w:val="center"/>
        <w:rPr>
          <w:rFonts w:ascii="Lato" w:hAnsi="Lato" w:cs="Calibri"/>
          <w:b/>
          <w:sz w:val="24"/>
          <w:szCs w:val="24"/>
        </w:rPr>
      </w:pPr>
    </w:p>
    <w:p w14:paraId="6D2D713A" w14:textId="035DAEB1" w:rsidR="00CB7E71" w:rsidRDefault="00CB7E71" w:rsidP="005F700C">
      <w:pPr>
        <w:spacing w:line="276" w:lineRule="auto"/>
        <w:ind w:right="56"/>
        <w:jc w:val="center"/>
        <w:rPr>
          <w:rFonts w:ascii="Lato" w:hAnsi="Lato" w:cs="Calibri"/>
          <w:b/>
          <w:sz w:val="24"/>
          <w:szCs w:val="24"/>
        </w:rPr>
      </w:pPr>
    </w:p>
    <w:p w14:paraId="3C037014" w14:textId="77777777" w:rsidR="00CB7E71" w:rsidRPr="00A855B0" w:rsidRDefault="00CB7E71" w:rsidP="005F700C">
      <w:pPr>
        <w:spacing w:line="276" w:lineRule="auto"/>
        <w:ind w:right="56"/>
        <w:jc w:val="center"/>
        <w:rPr>
          <w:rFonts w:ascii="Lato" w:hAnsi="Lato" w:cs="Calibri"/>
          <w:b/>
          <w:sz w:val="24"/>
          <w:szCs w:val="24"/>
        </w:rPr>
      </w:pPr>
    </w:p>
    <w:p w14:paraId="20CD33FF" w14:textId="20B45A8B" w:rsidR="008441B9" w:rsidRPr="00813DD3" w:rsidRDefault="008441B9" w:rsidP="005F700C">
      <w:pPr>
        <w:spacing w:line="276" w:lineRule="auto"/>
        <w:ind w:right="56"/>
        <w:jc w:val="center"/>
        <w:rPr>
          <w:rFonts w:ascii="Lato" w:hAnsi="Lato" w:cs="Calibri"/>
          <w:b/>
          <w:sz w:val="32"/>
          <w:szCs w:val="40"/>
        </w:rPr>
      </w:pPr>
      <w:bookmarkStart w:id="0" w:name="_Hlk51576358"/>
      <w:r w:rsidRPr="00A855B0">
        <w:rPr>
          <w:rFonts w:ascii="Lato" w:hAnsi="Lato" w:cs="Calibri"/>
          <w:b/>
          <w:sz w:val="32"/>
          <w:szCs w:val="40"/>
        </w:rPr>
        <w:t>„</w:t>
      </w:r>
      <w:r w:rsidR="00D23D70">
        <w:rPr>
          <w:rFonts w:ascii="Lato" w:hAnsi="Lato" w:cs="Calibri"/>
          <w:b/>
          <w:sz w:val="32"/>
          <w:szCs w:val="40"/>
        </w:rPr>
        <w:t>Budowa platformy</w:t>
      </w:r>
      <w:r w:rsidR="00210EC8" w:rsidRPr="00813DD3">
        <w:rPr>
          <w:rFonts w:ascii="Lato" w:hAnsi="Lato" w:cs="Calibri"/>
          <w:b/>
          <w:sz w:val="32"/>
          <w:szCs w:val="40"/>
        </w:rPr>
        <w:t xml:space="preserve"> obserwacyjno-widokowej na</w:t>
      </w:r>
      <w:r w:rsidR="007B4B83" w:rsidRPr="00813DD3">
        <w:rPr>
          <w:rFonts w:ascii="Lato" w:hAnsi="Lato" w:cs="Calibri"/>
          <w:b/>
          <w:sz w:val="32"/>
          <w:szCs w:val="40"/>
        </w:rPr>
        <w:t xml:space="preserve"> działce nr 180, obręb Grab”</w:t>
      </w:r>
    </w:p>
    <w:bookmarkEnd w:id="0"/>
    <w:p w14:paraId="7A7836BA" w14:textId="0176A2B6" w:rsidR="007E185B" w:rsidRPr="00A855B0" w:rsidRDefault="007E185B" w:rsidP="005F700C">
      <w:pPr>
        <w:spacing w:line="276" w:lineRule="auto"/>
        <w:ind w:right="56"/>
        <w:jc w:val="center"/>
        <w:rPr>
          <w:rFonts w:ascii="Lato" w:hAnsi="Lato" w:cs="Calibri"/>
          <w:i/>
          <w:sz w:val="24"/>
          <w:szCs w:val="24"/>
        </w:rPr>
      </w:pPr>
    </w:p>
    <w:p w14:paraId="56E5F1CD" w14:textId="781F262B" w:rsidR="00B961B3" w:rsidRPr="00A855B0" w:rsidRDefault="00B961B3" w:rsidP="00210EC8">
      <w:pPr>
        <w:spacing w:line="276" w:lineRule="auto"/>
        <w:ind w:right="56"/>
        <w:rPr>
          <w:rFonts w:ascii="Lato" w:hAnsi="Lato" w:cs="Calibri"/>
          <w:i/>
          <w:sz w:val="24"/>
          <w:szCs w:val="24"/>
        </w:rPr>
      </w:pPr>
    </w:p>
    <w:p w14:paraId="5E0847B0" w14:textId="77777777" w:rsidR="0067692C" w:rsidRPr="00A855B0" w:rsidRDefault="0067692C" w:rsidP="005F700C">
      <w:pPr>
        <w:spacing w:line="276" w:lineRule="auto"/>
        <w:ind w:right="56"/>
        <w:jc w:val="center"/>
        <w:rPr>
          <w:rFonts w:ascii="Lato" w:hAnsi="Lato" w:cs="Calibri"/>
          <w:i/>
          <w:sz w:val="24"/>
          <w:szCs w:val="24"/>
        </w:rPr>
      </w:pPr>
    </w:p>
    <w:p w14:paraId="19FA83B4" w14:textId="55B834A2" w:rsidR="00282414" w:rsidRPr="00A855B0" w:rsidRDefault="007F0F97" w:rsidP="005F700C">
      <w:pPr>
        <w:spacing w:line="276" w:lineRule="auto"/>
        <w:ind w:right="56"/>
        <w:jc w:val="center"/>
        <w:rPr>
          <w:rFonts w:ascii="Lato" w:hAnsi="Lato" w:cs="Calibri"/>
          <w:i/>
          <w:sz w:val="24"/>
          <w:szCs w:val="24"/>
        </w:rPr>
      </w:pPr>
      <w:r w:rsidRPr="00A855B0">
        <w:rPr>
          <w:rFonts w:ascii="Lato" w:hAnsi="Lato" w:cs="Calibri"/>
          <w:i/>
          <w:sz w:val="24"/>
          <w:szCs w:val="24"/>
        </w:rPr>
        <w:t xml:space="preserve">Zamówienie </w:t>
      </w:r>
      <w:r w:rsidR="00282414" w:rsidRPr="00A855B0">
        <w:rPr>
          <w:rFonts w:ascii="Lato" w:hAnsi="Lato" w:cs="Calibri"/>
          <w:i/>
          <w:sz w:val="24"/>
          <w:szCs w:val="24"/>
        </w:rPr>
        <w:t>o wartości nie przekraczającej progów unijnych o jakich stanowi art. 3 ustawy z</w:t>
      </w:r>
      <w:r w:rsidR="00BF0FFA">
        <w:rPr>
          <w:rFonts w:ascii="Lato" w:hAnsi="Lato" w:cs="Calibri"/>
          <w:i/>
          <w:sz w:val="24"/>
          <w:szCs w:val="24"/>
        </w:rPr>
        <w:t> </w:t>
      </w:r>
      <w:r w:rsidR="00282414" w:rsidRPr="00A855B0">
        <w:rPr>
          <w:rFonts w:ascii="Lato" w:hAnsi="Lato" w:cs="Calibri"/>
          <w:i/>
          <w:sz w:val="24"/>
          <w:szCs w:val="24"/>
        </w:rPr>
        <w:t xml:space="preserve">11 września 2019 r. - Prawo zamówień publicznych (Dz. U. z </w:t>
      </w:r>
      <w:r w:rsidR="00210EC8">
        <w:rPr>
          <w:rFonts w:ascii="Lato" w:hAnsi="Lato" w:cs="Calibri"/>
          <w:i/>
          <w:sz w:val="24"/>
          <w:szCs w:val="24"/>
        </w:rPr>
        <w:t>2021</w:t>
      </w:r>
      <w:r w:rsidR="00282414" w:rsidRPr="00A855B0">
        <w:rPr>
          <w:rFonts w:ascii="Lato" w:hAnsi="Lato" w:cs="Calibri"/>
          <w:i/>
          <w:sz w:val="24"/>
          <w:szCs w:val="24"/>
        </w:rPr>
        <w:t xml:space="preserve"> r. poz. </w:t>
      </w:r>
      <w:r w:rsidR="00210EC8">
        <w:rPr>
          <w:rFonts w:ascii="Lato" w:hAnsi="Lato" w:cs="Calibri"/>
          <w:i/>
          <w:sz w:val="24"/>
          <w:szCs w:val="24"/>
        </w:rPr>
        <w:t>1129</w:t>
      </w:r>
      <w:r w:rsidR="00282414" w:rsidRPr="00A855B0">
        <w:rPr>
          <w:rFonts w:ascii="Lato" w:hAnsi="Lato" w:cs="Calibri"/>
          <w:i/>
          <w:sz w:val="24"/>
          <w:szCs w:val="24"/>
        </w:rPr>
        <w:t xml:space="preserve">) – dalej </w:t>
      </w:r>
      <w:proofErr w:type="spellStart"/>
      <w:r w:rsidR="00282414" w:rsidRPr="00A855B0">
        <w:rPr>
          <w:rFonts w:ascii="Lato" w:hAnsi="Lato" w:cs="Calibri"/>
          <w:i/>
          <w:sz w:val="24"/>
          <w:szCs w:val="24"/>
        </w:rPr>
        <w:t>p.z.p</w:t>
      </w:r>
      <w:proofErr w:type="spellEnd"/>
      <w:r w:rsidR="00282414" w:rsidRPr="00A855B0">
        <w:rPr>
          <w:rFonts w:ascii="Lato" w:hAnsi="Lato" w:cs="Calibri"/>
          <w:i/>
          <w:sz w:val="24"/>
          <w:szCs w:val="24"/>
        </w:rPr>
        <w:t xml:space="preserve">. na roboty budowlane </w:t>
      </w:r>
    </w:p>
    <w:p w14:paraId="70D87D9F" w14:textId="3A9B419F" w:rsidR="007F0F97" w:rsidRPr="00A855B0" w:rsidRDefault="007F0F97" w:rsidP="005F700C">
      <w:pPr>
        <w:spacing w:line="276" w:lineRule="auto"/>
        <w:ind w:right="56"/>
        <w:jc w:val="center"/>
        <w:rPr>
          <w:rFonts w:ascii="Lato" w:hAnsi="Lato" w:cs="Calibri"/>
          <w:i/>
          <w:sz w:val="24"/>
          <w:szCs w:val="24"/>
        </w:rPr>
      </w:pPr>
    </w:p>
    <w:p w14:paraId="1CDA8780" w14:textId="4F6E7E83" w:rsidR="007F0F97" w:rsidRPr="00A855B0" w:rsidRDefault="007F0F97" w:rsidP="005F700C">
      <w:pPr>
        <w:spacing w:line="276" w:lineRule="auto"/>
        <w:ind w:right="56"/>
        <w:jc w:val="both"/>
        <w:rPr>
          <w:rFonts w:ascii="Lato" w:hAnsi="Lato" w:cs="Calibri"/>
          <w:sz w:val="24"/>
          <w:szCs w:val="24"/>
        </w:rPr>
      </w:pPr>
    </w:p>
    <w:p w14:paraId="5CF84C4B" w14:textId="77777777" w:rsidR="005F700C" w:rsidRPr="00A855B0" w:rsidRDefault="005F700C" w:rsidP="005F700C">
      <w:pPr>
        <w:spacing w:line="276" w:lineRule="auto"/>
        <w:ind w:right="56"/>
        <w:jc w:val="both"/>
        <w:rPr>
          <w:rFonts w:ascii="Lato" w:hAnsi="Lato" w:cs="Calibri"/>
          <w:sz w:val="24"/>
          <w:szCs w:val="24"/>
        </w:rPr>
      </w:pPr>
    </w:p>
    <w:p w14:paraId="6BBEB2B3" w14:textId="77777777" w:rsidR="00A9365E" w:rsidRPr="00A855B0" w:rsidRDefault="00A9365E" w:rsidP="005F700C">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007F0F97" w:rsidRPr="00A855B0">
        <w:rPr>
          <w:rFonts w:ascii="Lato" w:hAnsi="Lato" w:cs="Calibri"/>
          <w:sz w:val="24"/>
          <w:szCs w:val="24"/>
        </w:rPr>
        <w:t>ZATWIERDZAM:</w:t>
      </w:r>
    </w:p>
    <w:p w14:paraId="0DDA6F12" w14:textId="3720438E" w:rsidR="00990533" w:rsidRPr="00A855B0" w:rsidRDefault="00A9365E" w:rsidP="005F700C">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p>
    <w:p w14:paraId="7C8610F8" w14:textId="555E6486" w:rsidR="00346448" w:rsidRDefault="00346448" w:rsidP="005F700C">
      <w:pPr>
        <w:spacing w:line="276" w:lineRule="auto"/>
        <w:ind w:right="56"/>
        <w:rPr>
          <w:rFonts w:ascii="Lato" w:hAnsi="Lato" w:cs="Calibri"/>
          <w:sz w:val="24"/>
          <w:szCs w:val="24"/>
        </w:rPr>
      </w:pPr>
    </w:p>
    <w:p w14:paraId="214342F8" w14:textId="77777777" w:rsidR="00210EC8" w:rsidRPr="00A855B0" w:rsidRDefault="00210EC8" w:rsidP="005F700C">
      <w:pPr>
        <w:spacing w:line="276" w:lineRule="auto"/>
        <w:ind w:right="56"/>
        <w:rPr>
          <w:rFonts w:ascii="Lato" w:hAnsi="Lato" w:cs="Calibri"/>
          <w:sz w:val="24"/>
          <w:szCs w:val="24"/>
        </w:rPr>
      </w:pPr>
    </w:p>
    <w:p w14:paraId="0FE3CAB3" w14:textId="77777777" w:rsidR="00990533" w:rsidRPr="00A855B0" w:rsidRDefault="00990533" w:rsidP="005F700C">
      <w:pPr>
        <w:spacing w:line="276" w:lineRule="auto"/>
        <w:ind w:right="56"/>
        <w:rPr>
          <w:rFonts w:ascii="Lato" w:hAnsi="Lato" w:cs="Calibri"/>
          <w:sz w:val="24"/>
          <w:szCs w:val="24"/>
        </w:rPr>
      </w:pPr>
    </w:p>
    <w:p w14:paraId="5775820C" w14:textId="44C05A6A" w:rsidR="00990533" w:rsidRPr="00A855B0" w:rsidRDefault="00A9365E" w:rsidP="005F700C">
      <w:pPr>
        <w:spacing w:line="276" w:lineRule="auto"/>
        <w:ind w:right="56"/>
        <w:rPr>
          <w:rFonts w:ascii="Lato" w:hAnsi="Lato" w:cs="Calibri"/>
          <w:sz w:val="24"/>
          <w:szCs w:val="24"/>
        </w:rPr>
      </w:pP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Pr="00A855B0">
        <w:rPr>
          <w:rFonts w:ascii="Lato" w:hAnsi="Lato" w:cs="Calibri"/>
          <w:sz w:val="24"/>
          <w:szCs w:val="24"/>
        </w:rPr>
        <w:tab/>
      </w:r>
      <w:r w:rsidR="00280BD5" w:rsidRPr="00A855B0">
        <w:rPr>
          <w:rFonts w:ascii="Lato" w:hAnsi="Lato" w:cs="Calibri"/>
          <w:sz w:val="24"/>
          <w:szCs w:val="24"/>
        </w:rPr>
        <w:tab/>
      </w:r>
      <w:r w:rsidRPr="00A855B0">
        <w:rPr>
          <w:rFonts w:ascii="Lato" w:hAnsi="Lato" w:cs="Calibri"/>
          <w:sz w:val="24"/>
          <w:szCs w:val="24"/>
        </w:rPr>
        <w:tab/>
      </w:r>
      <w:r w:rsidR="00574435" w:rsidRPr="00A855B0">
        <w:rPr>
          <w:rFonts w:ascii="Lato" w:hAnsi="Lato" w:cs="Calibri"/>
          <w:sz w:val="24"/>
          <w:szCs w:val="24"/>
        </w:rPr>
        <w:t>m</w:t>
      </w:r>
      <w:r w:rsidR="00F2311A" w:rsidRPr="00A855B0">
        <w:rPr>
          <w:rFonts w:ascii="Lato" w:hAnsi="Lato" w:cs="Calibri"/>
          <w:sz w:val="24"/>
          <w:szCs w:val="24"/>
        </w:rPr>
        <w:t>gr</w:t>
      </w:r>
      <w:r w:rsidR="00574435" w:rsidRPr="00A855B0">
        <w:rPr>
          <w:rFonts w:ascii="Lato" w:hAnsi="Lato" w:cs="Calibri"/>
          <w:sz w:val="24"/>
          <w:szCs w:val="24"/>
        </w:rPr>
        <w:t xml:space="preserve"> </w:t>
      </w:r>
      <w:r w:rsidR="006F1251">
        <w:rPr>
          <w:rFonts w:ascii="Lato" w:hAnsi="Lato" w:cs="Calibri"/>
          <w:sz w:val="24"/>
          <w:szCs w:val="24"/>
        </w:rPr>
        <w:t xml:space="preserve">Norbert </w:t>
      </w:r>
      <w:proofErr w:type="spellStart"/>
      <w:r w:rsidR="006F1251">
        <w:rPr>
          <w:rFonts w:ascii="Lato" w:hAnsi="Lato" w:cs="Calibri"/>
          <w:sz w:val="24"/>
          <w:szCs w:val="24"/>
        </w:rPr>
        <w:t>Kieć</w:t>
      </w:r>
      <w:proofErr w:type="spellEnd"/>
    </w:p>
    <w:p w14:paraId="0A2A13CE" w14:textId="04670F2C" w:rsidR="00346448" w:rsidRDefault="00346448" w:rsidP="005F700C">
      <w:pPr>
        <w:tabs>
          <w:tab w:val="left" w:pos="4536"/>
        </w:tabs>
        <w:spacing w:line="276" w:lineRule="auto"/>
        <w:ind w:right="56"/>
        <w:jc w:val="center"/>
        <w:rPr>
          <w:rFonts w:ascii="Lato" w:hAnsi="Lato" w:cs="Calibri"/>
          <w:sz w:val="24"/>
          <w:szCs w:val="24"/>
        </w:rPr>
      </w:pPr>
    </w:p>
    <w:p w14:paraId="00BDBD6A" w14:textId="2B1D5E14" w:rsidR="003F5BAB" w:rsidRDefault="003F5BAB" w:rsidP="005F700C">
      <w:pPr>
        <w:tabs>
          <w:tab w:val="left" w:pos="4536"/>
        </w:tabs>
        <w:spacing w:line="276" w:lineRule="auto"/>
        <w:ind w:right="56"/>
        <w:jc w:val="center"/>
        <w:rPr>
          <w:rFonts w:ascii="Lato" w:hAnsi="Lato" w:cs="Calibri"/>
          <w:sz w:val="24"/>
          <w:szCs w:val="24"/>
        </w:rPr>
      </w:pPr>
    </w:p>
    <w:p w14:paraId="20AEF1EB" w14:textId="7283973D" w:rsidR="00210EC8" w:rsidRDefault="00210EC8" w:rsidP="005F700C">
      <w:pPr>
        <w:tabs>
          <w:tab w:val="left" w:pos="4536"/>
        </w:tabs>
        <w:spacing w:line="276" w:lineRule="auto"/>
        <w:ind w:right="56"/>
        <w:jc w:val="center"/>
        <w:rPr>
          <w:rFonts w:ascii="Lato" w:hAnsi="Lato" w:cs="Calibri"/>
          <w:sz w:val="24"/>
          <w:szCs w:val="24"/>
        </w:rPr>
      </w:pPr>
    </w:p>
    <w:p w14:paraId="22253FAC" w14:textId="09840FC4" w:rsidR="00210EC8" w:rsidRDefault="00210EC8" w:rsidP="005F700C">
      <w:pPr>
        <w:tabs>
          <w:tab w:val="left" w:pos="4536"/>
        </w:tabs>
        <w:spacing w:line="276" w:lineRule="auto"/>
        <w:ind w:right="56"/>
        <w:jc w:val="center"/>
        <w:rPr>
          <w:rFonts w:ascii="Lato" w:hAnsi="Lato" w:cs="Calibri"/>
          <w:sz w:val="24"/>
          <w:szCs w:val="24"/>
        </w:rPr>
      </w:pPr>
    </w:p>
    <w:p w14:paraId="2A5D817C" w14:textId="77777777" w:rsidR="000F74FF" w:rsidRDefault="000F74FF" w:rsidP="005F700C">
      <w:pPr>
        <w:tabs>
          <w:tab w:val="left" w:pos="4536"/>
        </w:tabs>
        <w:spacing w:line="276" w:lineRule="auto"/>
        <w:ind w:right="56"/>
        <w:jc w:val="center"/>
        <w:rPr>
          <w:rFonts w:ascii="Lato" w:hAnsi="Lato" w:cs="Calibri"/>
          <w:sz w:val="24"/>
          <w:szCs w:val="24"/>
        </w:rPr>
      </w:pPr>
    </w:p>
    <w:p w14:paraId="7E3F16E6" w14:textId="77777777" w:rsidR="00210EC8" w:rsidRPr="00A855B0" w:rsidRDefault="00210EC8" w:rsidP="005F700C">
      <w:pPr>
        <w:tabs>
          <w:tab w:val="left" w:pos="4536"/>
        </w:tabs>
        <w:spacing w:line="276" w:lineRule="auto"/>
        <w:ind w:right="56"/>
        <w:jc w:val="center"/>
        <w:rPr>
          <w:rFonts w:ascii="Lato" w:hAnsi="Lato" w:cs="Calibri"/>
          <w:sz w:val="24"/>
          <w:szCs w:val="24"/>
        </w:rPr>
      </w:pPr>
    </w:p>
    <w:p w14:paraId="520ADBA1" w14:textId="51BE3856" w:rsidR="009313B1" w:rsidRPr="009313B1" w:rsidRDefault="007F0F97" w:rsidP="000F74FF">
      <w:pPr>
        <w:tabs>
          <w:tab w:val="left" w:pos="0"/>
        </w:tabs>
        <w:spacing w:line="276" w:lineRule="auto"/>
        <w:ind w:right="56"/>
        <w:jc w:val="center"/>
        <w:rPr>
          <w:rFonts w:ascii="Lato" w:hAnsi="Lato" w:cs="Calibri"/>
          <w:sz w:val="24"/>
          <w:szCs w:val="24"/>
        </w:rPr>
        <w:sectPr w:rsidR="009313B1" w:rsidRPr="009313B1" w:rsidSect="0099683E">
          <w:footerReference w:type="default" r:id="rId8"/>
          <w:headerReference w:type="first" r:id="rId9"/>
          <w:footerReference w:type="first" r:id="rId10"/>
          <w:type w:val="nextColumn"/>
          <w:pgSz w:w="11906" w:h="16838" w:code="9"/>
          <w:pgMar w:top="1021" w:right="1247" w:bottom="1021" w:left="1247" w:header="567" w:footer="567" w:gutter="0"/>
          <w:cols w:space="708"/>
          <w:titlePg/>
          <w:docGrid w:linePitch="600" w:charSpace="40960"/>
        </w:sectPr>
      </w:pPr>
      <w:r w:rsidRPr="00A855B0">
        <w:rPr>
          <w:rFonts w:ascii="Lato" w:hAnsi="Lato" w:cs="Calibri"/>
          <w:sz w:val="24"/>
          <w:szCs w:val="24"/>
        </w:rPr>
        <w:t xml:space="preserve">Krempna, </w:t>
      </w:r>
      <w:r w:rsidR="006F1251">
        <w:rPr>
          <w:rFonts w:ascii="Lato" w:hAnsi="Lato" w:cs="Calibri"/>
          <w:sz w:val="24"/>
          <w:szCs w:val="24"/>
        </w:rPr>
        <w:t>28</w:t>
      </w:r>
      <w:r w:rsidR="00A6429C">
        <w:rPr>
          <w:rFonts w:ascii="Lato" w:hAnsi="Lato" w:cs="Calibri"/>
          <w:sz w:val="24"/>
          <w:szCs w:val="24"/>
        </w:rPr>
        <w:t>.03</w:t>
      </w:r>
      <w:r w:rsidR="001919A2" w:rsidRPr="00A855B0">
        <w:rPr>
          <w:rFonts w:ascii="Lato" w:hAnsi="Lato" w:cs="Calibri"/>
          <w:sz w:val="24"/>
          <w:szCs w:val="24"/>
        </w:rPr>
        <w:t>.</w:t>
      </w:r>
      <w:r w:rsidRPr="00A855B0">
        <w:rPr>
          <w:rFonts w:ascii="Lato" w:hAnsi="Lato" w:cs="Calibri"/>
          <w:sz w:val="24"/>
          <w:szCs w:val="24"/>
        </w:rPr>
        <w:t>20</w:t>
      </w:r>
      <w:r w:rsidR="00F2311A" w:rsidRPr="00A855B0">
        <w:rPr>
          <w:rFonts w:ascii="Lato" w:hAnsi="Lato" w:cs="Calibri"/>
          <w:sz w:val="24"/>
          <w:szCs w:val="24"/>
        </w:rPr>
        <w:t>2</w:t>
      </w:r>
      <w:r w:rsidR="00B628E3">
        <w:rPr>
          <w:rFonts w:ascii="Lato" w:hAnsi="Lato" w:cs="Calibri"/>
          <w:sz w:val="24"/>
          <w:szCs w:val="24"/>
        </w:rPr>
        <w:t>2</w:t>
      </w:r>
      <w:r w:rsidRPr="00A855B0">
        <w:rPr>
          <w:rFonts w:ascii="Lato" w:hAnsi="Lato" w:cs="Calibri"/>
          <w:sz w:val="24"/>
          <w:szCs w:val="24"/>
        </w:rPr>
        <w:t xml:space="preserve"> </w:t>
      </w:r>
      <w:r w:rsidR="0099683E" w:rsidRPr="00A855B0">
        <w:rPr>
          <w:rFonts w:ascii="Lato" w:hAnsi="Lato" w:cs="Calibri"/>
          <w:sz w:val="24"/>
          <w:szCs w:val="24"/>
        </w:rPr>
        <w:t>r.</w:t>
      </w:r>
    </w:p>
    <w:p w14:paraId="05987E18" w14:textId="77777777" w:rsidR="00C51BCF" w:rsidRPr="00A855B0" w:rsidRDefault="00C51BCF" w:rsidP="005F700C">
      <w:pPr>
        <w:pStyle w:val="Nagwek1"/>
        <w:tabs>
          <w:tab w:val="left" w:pos="8505"/>
        </w:tabs>
        <w:spacing w:before="0" w:line="276" w:lineRule="auto"/>
        <w:ind w:right="60"/>
        <w:jc w:val="both"/>
        <w:rPr>
          <w:rFonts w:ascii="Lato" w:hAnsi="Lato"/>
          <w:sz w:val="24"/>
          <w:szCs w:val="24"/>
        </w:rPr>
      </w:pPr>
      <w:r w:rsidRPr="00A855B0">
        <w:rPr>
          <w:rFonts w:ascii="Lato" w:hAnsi="Lato"/>
          <w:w w:val="95"/>
          <w:sz w:val="24"/>
          <w:szCs w:val="24"/>
        </w:rPr>
        <w:lastRenderedPageBreak/>
        <w:t>1. NAZWA I ADRES ZAMAWIAJĄCEGO</w:t>
      </w:r>
    </w:p>
    <w:p w14:paraId="462A0096" w14:textId="5BC51836" w:rsidR="00C51BCF" w:rsidRPr="00A855B0" w:rsidRDefault="00C51BCF" w:rsidP="005F700C">
      <w:pPr>
        <w:tabs>
          <w:tab w:val="left" w:pos="8505"/>
        </w:tabs>
        <w:spacing w:line="276" w:lineRule="auto"/>
        <w:ind w:right="60"/>
        <w:jc w:val="both"/>
        <w:rPr>
          <w:rFonts w:ascii="Lato" w:hAnsi="Lato"/>
          <w:sz w:val="24"/>
          <w:szCs w:val="24"/>
        </w:rPr>
      </w:pPr>
      <w:r w:rsidRPr="00A855B0">
        <w:rPr>
          <w:rFonts w:ascii="Lato" w:hAnsi="Lato" w:cs="Calibri"/>
          <w:sz w:val="24"/>
          <w:szCs w:val="24"/>
        </w:rPr>
        <w:t xml:space="preserve">Nazwa Zamawiającego: </w:t>
      </w:r>
      <w:bookmarkStart w:id="1" w:name="_Hlk63925062"/>
      <w:r w:rsidRPr="00A855B0">
        <w:rPr>
          <w:rFonts w:ascii="Lato" w:hAnsi="Lato"/>
          <w:sz w:val="24"/>
          <w:szCs w:val="24"/>
        </w:rPr>
        <w:t xml:space="preserve">Magurski Park Narodowy </w:t>
      </w:r>
      <w:bookmarkEnd w:id="1"/>
    </w:p>
    <w:p w14:paraId="5465583A" w14:textId="0B6F5252" w:rsidR="00C51BCF" w:rsidRPr="00A855B0" w:rsidRDefault="00C51BCF" w:rsidP="005F700C">
      <w:pPr>
        <w:tabs>
          <w:tab w:val="left" w:pos="8505"/>
        </w:tabs>
        <w:spacing w:line="276" w:lineRule="auto"/>
        <w:ind w:right="60"/>
        <w:jc w:val="both"/>
        <w:rPr>
          <w:rFonts w:ascii="Lato" w:hAnsi="Lato"/>
          <w:sz w:val="24"/>
          <w:szCs w:val="24"/>
        </w:rPr>
      </w:pPr>
      <w:r w:rsidRPr="00A855B0">
        <w:rPr>
          <w:rFonts w:ascii="Lato" w:hAnsi="Lato"/>
          <w:sz w:val="24"/>
          <w:szCs w:val="24"/>
        </w:rPr>
        <w:t xml:space="preserve">Adres Zamawiającego: </w:t>
      </w:r>
      <w:bookmarkStart w:id="2" w:name="_Hlk63925073"/>
      <w:r w:rsidRPr="00A855B0">
        <w:rPr>
          <w:rFonts w:ascii="Lato" w:hAnsi="Lato"/>
          <w:sz w:val="24"/>
          <w:szCs w:val="24"/>
        </w:rPr>
        <w:t>Krempna 59</w:t>
      </w:r>
      <w:r w:rsidR="00EC3459" w:rsidRPr="00A855B0">
        <w:rPr>
          <w:rFonts w:ascii="Lato" w:hAnsi="Lato"/>
          <w:sz w:val="24"/>
          <w:szCs w:val="24"/>
        </w:rPr>
        <w:t>, 38-232 Krempna</w:t>
      </w:r>
      <w:bookmarkEnd w:id="2"/>
    </w:p>
    <w:p w14:paraId="4EF68BD3" w14:textId="037989BB" w:rsidR="00C51BCF" w:rsidRPr="00A855B0" w:rsidRDefault="00C51BCF" w:rsidP="005F700C">
      <w:pPr>
        <w:tabs>
          <w:tab w:val="left" w:pos="8505"/>
        </w:tabs>
        <w:spacing w:line="276" w:lineRule="auto"/>
        <w:ind w:right="60"/>
        <w:jc w:val="both"/>
        <w:rPr>
          <w:rFonts w:ascii="Lato" w:hAnsi="Lato"/>
          <w:sz w:val="24"/>
          <w:szCs w:val="24"/>
        </w:rPr>
      </w:pPr>
      <w:r w:rsidRPr="00A855B0">
        <w:rPr>
          <w:rFonts w:ascii="Lato" w:hAnsi="Lato"/>
          <w:sz w:val="24"/>
          <w:szCs w:val="24"/>
        </w:rPr>
        <w:t>Telefon: (13) 44 14 099, 44 14 440</w:t>
      </w:r>
    </w:p>
    <w:p w14:paraId="635F06ED" w14:textId="3F998E94" w:rsidR="00C51BCF" w:rsidRPr="00A855B0" w:rsidRDefault="00C51BCF" w:rsidP="005F700C">
      <w:pPr>
        <w:tabs>
          <w:tab w:val="left" w:pos="8505"/>
        </w:tabs>
        <w:spacing w:line="276" w:lineRule="auto"/>
        <w:ind w:right="60"/>
        <w:jc w:val="both"/>
        <w:rPr>
          <w:rFonts w:ascii="Lato" w:hAnsi="Lato"/>
          <w:sz w:val="24"/>
          <w:szCs w:val="24"/>
        </w:rPr>
      </w:pPr>
      <w:r w:rsidRPr="00A855B0">
        <w:rPr>
          <w:rFonts w:ascii="Lato" w:hAnsi="Lato"/>
          <w:sz w:val="24"/>
          <w:szCs w:val="24"/>
        </w:rPr>
        <w:t>Faks: (13) 44 14 099, 44 14 440</w:t>
      </w:r>
    </w:p>
    <w:p w14:paraId="47AC0BC4" w14:textId="12BEE641" w:rsidR="00346448" w:rsidRPr="00A855B0" w:rsidRDefault="00C51BCF" w:rsidP="005F700C">
      <w:pPr>
        <w:tabs>
          <w:tab w:val="left" w:pos="8505"/>
        </w:tabs>
        <w:spacing w:line="276" w:lineRule="auto"/>
        <w:ind w:right="60"/>
        <w:jc w:val="both"/>
        <w:rPr>
          <w:rStyle w:val="Hipercze"/>
          <w:rFonts w:ascii="Lato" w:hAnsi="Lato" w:cs="Calibri"/>
          <w:color w:val="auto"/>
          <w:sz w:val="24"/>
          <w:szCs w:val="24"/>
        </w:rPr>
      </w:pPr>
      <w:r w:rsidRPr="00A855B0">
        <w:rPr>
          <w:rFonts w:ascii="Lato" w:hAnsi="Lato" w:cs="Calibri"/>
          <w:sz w:val="24"/>
          <w:szCs w:val="24"/>
        </w:rPr>
        <w:t xml:space="preserve">Adres </w:t>
      </w:r>
      <w:r w:rsidR="00282414" w:rsidRPr="00A855B0">
        <w:rPr>
          <w:rFonts w:ascii="Lato" w:hAnsi="Lato" w:cs="Calibri"/>
          <w:sz w:val="24"/>
          <w:szCs w:val="24"/>
        </w:rPr>
        <w:t>e-mail</w:t>
      </w:r>
      <w:r w:rsidR="0099683E" w:rsidRPr="00A855B0">
        <w:rPr>
          <w:rFonts w:ascii="Lato" w:hAnsi="Lato" w:cs="Calibri"/>
          <w:sz w:val="24"/>
          <w:szCs w:val="24"/>
        </w:rPr>
        <w:t xml:space="preserve">: </w:t>
      </w:r>
      <w:r w:rsidR="00282414" w:rsidRPr="00A855B0">
        <w:rPr>
          <w:rFonts w:ascii="Lato" w:hAnsi="Lato" w:cs="Calibri"/>
          <w:sz w:val="24"/>
          <w:szCs w:val="24"/>
        </w:rPr>
        <w:t>mpn@magurskipn.pl</w:t>
      </w:r>
    </w:p>
    <w:p w14:paraId="18C97AB1" w14:textId="6482FE6E" w:rsidR="00282414" w:rsidRDefault="00282414" w:rsidP="005F700C">
      <w:pPr>
        <w:tabs>
          <w:tab w:val="left" w:pos="9356"/>
        </w:tabs>
        <w:spacing w:line="276" w:lineRule="auto"/>
        <w:ind w:right="60"/>
        <w:jc w:val="both"/>
        <w:rPr>
          <w:rFonts w:ascii="Lato" w:hAnsi="Lato" w:cs="Calibri"/>
          <w:sz w:val="24"/>
          <w:szCs w:val="24"/>
        </w:rPr>
      </w:pPr>
      <w:r w:rsidRPr="00A855B0">
        <w:rPr>
          <w:rFonts w:ascii="Lato" w:hAnsi="Lato" w:cs="Calibri"/>
          <w:sz w:val="24"/>
          <w:szCs w:val="24"/>
        </w:rPr>
        <w:t>Adres strony internetowej, na której jest prowadzone postępowanie i na której będą dostępne wszelkie dokumenty związane z prowadzoną procedurą:</w:t>
      </w:r>
      <w:r w:rsidRPr="00A855B0">
        <w:rPr>
          <w:rFonts w:ascii="Lato" w:hAnsi="Lato"/>
          <w:sz w:val="24"/>
          <w:szCs w:val="24"/>
        </w:rPr>
        <w:t xml:space="preserve"> </w:t>
      </w:r>
      <w:hyperlink r:id="rId11" w:history="1">
        <w:r w:rsidR="000F74FF" w:rsidRPr="00207A6D">
          <w:rPr>
            <w:rStyle w:val="Hipercze"/>
            <w:rFonts w:ascii="Lato" w:hAnsi="Lato" w:cs="Calibri"/>
            <w:sz w:val="24"/>
            <w:szCs w:val="24"/>
          </w:rPr>
          <w:t>www.magurskipn.pl</w:t>
        </w:r>
      </w:hyperlink>
    </w:p>
    <w:p w14:paraId="3978A692" w14:textId="249F5998" w:rsidR="00282414" w:rsidRDefault="00282414" w:rsidP="005F700C">
      <w:pPr>
        <w:tabs>
          <w:tab w:val="left" w:pos="8505"/>
        </w:tabs>
        <w:spacing w:line="276" w:lineRule="auto"/>
        <w:ind w:right="60"/>
        <w:jc w:val="both"/>
        <w:rPr>
          <w:rFonts w:ascii="Lato" w:hAnsi="Lato" w:cs="Calibri"/>
          <w:sz w:val="24"/>
          <w:szCs w:val="24"/>
        </w:rPr>
      </w:pPr>
      <w:r w:rsidRPr="00A855B0">
        <w:rPr>
          <w:rFonts w:ascii="Lato" w:hAnsi="Lato" w:cs="Calibri"/>
          <w:sz w:val="24"/>
          <w:szCs w:val="24"/>
        </w:rPr>
        <w:t xml:space="preserve">Godziny pracy: 7 </w:t>
      </w:r>
      <w:r w:rsidR="000D67A7" w:rsidRPr="00A855B0">
        <w:rPr>
          <w:rFonts w:ascii="Lato" w:hAnsi="Lato" w:cs="Calibri"/>
          <w:sz w:val="24"/>
          <w:szCs w:val="24"/>
          <w:vertAlign w:val="superscript"/>
        </w:rPr>
        <w:t>00</w:t>
      </w:r>
      <w:r w:rsidR="00931ADB" w:rsidRPr="00A855B0">
        <w:rPr>
          <w:rFonts w:ascii="Lato" w:hAnsi="Lato" w:cs="Calibri"/>
          <w:sz w:val="24"/>
          <w:szCs w:val="24"/>
          <w:vertAlign w:val="superscript"/>
        </w:rPr>
        <w:t xml:space="preserve"> </w:t>
      </w:r>
      <w:r w:rsidRPr="00A855B0">
        <w:rPr>
          <w:rFonts w:ascii="Lato" w:hAnsi="Lato" w:cs="Calibri"/>
          <w:sz w:val="24"/>
          <w:szCs w:val="24"/>
        </w:rPr>
        <w:t>- 15</w:t>
      </w:r>
      <w:r w:rsidR="000D67A7" w:rsidRPr="00A855B0">
        <w:rPr>
          <w:rFonts w:ascii="Lato" w:hAnsi="Lato" w:cs="Calibri"/>
          <w:sz w:val="24"/>
          <w:szCs w:val="24"/>
        </w:rPr>
        <w:t xml:space="preserve"> </w:t>
      </w:r>
      <w:r w:rsidR="000D67A7" w:rsidRPr="00A855B0">
        <w:rPr>
          <w:rFonts w:ascii="Lato" w:hAnsi="Lato" w:cs="Calibri"/>
          <w:sz w:val="24"/>
          <w:szCs w:val="24"/>
          <w:vertAlign w:val="superscript"/>
        </w:rPr>
        <w:t>00</w:t>
      </w:r>
      <w:r w:rsidRPr="00A855B0">
        <w:rPr>
          <w:rFonts w:ascii="Lato" w:hAnsi="Lato" w:cs="Calibri"/>
          <w:sz w:val="24"/>
          <w:szCs w:val="24"/>
        </w:rPr>
        <w:t xml:space="preserve"> od poniedziałku do piątku.</w:t>
      </w:r>
    </w:p>
    <w:p w14:paraId="103CE653" w14:textId="77777777" w:rsidR="00CB7E71" w:rsidRPr="00A855B0" w:rsidRDefault="00CB7E71" w:rsidP="005F700C">
      <w:pPr>
        <w:tabs>
          <w:tab w:val="left" w:pos="8505"/>
        </w:tabs>
        <w:spacing w:line="276" w:lineRule="auto"/>
        <w:ind w:right="60"/>
        <w:jc w:val="both"/>
        <w:rPr>
          <w:rFonts w:ascii="Lato" w:hAnsi="Lato" w:cs="Calibri"/>
          <w:sz w:val="24"/>
          <w:szCs w:val="24"/>
        </w:rPr>
      </w:pPr>
    </w:p>
    <w:p w14:paraId="51C81A48" w14:textId="77777777" w:rsidR="00777313" w:rsidRPr="00A855B0" w:rsidRDefault="007F0F97" w:rsidP="005F700C">
      <w:pPr>
        <w:pStyle w:val="Nagwek1"/>
        <w:tabs>
          <w:tab w:val="left" w:pos="8505"/>
        </w:tabs>
        <w:spacing w:before="0" w:line="276" w:lineRule="auto"/>
        <w:ind w:right="60"/>
        <w:jc w:val="both"/>
        <w:rPr>
          <w:rFonts w:ascii="Lato" w:hAnsi="Lato"/>
          <w:sz w:val="24"/>
          <w:szCs w:val="24"/>
        </w:rPr>
      </w:pPr>
      <w:r w:rsidRPr="00A855B0">
        <w:rPr>
          <w:rFonts w:ascii="Lato" w:hAnsi="Lato"/>
          <w:sz w:val="24"/>
          <w:szCs w:val="24"/>
        </w:rPr>
        <w:t xml:space="preserve">2. </w:t>
      </w:r>
      <w:r w:rsidRPr="00A855B0">
        <w:rPr>
          <w:rFonts w:ascii="Lato" w:hAnsi="Lato"/>
          <w:w w:val="95"/>
          <w:sz w:val="24"/>
          <w:szCs w:val="24"/>
        </w:rPr>
        <w:t>TRYB UDZIELANIA ZAMÓWIENIA</w:t>
      </w:r>
    </w:p>
    <w:p w14:paraId="29E58362" w14:textId="68E3B8EB" w:rsidR="00E70241" w:rsidRPr="00A855B0" w:rsidRDefault="00ED686F" w:rsidP="005F700C">
      <w:pPr>
        <w:pStyle w:val="Akapitzlist"/>
        <w:numPr>
          <w:ilvl w:val="1"/>
          <w:numId w:val="18"/>
        </w:numPr>
        <w:tabs>
          <w:tab w:val="left" w:pos="284"/>
        </w:tabs>
        <w:spacing w:line="276" w:lineRule="auto"/>
        <w:ind w:left="0" w:right="60" w:firstLine="0"/>
        <w:rPr>
          <w:rFonts w:ascii="Lato" w:hAnsi="Lato" w:cs="Calibri"/>
          <w:sz w:val="24"/>
          <w:szCs w:val="24"/>
        </w:rPr>
      </w:pPr>
      <w:r w:rsidRPr="00A855B0">
        <w:rPr>
          <w:rFonts w:ascii="Lato" w:hAnsi="Lato" w:cs="Calibri"/>
          <w:sz w:val="24"/>
          <w:szCs w:val="24"/>
        </w:rPr>
        <w:t xml:space="preserve">Postępowanie o udzielenie zamówienia publicznego prowadzone będzie w </w:t>
      </w:r>
      <w:r w:rsidR="007E4F50" w:rsidRPr="00A855B0">
        <w:rPr>
          <w:rFonts w:ascii="Lato" w:hAnsi="Lato" w:cs="Calibri"/>
          <w:sz w:val="24"/>
          <w:szCs w:val="24"/>
        </w:rPr>
        <w:t xml:space="preserve">trybie podstawowym o jakim stanowi art. 275 pkt 1 </w:t>
      </w:r>
      <w:proofErr w:type="spellStart"/>
      <w:r w:rsidR="007E4F50" w:rsidRPr="00A855B0">
        <w:rPr>
          <w:rFonts w:ascii="Lato" w:hAnsi="Lato" w:cs="Calibri"/>
          <w:sz w:val="24"/>
          <w:szCs w:val="24"/>
        </w:rPr>
        <w:t>p.z.p</w:t>
      </w:r>
      <w:proofErr w:type="spellEnd"/>
      <w:r w:rsidR="007E4F50" w:rsidRPr="00A855B0">
        <w:rPr>
          <w:rFonts w:ascii="Lato" w:hAnsi="Lato" w:cs="Calibri"/>
          <w:sz w:val="24"/>
          <w:szCs w:val="24"/>
        </w:rPr>
        <w:t>.</w:t>
      </w:r>
      <w:r w:rsidR="00E70241" w:rsidRPr="00A855B0">
        <w:rPr>
          <w:rFonts w:ascii="Lato" w:hAnsi="Lato" w:cs="Calibri"/>
          <w:sz w:val="24"/>
          <w:szCs w:val="24"/>
        </w:rPr>
        <w:t xml:space="preserve">, na podstawie aktów wykonawczych wydanych na jej podstawie </w:t>
      </w:r>
      <w:r w:rsidR="007E4F50" w:rsidRPr="00A855B0">
        <w:rPr>
          <w:rFonts w:ascii="Lato" w:hAnsi="Lato" w:cs="Calibri"/>
          <w:sz w:val="24"/>
          <w:szCs w:val="24"/>
        </w:rPr>
        <w:t>oraz niniejszej Specyfikacji Warunków Zamówienia, zwaną dalej SWZ</w:t>
      </w:r>
      <w:r w:rsidRPr="00A855B0">
        <w:rPr>
          <w:rFonts w:ascii="Lato" w:hAnsi="Lato" w:cs="Calibri"/>
          <w:sz w:val="24"/>
          <w:szCs w:val="24"/>
        </w:rPr>
        <w:t xml:space="preserve">. </w:t>
      </w:r>
    </w:p>
    <w:p w14:paraId="47AF27BA" w14:textId="2F173122" w:rsidR="00E70241" w:rsidRPr="00A855B0" w:rsidRDefault="00E70241" w:rsidP="005F700C">
      <w:pPr>
        <w:pStyle w:val="Akapitzlist"/>
        <w:numPr>
          <w:ilvl w:val="1"/>
          <w:numId w:val="18"/>
        </w:numPr>
        <w:tabs>
          <w:tab w:val="left" w:pos="284"/>
        </w:tabs>
        <w:spacing w:line="276" w:lineRule="auto"/>
        <w:ind w:left="0" w:right="60" w:firstLine="0"/>
        <w:rPr>
          <w:rFonts w:ascii="Lato" w:hAnsi="Lato" w:cs="Calibri"/>
          <w:sz w:val="24"/>
          <w:szCs w:val="24"/>
        </w:rPr>
      </w:pPr>
      <w:r w:rsidRPr="00A855B0">
        <w:rPr>
          <w:rFonts w:ascii="Lato" w:hAnsi="Lato" w:cs="Calibri"/>
          <w:sz w:val="24"/>
          <w:szCs w:val="24"/>
        </w:rPr>
        <w:t xml:space="preserve">Zamawiający nie przewiduje wyboru najkorzystniejszej oferty z możliwością prowadzenia negocjacji. </w:t>
      </w:r>
    </w:p>
    <w:p w14:paraId="5C7236AA" w14:textId="18E982EE" w:rsidR="00172A7A" w:rsidRPr="00A855B0" w:rsidRDefault="00E70241" w:rsidP="005F700C">
      <w:pPr>
        <w:pStyle w:val="Akapitzlist"/>
        <w:numPr>
          <w:ilvl w:val="1"/>
          <w:numId w:val="18"/>
        </w:numPr>
        <w:tabs>
          <w:tab w:val="left" w:pos="284"/>
        </w:tabs>
        <w:spacing w:line="276" w:lineRule="auto"/>
        <w:ind w:left="0" w:right="60" w:firstLine="0"/>
        <w:rPr>
          <w:rFonts w:ascii="Lato" w:hAnsi="Lato"/>
          <w:sz w:val="24"/>
          <w:szCs w:val="24"/>
        </w:rPr>
      </w:pPr>
      <w:bookmarkStart w:id="3" w:name="_Hlk517081276"/>
      <w:r w:rsidRPr="00A855B0">
        <w:rPr>
          <w:rFonts w:ascii="Lato" w:hAnsi="Lato"/>
          <w:sz w:val="24"/>
          <w:szCs w:val="24"/>
        </w:rPr>
        <w:t xml:space="preserve">Szacunkowa wartość przedmiotowego zamówienia nie przekracza progów unijnych o jakich mowa w art. 3 ustawy </w:t>
      </w:r>
      <w:proofErr w:type="spellStart"/>
      <w:r w:rsidRPr="00A855B0">
        <w:rPr>
          <w:rFonts w:ascii="Lato" w:hAnsi="Lato"/>
          <w:sz w:val="24"/>
          <w:szCs w:val="24"/>
        </w:rPr>
        <w:t>p.z.p</w:t>
      </w:r>
      <w:proofErr w:type="spellEnd"/>
      <w:r w:rsidRPr="00A855B0">
        <w:rPr>
          <w:rFonts w:ascii="Lato" w:hAnsi="Lato"/>
          <w:sz w:val="24"/>
          <w:szCs w:val="24"/>
        </w:rPr>
        <w:t xml:space="preserve">.  </w:t>
      </w:r>
      <w:bookmarkEnd w:id="3"/>
    </w:p>
    <w:p w14:paraId="0E0A613F" w14:textId="24A7EDDA" w:rsidR="00172A7A" w:rsidRPr="00690416" w:rsidRDefault="00172A7A" w:rsidP="005F700C">
      <w:pPr>
        <w:pStyle w:val="Akapitzlist"/>
        <w:numPr>
          <w:ilvl w:val="1"/>
          <w:numId w:val="18"/>
        </w:numPr>
        <w:tabs>
          <w:tab w:val="left" w:pos="284"/>
        </w:tabs>
        <w:spacing w:line="276" w:lineRule="auto"/>
        <w:ind w:left="0" w:right="60" w:firstLine="0"/>
        <w:rPr>
          <w:rFonts w:ascii="Lato" w:hAnsi="Lato"/>
          <w:sz w:val="24"/>
          <w:szCs w:val="24"/>
        </w:rPr>
      </w:pPr>
      <w:r w:rsidRPr="00690416">
        <w:rPr>
          <w:rFonts w:ascii="Lato" w:hAnsi="Lato"/>
          <w:sz w:val="24"/>
          <w:szCs w:val="24"/>
        </w:rPr>
        <w:t xml:space="preserve">Zgodnie z art. 310 pkt 1 </w:t>
      </w:r>
      <w:proofErr w:type="spellStart"/>
      <w:r w:rsidRPr="00690416">
        <w:rPr>
          <w:rFonts w:ascii="Lato" w:hAnsi="Lato"/>
          <w:sz w:val="24"/>
          <w:szCs w:val="24"/>
        </w:rPr>
        <w:t>p.z.p</w:t>
      </w:r>
      <w:proofErr w:type="spellEnd"/>
      <w:r w:rsidRPr="00690416">
        <w:rPr>
          <w:rFonts w:ascii="Lato" w:hAnsi="Lato"/>
          <w:sz w:val="24"/>
          <w:szCs w:val="24"/>
        </w:rPr>
        <w:t>. Zamawiający przewiduje możliwość unieważnienia przedmiotowego postępowania, jeżeli środki, które Zamawiający zamierzał przeznaczyć na sfinansowanie całości lub części zamówienia, nie zostały mu przyznane.</w:t>
      </w:r>
    </w:p>
    <w:p w14:paraId="3F4162C9" w14:textId="595C92B8" w:rsidR="00172A7A" w:rsidRPr="00690416" w:rsidRDefault="00172A7A" w:rsidP="005F700C">
      <w:pPr>
        <w:pStyle w:val="Akapitzlist"/>
        <w:numPr>
          <w:ilvl w:val="1"/>
          <w:numId w:val="18"/>
        </w:numPr>
        <w:tabs>
          <w:tab w:val="left" w:pos="284"/>
        </w:tabs>
        <w:spacing w:line="276" w:lineRule="auto"/>
        <w:ind w:left="0" w:right="60" w:firstLine="0"/>
        <w:rPr>
          <w:rFonts w:ascii="Lato" w:hAnsi="Lato"/>
          <w:sz w:val="24"/>
          <w:szCs w:val="24"/>
        </w:rPr>
      </w:pPr>
      <w:r w:rsidRPr="00690416">
        <w:rPr>
          <w:rFonts w:ascii="Lato" w:hAnsi="Lato"/>
          <w:sz w:val="24"/>
          <w:szCs w:val="24"/>
        </w:rPr>
        <w:t>Zamawiający nie przewiduje aukcji elektronicznej.</w:t>
      </w:r>
    </w:p>
    <w:p w14:paraId="4A779C00" w14:textId="6E29A930" w:rsidR="00172A7A" w:rsidRPr="00A855B0" w:rsidRDefault="00172A7A" w:rsidP="005F700C">
      <w:pPr>
        <w:pStyle w:val="Akapitzlist"/>
        <w:numPr>
          <w:ilvl w:val="1"/>
          <w:numId w:val="18"/>
        </w:numPr>
        <w:tabs>
          <w:tab w:val="left" w:pos="284"/>
        </w:tabs>
        <w:spacing w:line="276" w:lineRule="auto"/>
        <w:ind w:left="0" w:right="60" w:firstLine="0"/>
        <w:rPr>
          <w:rFonts w:ascii="Lato" w:hAnsi="Lato"/>
          <w:sz w:val="24"/>
          <w:szCs w:val="24"/>
        </w:rPr>
      </w:pPr>
      <w:r w:rsidRPr="00690416">
        <w:rPr>
          <w:rFonts w:ascii="Lato" w:hAnsi="Lato"/>
          <w:sz w:val="24"/>
          <w:szCs w:val="24"/>
        </w:rPr>
        <w:t xml:space="preserve">Zamawiający </w:t>
      </w:r>
      <w:r w:rsidR="000C7C92">
        <w:rPr>
          <w:rFonts w:ascii="Lato" w:hAnsi="Lato"/>
          <w:sz w:val="24"/>
          <w:szCs w:val="24"/>
        </w:rPr>
        <w:t>nie dopuszcza składania ofert częściowych</w:t>
      </w:r>
      <w:r w:rsidRPr="00A855B0">
        <w:rPr>
          <w:rFonts w:ascii="Lato" w:hAnsi="Lato"/>
          <w:sz w:val="24"/>
          <w:szCs w:val="24"/>
        </w:rPr>
        <w:t>.</w:t>
      </w:r>
    </w:p>
    <w:p w14:paraId="69A883D0" w14:textId="6A67D173" w:rsidR="00172A7A" w:rsidRPr="00A855B0" w:rsidRDefault="00172A7A" w:rsidP="005F700C">
      <w:pPr>
        <w:pStyle w:val="Akapitzlist"/>
        <w:numPr>
          <w:ilvl w:val="1"/>
          <w:numId w:val="18"/>
        </w:numPr>
        <w:tabs>
          <w:tab w:val="left" w:pos="284"/>
        </w:tabs>
        <w:spacing w:line="276" w:lineRule="auto"/>
        <w:ind w:left="0" w:right="60" w:firstLine="0"/>
        <w:rPr>
          <w:rFonts w:ascii="Lato" w:hAnsi="Lato"/>
          <w:sz w:val="24"/>
          <w:szCs w:val="24"/>
        </w:rPr>
      </w:pPr>
      <w:r w:rsidRPr="00A855B0">
        <w:rPr>
          <w:rFonts w:ascii="Lato" w:hAnsi="Lato"/>
          <w:sz w:val="24"/>
          <w:szCs w:val="24"/>
        </w:rPr>
        <w:t>Zamawiający nie prowadzi postępowania w celu zawarcia umowy ramowej.</w:t>
      </w:r>
    </w:p>
    <w:p w14:paraId="1EFD5160" w14:textId="77777777" w:rsidR="00172A7A" w:rsidRPr="00A855B0" w:rsidRDefault="00172A7A" w:rsidP="005F700C">
      <w:pPr>
        <w:pStyle w:val="Akapitzlist"/>
        <w:numPr>
          <w:ilvl w:val="1"/>
          <w:numId w:val="18"/>
        </w:numPr>
        <w:tabs>
          <w:tab w:val="left" w:pos="284"/>
        </w:tabs>
        <w:spacing w:line="276" w:lineRule="auto"/>
        <w:ind w:left="0" w:right="60" w:firstLine="0"/>
        <w:rPr>
          <w:rFonts w:ascii="Lato" w:hAnsi="Lato"/>
          <w:sz w:val="24"/>
          <w:szCs w:val="24"/>
        </w:rPr>
      </w:pPr>
      <w:r w:rsidRPr="00A855B0">
        <w:rPr>
          <w:rFonts w:ascii="Lato" w:hAnsi="Lato"/>
          <w:sz w:val="24"/>
          <w:szCs w:val="24"/>
        </w:rPr>
        <w:t xml:space="preserve">Zamawiający nie zastrzega możliwości ubiegania się o udzielenie zamówienia wyłącznie przez wykonawców, o których mowa w art. 94 </w:t>
      </w:r>
      <w:proofErr w:type="spellStart"/>
      <w:r w:rsidRPr="00A855B0">
        <w:rPr>
          <w:rFonts w:ascii="Lato" w:hAnsi="Lato"/>
          <w:sz w:val="24"/>
          <w:szCs w:val="24"/>
        </w:rPr>
        <w:t>p.z.p</w:t>
      </w:r>
      <w:proofErr w:type="spellEnd"/>
      <w:r w:rsidRPr="00A855B0">
        <w:rPr>
          <w:rFonts w:ascii="Lato" w:hAnsi="Lato"/>
          <w:sz w:val="24"/>
          <w:szCs w:val="24"/>
        </w:rPr>
        <w:t xml:space="preserve">. </w:t>
      </w:r>
    </w:p>
    <w:p w14:paraId="72F0DE55" w14:textId="1C75FD2D" w:rsidR="00172A7A" w:rsidRPr="00A855B0" w:rsidRDefault="00172A7A" w:rsidP="005F700C">
      <w:pPr>
        <w:pStyle w:val="Akapitzlist"/>
        <w:numPr>
          <w:ilvl w:val="1"/>
          <w:numId w:val="18"/>
        </w:numPr>
        <w:tabs>
          <w:tab w:val="left" w:pos="284"/>
        </w:tabs>
        <w:spacing w:line="276" w:lineRule="auto"/>
        <w:ind w:left="0" w:right="60" w:firstLine="0"/>
        <w:rPr>
          <w:rFonts w:ascii="Lato" w:hAnsi="Lato"/>
          <w:sz w:val="24"/>
          <w:szCs w:val="24"/>
        </w:rPr>
      </w:pPr>
      <w:r w:rsidRPr="00A855B0">
        <w:rPr>
          <w:rFonts w:ascii="Lato" w:hAnsi="Lato"/>
          <w:sz w:val="24"/>
          <w:szCs w:val="24"/>
        </w:rPr>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w:t>
      </w:r>
      <w:r w:rsidR="003F5BAB">
        <w:rPr>
          <w:rFonts w:ascii="Lato" w:hAnsi="Lato"/>
          <w:sz w:val="24"/>
          <w:szCs w:val="24"/>
        </w:rPr>
        <w:t xml:space="preserve"> </w:t>
      </w:r>
      <w:r w:rsidRPr="00A855B0">
        <w:rPr>
          <w:rFonts w:ascii="Lato" w:hAnsi="Lato"/>
          <w:sz w:val="24"/>
          <w:szCs w:val="24"/>
        </w:rPr>
        <w:t>i</w:t>
      </w:r>
      <w:r w:rsidR="003F5BAB">
        <w:rPr>
          <w:rFonts w:ascii="Lato" w:hAnsi="Lato"/>
          <w:sz w:val="24"/>
          <w:szCs w:val="24"/>
        </w:rPr>
        <w:t> </w:t>
      </w:r>
      <w:r w:rsidRPr="00A855B0">
        <w:rPr>
          <w:rFonts w:ascii="Lato" w:hAnsi="Lato"/>
          <w:sz w:val="24"/>
          <w:szCs w:val="24"/>
        </w:rPr>
        <w:t xml:space="preserve">1495) obejmują następujące rodzaje czynności: </w:t>
      </w:r>
    </w:p>
    <w:p w14:paraId="3CECBA04" w14:textId="0E0D221A" w:rsidR="009D66BB" w:rsidRPr="00A855B0" w:rsidRDefault="00291540" w:rsidP="00145E2B">
      <w:pPr>
        <w:pStyle w:val="Akapitzlist"/>
        <w:numPr>
          <w:ilvl w:val="0"/>
          <w:numId w:val="30"/>
        </w:numPr>
        <w:tabs>
          <w:tab w:val="left" w:pos="284"/>
          <w:tab w:val="left" w:pos="8505"/>
        </w:tabs>
        <w:spacing w:line="276" w:lineRule="auto"/>
        <w:ind w:right="60"/>
        <w:rPr>
          <w:rFonts w:ascii="Lato" w:hAnsi="Lato"/>
          <w:sz w:val="24"/>
          <w:szCs w:val="24"/>
        </w:rPr>
      </w:pPr>
      <w:r w:rsidRPr="00A855B0">
        <w:rPr>
          <w:rFonts w:ascii="Lato" w:hAnsi="Lato"/>
          <w:sz w:val="24"/>
          <w:szCs w:val="24"/>
        </w:rPr>
        <w:t>Roboty ciesielskie</w:t>
      </w:r>
    </w:p>
    <w:p w14:paraId="64BB4642" w14:textId="7E7360D4" w:rsidR="00172A7A" w:rsidRPr="00A855B0" w:rsidRDefault="00172A7A" w:rsidP="005F700C">
      <w:pPr>
        <w:pStyle w:val="Akapitzlist"/>
        <w:numPr>
          <w:ilvl w:val="1"/>
          <w:numId w:val="18"/>
        </w:numPr>
        <w:tabs>
          <w:tab w:val="left" w:pos="284"/>
        </w:tabs>
        <w:spacing w:line="276" w:lineRule="auto"/>
        <w:ind w:left="0" w:right="62" w:firstLine="0"/>
        <w:rPr>
          <w:rFonts w:ascii="Lato" w:hAnsi="Lato"/>
          <w:sz w:val="24"/>
          <w:szCs w:val="24"/>
        </w:rPr>
      </w:pPr>
      <w:r w:rsidRPr="00A855B0">
        <w:rPr>
          <w:rFonts w:ascii="Lato" w:hAnsi="Lato"/>
          <w:sz w:val="24"/>
          <w:szCs w:val="24"/>
        </w:rPr>
        <w:t xml:space="preserve">Zamawiający nie określa dodatkowych wymagań związanych z zatrudnianiem osób, o których mowa w art. 96 ust. 2 pkt 2 </w:t>
      </w:r>
      <w:proofErr w:type="spellStart"/>
      <w:r w:rsidRPr="00A855B0">
        <w:rPr>
          <w:rFonts w:ascii="Lato" w:hAnsi="Lato"/>
          <w:sz w:val="24"/>
          <w:szCs w:val="24"/>
        </w:rPr>
        <w:t>p.z.p</w:t>
      </w:r>
      <w:proofErr w:type="spellEnd"/>
      <w:r w:rsidRPr="00A855B0">
        <w:rPr>
          <w:rFonts w:ascii="Lato" w:hAnsi="Lato"/>
          <w:sz w:val="24"/>
          <w:szCs w:val="24"/>
        </w:rPr>
        <w:t>.</w:t>
      </w:r>
    </w:p>
    <w:p w14:paraId="21065AE8" w14:textId="719CAAC6" w:rsidR="00F11786" w:rsidRPr="00EC237D" w:rsidRDefault="00F11786" w:rsidP="005F700C">
      <w:pPr>
        <w:pStyle w:val="Akapitzlist"/>
        <w:numPr>
          <w:ilvl w:val="1"/>
          <w:numId w:val="18"/>
        </w:numPr>
        <w:tabs>
          <w:tab w:val="left" w:pos="284"/>
        </w:tabs>
        <w:spacing w:line="276" w:lineRule="auto"/>
        <w:ind w:left="0" w:right="62" w:firstLine="0"/>
        <w:rPr>
          <w:rFonts w:ascii="Lato" w:hAnsi="Lato"/>
          <w:sz w:val="24"/>
          <w:szCs w:val="24"/>
        </w:rPr>
      </w:pPr>
      <w:r w:rsidRPr="00EC237D">
        <w:rPr>
          <w:rFonts w:ascii="Lato" w:hAnsi="Lato"/>
          <w:sz w:val="24"/>
          <w:szCs w:val="24"/>
        </w:rPr>
        <w:t>Zamawiający wymaga odbycia wizji lokalnej w terenie – szczegóły w rozdz. 12 SWZ</w:t>
      </w:r>
    </w:p>
    <w:p w14:paraId="2068A746" w14:textId="7E816072" w:rsidR="000B6EEB" w:rsidRPr="00A855B0" w:rsidRDefault="000B6EEB" w:rsidP="005F700C">
      <w:pPr>
        <w:pStyle w:val="Akapitzlist"/>
        <w:numPr>
          <w:ilvl w:val="1"/>
          <w:numId w:val="18"/>
        </w:numPr>
        <w:tabs>
          <w:tab w:val="left" w:pos="284"/>
        </w:tabs>
        <w:spacing w:line="276" w:lineRule="auto"/>
        <w:ind w:left="0" w:right="62" w:firstLine="0"/>
        <w:rPr>
          <w:rFonts w:ascii="Lato" w:hAnsi="Lato"/>
          <w:sz w:val="24"/>
          <w:szCs w:val="24"/>
        </w:rPr>
      </w:pPr>
      <w:r w:rsidRPr="00A855B0">
        <w:rPr>
          <w:rFonts w:ascii="Lato" w:hAnsi="Lato" w:cs="Calibri"/>
          <w:sz w:val="24"/>
          <w:szCs w:val="24"/>
          <w:u w:val="single"/>
        </w:rPr>
        <w:t>Wykonawca powinien dokładnie zapoznać się z niniejszą Specyfikacją Warunków Zamówienia</w:t>
      </w:r>
      <w:r w:rsidRPr="00A855B0">
        <w:rPr>
          <w:rFonts w:ascii="Lato" w:hAnsi="Lato" w:cs="Calibri"/>
          <w:sz w:val="24"/>
          <w:szCs w:val="24"/>
        </w:rPr>
        <w:t xml:space="preserve"> i złożyć ofertę zgodnie z jej wymaganiami.</w:t>
      </w:r>
    </w:p>
    <w:p w14:paraId="445DF0AC" w14:textId="77777777" w:rsidR="00281C5D" w:rsidRPr="00A855B0" w:rsidRDefault="00281C5D" w:rsidP="005F700C">
      <w:pPr>
        <w:pStyle w:val="Akapitzlist"/>
        <w:tabs>
          <w:tab w:val="left" w:pos="284"/>
          <w:tab w:val="left" w:pos="8505"/>
        </w:tabs>
        <w:spacing w:line="276" w:lineRule="auto"/>
        <w:ind w:left="0" w:right="851" w:firstLine="0"/>
        <w:rPr>
          <w:rFonts w:ascii="Lato" w:hAnsi="Lato"/>
          <w:sz w:val="24"/>
          <w:szCs w:val="24"/>
        </w:rPr>
      </w:pPr>
    </w:p>
    <w:p w14:paraId="11F57362" w14:textId="77777777" w:rsidR="00777313" w:rsidRPr="00A855B0" w:rsidRDefault="007F0F97" w:rsidP="005F700C">
      <w:pPr>
        <w:pStyle w:val="Nagwek1"/>
        <w:tabs>
          <w:tab w:val="left" w:pos="8505"/>
        </w:tabs>
        <w:spacing w:before="0" w:line="276" w:lineRule="auto"/>
        <w:jc w:val="both"/>
        <w:rPr>
          <w:rFonts w:ascii="Lato" w:hAnsi="Lato"/>
          <w:sz w:val="24"/>
          <w:szCs w:val="24"/>
        </w:rPr>
      </w:pPr>
      <w:r w:rsidRPr="00A855B0">
        <w:rPr>
          <w:rFonts w:ascii="Lato" w:hAnsi="Lato"/>
          <w:sz w:val="24"/>
          <w:szCs w:val="24"/>
        </w:rPr>
        <w:t>3. OPIS PRZEDMIOTU ZAMÓWIENIA</w:t>
      </w:r>
    </w:p>
    <w:p w14:paraId="46E58F0C" w14:textId="77777777" w:rsidR="000F1B85" w:rsidRPr="00A855B0" w:rsidRDefault="00C51BCF" w:rsidP="005F700C">
      <w:pPr>
        <w:tabs>
          <w:tab w:val="left" w:pos="8080"/>
        </w:tabs>
        <w:spacing w:line="276" w:lineRule="auto"/>
        <w:ind w:right="60"/>
        <w:jc w:val="both"/>
        <w:rPr>
          <w:rFonts w:ascii="Lato" w:hAnsi="Lato"/>
          <w:sz w:val="24"/>
          <w:szCs w:val="24"/>
        </w:rPr>
      </w:pPr>
      <w:r w:rsidRPr="00A855B0">
        <w:rPr>
          <w:rFonts w:ascii="Lato" w:hAnsi="Lato"/>
          <w:sz w:val="24"/>
          <w:szCs w:val="24"/>
        </w:rPr>
        <w:t xml:space="preserve">Przedmiotem zamówienia są roboty budowlane pod nazwą: </w:t>
      </w:r>
      <w:bookmarkStart w:id="4" w:name="_Hlk40425733"/>
    </w:p>
    <w:p w14:paraId="1058335F" w14:textId="0C0FA224" w:rsidR="00777313" w:rsidRPr="006C4A22" w:rsidRDefault="00172A7A" w:rsidP="005F700C">
      <w:pPr>
        <w:tabs>
          <w:tab w:val="left" w:pos="8080"/>
        </w:tabs>
        <w:spacing w:line="276" w:lineRule="auto"/>
        <w:ind w:right="60"/>
        <w:jc w:val="both"/>
        <w:rPr>
          <w:rFonts w:ascii="Lato" w:hAnsi="Lato"/>
          <w:b/>
          <w:sz w:val="24"/>
          <w:szCs w:val="24"/>
        </w:rPr>
      </w:pPr>
      <w:bookmarkStart w:id="5" w:name="_Hlk51569544"/>
      <w:r w:rsidRPr="00CB7E71">
        <w:rPr>
          <w:rFonts w:ascii="Lato" w:hAnsi="Lato"/>
          <w:sz w:val="24"/>
          <w:szCs w:val="24"/>
        </w:rPr>
        <w:t>„</w:t>
      </w:r>
      <w:r w:rsidR="00D23D70">
        <w:rPr>
          <w:rFonts w:ascii="Lato" w:hAnsi="Lato" w:cs="Calibri"/>
          <w:sz w:val="24"/>
          <w:szCs w:val="24"/>
        </w:rPr>
        <w:t>Budowa platformy</w:t>
      </w:r>
      <w:r w:rsidR="00CB7E71" w:rsidRPr="00CB7E71">
        <w:rPr>
          <w:rFonts w:ascii="Lato" w:hAnsi="Lato" w:cs="Calibri"/>
          <w:sz w:val="24"/>
          <w:szCs w:val="24"/>
        </w:rPr>
        <w:t xml:space="preserve"> obserwacyjno-</w:t>
      </w:r>
      <w:r w:rsidR="00CB7E71" w:rsidRPr="006C4A22">
        <w:rPr>
          <w:rFonts w:ascii="Lato" w:hAnsi="Lato" w:cs="Calibri"/>
          <w:sz w:val="24"/>
          <w:szCs w:val="24"/>
        </w:rPr>
        <w:t xml:space="preserve">widokowej na </w:t>
      </w:r>
      <w:r w:rsidR="005E2263" w:rsidRPr="006C4A22">
        <w:rPr>
          <w:rFonts w:ascii="Lato" w:hAnsi="Lato" w:cs="Calibri"/>
          <w:sz w:val="24"/>
          <w:szCs w:val="24"/>
        </w:rPr>
        <w:t>działce nr 180, obręb Grab</w:t>
      </w:r>
      <w:r w:rsidRPr="006C4A22">
        <w:rPr>
          <w:rFonts w:ascii="Lato" w:hAnsi="Lato"/>
          <w:sz w:val="24"/>
          <w:szCs w:val="24"/>
        </w:rPr>
        <w:t>”.</w:t>
      </w:r>
    </w:p>
    <w:bookmarkEnd w:id="4"/>
    <w:bookmarkEnd w:id="5"/>
    <w:p w14:paraId="17252440" w14:textId="545768B5" w:rsidR="00182909" w:rsidRDefault="00C51BCF" w:rsidP="00A82EBD">
      <w:pPr>
        <w:pStyle w:val="Akapitzlist"/>
        <w:numPr>
          <w:ilvl w:val="1"/>
          <w:numId w:val="17"/>
        </w:numPr>
        <w:tabs>
          <w:tab w:val="left" w:pos="-709"/>
          <w:tab w:val="left" w:pos="709"/>
          <w:tab w:val="left" w:pos="8080"/>
        </w:tabs>
        <w:spacing w:line="276" w:lineRule="auto"/>
        <w:ind w:left="0" w:right="60" w:firstLine="0"/>
        <w:rPr>
          <w:rFonts w:ascii="Lato" w:hAnsi="Lato"/>
          <w:sz w:val="24"/>
          <w:szCs w:val="24"/>
        </w:rPr>
      </w:pPr>
      <w:r w:rsidRPr="006C4A22">
        <w:rPr>
          <w:rFonts w:ascii="Lato" w:hAnsi="Lato"/>
          <w:sz w:val="24"/>
          <w:szCs w:val="24"/>
        </w:rPr>
        <w:lastRenderedPageBreak/>
        <w:t xml:space="preserve">Lokalizacja </w:t>
      </w:r>
      <w:r w:rsidR="001852A8" w:rsidRPr="006C4A22">
        <w:rPr>
          <w:rFonts w:ascii="Lato" w:hAnsi="Lato"/>
          <w:sz w:val="24"/>
          <w:szCs w:val="24"/>
        </w:rPr>
        <w:t>inwestycji</w:t>
      </w:r>
      <w:r w:rsidRPr="006C4A22">
        <w:rPr>
          <w:rFonts w:ascii="Lato" w:hAnsi="Lato"/>
          <w:sz w:val="24"/>
          <w:szCs w:val="24"/>
        </w:rPr>
        <w:t xml:space="preserve">: </w:t>
      </w:r>
      <w:r w:rsidR="008E6DF3" w:rsidRPr="006C4A22">
        <w:rPr>
          <w:rFonts w:ascii="Lato" w:hAnsi="Lato"/>
          <w:sz w:val="24"/>
          <w:szCs w:val="24"/>
        </w:rPr>
        <w:t>teren Magurskiego Parku Na</w:t>
      </w:r>
      <w:r w:rsidR="006679F1" w:rsidRPr="006C4A22">
        <w:rPr>
          <w:rFonts w:ascii="Lato" w:hAnsi="Lato"/>
          <w:sz w:val="24"/>
          <w:szCs w:val="24"/>
        </w:rPr>
        <w:t>r</w:t>
      </w:r>
      <w:r w:rsidR="008E6DF3" w:rsidRPr="006C4A22">
        <w:rPr>
          <w:rFonts w:ascii="Lato" w:hAnsi="Lato"/>
          <w:sz w:val="24"/>
          <w:szCs w:val="24"/>
        </w:rPr>
        <w:t>odowego</w:t>
      </w:r>
      <w:r w:rsidR="00414557" w:rsidRPr="006C4A22">
        <w:rPr>
          <w:rFonts w:ascii="Lato" w:hAnsi="Lato"/>
          <w:sz w:val="24"/>
          <w:szCs w:val="24"/>
        </w:rPr>
        <w:t xml:space="preserve"> w Obwodzie Ochronnym Żydowskie</w:t>
      </w:r>
      <w:r w:rsidR="007868D4" w:rsidRPr="006C4A22">
        <w:rPr>
          <w:rFonts w:ascii="Lato" w:hAnsi="Lato"/>
          <w:sz w:val="24"/>
          <w:szCs w:val="24"/>
        </w:rPr>
        <w:t xml:space="preserve"> oddz. 185c</w:t>
      </w:r>
      <w:r w:rsidR="00414557" w:rsidRPr="006C4A22">
        <w:rPr>
          <w:rFonts w:ascii="Lato" w:hAnsi="Lato"/>
          <w:sz w:val="24"/>
          <w:szCs w:val="24"/>
        </w:rPr>
        <w:t xml:space="preserve"> na szczycie góry Wysokie 657m </w:t>
      </w:r>
      <w:proofErr w:type="spellStart"/>
      <w:r w:rsidR="00414557" w:rsidRPr="006C4A22">
        <w:rPr>
          <w:rFonts w:ascii="Lato" w:hAnsi="Lato"/>
          <w:sz w:val="24"/>
          <w:szCs w:val="24"/>
        </w:rPr>
        <w:t>n.p.m</w:t>
      </w:r>
      <w:proofErr w:type="spellEnd"/>
      <w:r w:rsidR="00CB7E71" w:rsidRPr="006C4A22">
        <w:rPr>
          <w:rFonts w:ascii="Lato" w:hAnsi="Lato"/>
          <w:sz w:val="24"/>
          <w:szCs w:val="24"/>
        </w:rPr>
        <w:t xml:space="preserve"> </w:t>
      </w:r>
      <w:r w:rsidR="00304DAD" w:rsidRPr="006C4A22">
        <w:rPr>
          <w:rFonts w:ascii="Lato" w:hAnsi="Lato"/>
          <w:sz w:val="24"/>
          <w:szCs w:val="24"/>
        </w:rPr>
        <w:t xml:space="preserve">- </w:t>
      </w:r>
      <w:r w:rsidR="00304DAD" w:rsidRPr="006C4A22">
        <w:rPr>
          <w:sz w:val="23"/>
          <w:szCs w:val="23"/>
        </w:rPr>
        <w:t xml:space="preserve">działka </w:t>
      </w:r>
      <w:r w:rsidR="00304DAD" w:rsidRPr="007868D4">
        <w:rPr>
          <w:sz w:val="23"/>
          <w:szCs w:val="23"/>
        </w:rPr>
        <w:t>nr</w:t>
      </w:r>
      <w:r w:rsidR="00414557" w:rsidRPr="007868D4">
        <w:rPr>
          <w:sz w:val="23"/>
          <w:szCs w:val="23"/>
        </w:rPr>
        <w:t xml:space="preserve"> </w:t>
      </w:r>
      <w:r w:rsidR="007868D4" w:rsidRPr="007868D4">
        <w:rPr>
          <w:sz w:val="23"/>
          <w:szCs w:val="23"/>
        </w:rPr>
        <w:t xml:space="preserve"> ewid.</w:t>
      </w:r>
      <w:r w:rsidR="00304DAD" w:rsidRPr="007868D4">
        <w:rPr>
          <w:sz w:val="23"/>
          <w:szCs w:val="23"/>
        </w:rPr>
        <w:t xml:space="preserve">180, </w:t>
      </w:r>
      <w:r w:rsidR="00304DAD" w:rsidRPr="007868D4">
        <w:rPr>
          <w:rFonts w:ascii="Lato" w:hAnsi="Lato"/>
          <w:sz w:val="24"/>
          <w:szCs w:val="24"/>
        </w:rPr>
        <w:t>obręb Grab</w:t>
      </w:r>
      <w:r w:rsidR="00CB67C7" w:rsidRPr="007868D4">
        <w:rPr>
          <w:rFonts w:ascii="Lato" w:hAnsi="Lato"/>
          <w:sz w:val="24"/>
          <w:szCs w:val="24"/>
        </w:rPr>
        <w:t xml:space="preserve"> </w:t>
      </w:r>
    </w:p>
    <w:p w14:paraId="3858D9DF" w14:textId="77777777" w:rsidR="006F1251" w:rsidRPr="007868D4" w:rsidRDefault="006F1251" w:rsidP="006F1251">
      <w:pPr>
        <w:pStyle w:val="Akapitzlist"/>
        <w:tabs>
          <w:tab w:val="left" w:pos="-709"/>
          <w:tab w:val="left" w:pos="709"/>
          <w:tab w:val="left" w:pos="8080"/>
        </w:tabs>
        <w:spacing w:line="276" w:lineRule="auto"/>
        <w:ind w:left="0" w:right="60" w:firstLine="0"/>
        <w:rPr>
          <w:rFonts w:ascii="Lato" w:hAnsi="Lato"/>
          <w:sz w:val="24"/>
          <w:szCs w:val="24"/>
        </w:rPr>
      </w:pPr>
    </w:p>
    <w:p w14:paraId="6F0260BA" w14:textId="0F04C5FF" w:rsidR="00281C5D" w:rsidRDefault="00205E92" w:rsidP="00182909">
      <w:pPr>
        <w:pStyle w:val="Akapitzlist"/>
        <w:numPr>
          <w:ilvl w:val="1"/>
          <w:numId w:val="17"/>
        </w:numPr>
        <w:tabs>
          <w:tab w:val="left" w:pos="-709"/>
          <w:tab w:val="left" w:pos="709"/>
          <w:tab w:val="left" w:pos="8080"/>
        </w:tabs>
        <w:spacing w:line="276" w:lineRule="auto"/>
        <w:ind w:left="0" w:right="60" w:firstLine="0"/>
        <w:rPr>
          <w:rFonts w:ascii="Lato" w:hAnsi="Lato"/>
          <w:sz w:val="24"/>
          <w:szCs w:val="24"/>
        </w:rPr>
      </w:pPr>
      <w:r w:rsidRPr="00182909">
        <w:rPr>
          <w:rFonts w:ascii="Lato" w:hAnsi="Lato"/>
          <w:sz w:val="24"/>
          <w:szCs w:val="24"/>
        </w:rPr>
        <w:t xml:space="preserve">Określenie Przedmiotu i zakresu zamówienia: </w:t>
      </w:r>
    </w:p>
    <w:p w14:paraId="452C8B26" w14:textId="77777777" w:rsidR="00182909" w:rsidRPr="000F74FF" w:rsidRDefault="00182909" w:rsidP="00182909">
      <w:pPr>
        <w:pStyle w:val="Akapitzlist"/>
        <w:tabs>
          <w:tab w:val="left" w:pos="-709"/>
          <w:tab w:val="left" w:pos="709"/>
          <w:tab w:val="left" w:pos="8080"/>
        </w:tabs>
        <w:spacing w:line="276" w:lineRule="auto"/>
        <w:ind w:left="0" w:right="60" w:firstLine="0"/>
        <w:rPr>
          <w:rFonts w:ascii="Lato" w:hAnsi="Lato"/>
          <w:sz w:val="18"/>
          <w:szCs w:val="18"/>
        </w:rPr>
      </w:pPr>
    </w:p>
    <w:p w14:paraId="7D4E367C" w14:textId="74011D3F" w:rsidR="00182909" w:rsidRPr="00EC237D" w:rsidRDefault="00182909" w:rsidP="00182909">
      <w:pPr>
        <w:spacing w:line="276" w:lineRule="auto"/>
        <w:jc w:val="both"/>
        <w:rPr>
          <w:rFonts w:ascii="Lato" w:eastAsiaTheme="minorHAnsi" w:hAnsi="Lato" w:cs="Calibri"/>
          <w:sz w:val="24"/>
          <w:szCs w:val="24"/>
          <w:lang w:bidi="ar-SA"/>
        </w:rPr>
      </w:pPr>
      <w:r w:rsidRPr="00EC237D">
        <w:rPr>
          <w:rFonts w:ascii="Lato" w:hAnsi="Lato"/>
          <w:sz w:val="24"/>
          <w:szCs w:val="24"/>
        </w:rPr>
        <w:t xml:space="preserve">Przedmiotem zamówienia jest wybudowanie zadania inwestycyjnego pn. „Platforma </w:t>
      </w:r>
      <w:proofErr w:type="spellStart"/>
      <w:r w:rsidRPr="00EC237D">
        <w:rPr>
          <w:rFonts w:ascii="Lato" w:hAnsi="Lato"/>
          <w:sz w:val="24"/>
          <w:szCs w:val="24"/>
        </w:rPr>
        <w:t>obserwacyjno</w:t>
      </w:r>
      <w:proofErr w:type="spellEnd"/>
      <w:r w:rsidRPr="00EC237D">
        <w:rPr>
          <w:rFonts w:ascii="Lato" w:hAnsi="Lato"/>
          <w:sz w:val="24"/>
          <w:szCs w:val="24"/>
        </w:rPr>
        <w:t xml:space="preserve"> – widokowa” na działce nr 180, obręb Grab. Inwestycja obejmuje budowę platformy </w:t>
      </w:r>
      <w:proofErr w:type="spellStart"/>
      <w:r w:rsidRPr="00EC237D">
        <w:rPr>
          <w:rFonts w:ascii="Lato" w:hAnsi="Lato"/>
          <w:sz w:val="24"/>
          <w:szCs w:val="24"/>
        </w:rPr>
        <w:t>obserwacyjno</w:t>
      </w:r>
      <w:proofErr w:type="spellEnd"/>
      <w:r w:rsidR="001F0500">
        <w:rPr>
          <w:rFonts w:ascii="Lato" w:hAnsi="Lato"/>
          <w:sz w:val="24"/>
          <w:szCs w:val="24"/>
        </w:rPr>
        <w:t xml:space="preserve"> </w:t>
      </w:r>
      <w:r w:rsidRPr="00EC237D">
        <w:rPr>
          <w:rFonts w:ascii="Lato" w:hAnsi="Lato"/>
          <w:sz w:val="24"/>
          <w:szCs w:val="24"/>
        </w:rPr>
        <w:t xml:space="preserve">- widokowej o konstrukcji drewnianej posadowionej na betonowych blokach fundamentowych za pośrednictwem drewnianych słupów. Platforma o rozstawie słupów konstrukcyjnych 3,8 x 6,3 m. Pokrycie dachu stanowi gont układany na </w:t>
      </w:r>
      <w:r w:rsidRPr="009F7987">
        <w:rPr>
          <w:rFonts w:ascii="Lato" w:hAnsi="Lato"/>
          <w:sz w:val="24"/>
          <w:szCs w:val="24"/>
        </w:rPr>
        <w:t>poszyciu z desek gr. 25mm, które są zabezpieczone papą asfaltową. W</w:t>
      </w:r>
      <w:r w:rsidR="000F74FF">
        <w:rPr>
          <w:rFonts w:ascii="Lato" w:hAnsi="Lato"/>
          <w:sz w:val="24"/>
          <w:szCs w:val="24"/>
        </w:rPr>
        <w:t> </w:t>
      </w:r>
      <w:r w:rsidRPr="009F7987">
        <w:rPr>
          <w:rFonts w:ascii="Lato" w:hAnsi="Lato"/>
          <w:sz w:val="24"/>
          <w:szCs w:val="24"/>
        </w:rPr>
        <w:t>kolorystyce należy dążyć do wyraźnego zróżnicowania kolorystyki pokrycia dachowego w kolorze ciemny brąz przechodzący w czerń a elementami konstrukcji w</w:t>
      </w:r>
      <w:r w:rsidR="000F74FF">
        <w:rPr>
          <w:rFonts w:ascii="Lato" w:hAnsi="Lato"/>
          <w:sz w:val="24"/>
          <w:szCs w:val="24"/>
        </w:rPr>
        <w:t> </w:t>
      </w:r>
      <w:r w:rsidRPr="009F7987">
        <w:rPr>
          <w:rFonts w:ascii="Lato" w:hAnsi="Lato"/>
          <w:sz w:val="24"/>
          <w:szCs w:val="24"/>
        </w:rPr>
        <w:t>kolorze brązu - tik.</w:t>
      </w:r>
      <w:r w:rsidR="00482D67" w:rsidRPr="009F7987">
        <w:rPr>
          <w:rFonts w:ascii="Lato" w:hAnsi="Lato"/>
          <w:sz w:val="24"/>
          <w:szCs w:val="24"/>
        </w:rPr>
        <w:t xml:space="preserve"> Elementy drewniane powinny być zaimpregnowane ciśnieniowo.</w:t>
      </w:r>
    </w:p>
    <w:p w14:paraId="43741992" w14:textId="77777777" w:rsidR="00B97DE7" w:rsidRPr="00182909" w:rsidRDefault="00B97DE7" w:rsidP="00182909">
      <w:pPr>
        <w:widowControl/>
        <w:autoSpaceDE/>
        <w:autoSpaceDN/>
        <w:spacing w:line="276" w:lineRule="auto"/>
        <w:contextualSpacing/>
        <w:jc w:val="both"/>
        <w:rPr>
          <w:rFonts w:ascii="Lato" w:eastAsia="SimSun" w:hAnsi="Lato"/>
          <w:sz w:val="24"/>
          <w:szCs w:val="24"/>
          <w:lang w:eastAsia="zh-CN" w:bidi="ar-SA"/>
        </w:rPr>
      </w:pPr>
    </w:p>
    <w:p w14:paraId="40388722" w14:textId="3D9CA44B" w:rsidR="00697DC4" w:rsidRPr="00973E05" w:rsidRDefault="003C6E81" w:rsidP="00075F2E">
      <w:pPr>
        <w:pStyle w:val="Akapitzlist"/>
        <w:numPr>
          <w:ilvl w:val="1"/>
          <w:numId w:val="17"/>
        </w:numPr>
        <w:tabs>
          <w:tab w:val="left" w:pos="-709"/>
        </w:tabs>
        <w:spacing w:line="276" w:lineRule="auto"/>
        <w:ind w:left="0" w:firstLine="0"/>
        <w:rPr>
          <w:rFonts w:ascii="Lato" w:hAnsi="Lato"/>
          <w:sz w:val="24"/>
          <w:szCs w:val="24"/>
        </w:rPr>
      </w:pPr>
      <w:r w:rsidRPr="00973E05">
        <w:rPr>
          <w:rFonts w:ascii="Lato" w:hAnsi="Lato"/>
          <w:sz w:val="24"/>
          <w:szCs w:val="24"/>
        </w:rPr>
        <w:t xml:space="preserve">Przedmiot zamówienia </w:t>
      </w:r>
      <w:r w:rsidR="00C51BCF" w:rsidRPr="00973E05">
        <w:rPr>
          <w:rFonts w:ascii="Lato" w:hAnsi="Lato"/>
          <w:sz w:val="24"/>
          <w:szCs w:val="24"/>
        </w:rPr>
        <w:t xml:space="preserve"> należy wykonać zgodnie z załączoną do SWZ dokumentacją </w:t>
      </w:r>
      <w:r w:rsidRPr="00973E05">
        <w:rPr>
          <w:rFonts w:ascii="Lato" w:hAnsi="Lato"/>
          <w:sz w:val="24"/>
          <w:szCs w:val="24"/>
        </w:rPr>
        <w:t>techniczną</w:t>
      </w:r>
      <w:r w:rsidR="00C51BCF" w:rsidRPr="00973E05">
        <w:rPr>
          <w:rFonts w:ascii="Lato" w:hAnsi="Lato"/>
          <w:sz w:val="24"/>
          <w:szCs w:val="24"/>
        </w:rPr>
        <w:t>.</w:t>
      </w:r>
    </w:p>
    <w:p w14:paraId="53A506C8" w14:textId="77777777" w:rsidR="00697DC4" w:rsidRPr="00973E05" w:rsidRDefault="00C51BCF" w:rsidP="00FF3EEB">
      <w:pPr>
        <w:pStyle w:val="Akapitzlist"/>
        <w:numPr>
          <w:ilvl w:val="1"/>
          <w:numId w:val="17"/>
        </w:numPr>
        <w:tabs>
          <w:tab w:val="left" w:pos="-709"/>
        </w:tabs>
        <w:spacing w:line="276" w:lineRule="auto"/>
        <w:ind w:left="0" w:firstLine="0"/>
        <w:rPr>
          <w:rFonts w:ascii="Lato" w:hAnsi="Lato"/>
          <w:sz w:val="24"/>
          <w:szCs w:val="24"/>
        </w:rPr>
      </w:pPr>
      <w:r w:rsidRPr="00973E05">
        <w:rPr>
          <w:rFonts w:ascii="Lato" w:hAnsi="Lato"/>
          <w:sz w:val="24"/>
          <w:szCs w:val="24"/>
        </w:rPr>
        <w:t>Wykonawca na własny koszt wykona oznakowanie i zabezpieczy miejsce prowadzenia prac na czas realizacji robót.</w:t>
      </w:r>
    </w:p>
    <w:p w14:paraId="7D0201EA" w14:textId="42D753E7" w:rsidR="0047417F" w:rsidRPr="00973E05" w:rsidRDefault="00C51BCF" w:rsidP="00FF3EEB">
      <w:pPr>
        <w:pStyle w:val="Akapitzlist"/>
        <w:numPr>
          <w:ilvl w:val="1"/>
          <w:numId w:val="17"/>
        </w:numPr>
        <w:tabs>
          <w:tab w:val="left" w:pos="-709"/>
        </w:tabs>
        <w:spacing w:line="276" w:lineRule="auto"/>
        <w:ind w:left="0" w:firstLine="0"/>
        <w:rPr>
          <w:rFonts w:ascii="Lato" w:hAnsi="Lato"/>
          <w:sz w:val="24"/>
          <w:szCs w:val="24"/>
        </w:rPr>
      </w:pPr>
      <w:r w:rsidRPr="00973E05">
        <w:rPr>
          <w:rFonts w:ascii="Lato" w:hAnsi="Lato"/>
          <w:sz w:val="24"/>
          <w:szCs w:val="24"/>
        </w:rPr>
        <w:t>Szczegółowy zakres prac objętych Przedmiotem zamówienia określony został w</w:t>
      </w:r>
      <w:r w:rsidR="00280F73" w:rsidRPr="00973E05">
        <w:rPr>
          <w:rFonts w:ascii="Lato" w:hAnsi="Lato"/>
          <w:sz w:val="24"/>
          <w:szCs w:val="24"/>
        </w:rPr>
        <w:t> </w:t>
      </w:r>
      <w:r w:rsidRPr="00973E05">
        <w:rPr>
          <w:rFonts w:ascii="Lato" w:hAnsi="Lato"/>
          <w:sz w:val="24"/>
          <w:szCs w:val="24"/>
        </w:rPr>
        <w:t xml:space="preserve">dokumentacji technicznej stanowiącej </w:t>
      </w:r>
      <w:r w:rsidR="007B28D5" w:rsidRPr="00973E05">
        <w:rPr>
          <w:rFonts w:ascii="Lato" w:hAnsi="Lato"/>
          <w:sz w:val="24"/>
          <w:szCs w:val="24"/>
        </w:rPr>
        <w:t>Załącznik nr 8</w:t>
      </w:r>
      <w:r w:rsidR="00D31746" w:rsidRPr="00973E05">
        <w:rPr>
          <w:rFonts w:ascii="Lato" w:hAnsi="Lato"/>
          <w:sz w:val="24"/>
          <w:szCs w:val="24"/>
        </w:rPr>
        <w:t xml:space="preserve"> </w:t>
      </w:r>
      <w:r w:rsidRPr="00973E05">
        <w:rPr>
          <w:rFonts w:ascii="Lato" w:hAnsi="Lato"/>
          <w:sz w:val="24"/>
          <w:szCs w:val="24"/>
        </w:rPr>
        <w:t xml:space="preserve">do </w:t>
      </w:r>
      <w:r w:rsidR="00857ED9" w:rsidRPr="00973E05">
        <w:rPr>
          <w:rFonts w:ascii="Lato" w:hAnsi="Lato"/>
          <w:sz w:val="24"/>
          <w:szCs w:val="24"/>
        </w:rPr>
        <w:t>SWZ</w:t>
      </w:r>
      <w:r w:rsidR="00291540" w:rsidRPr="00973E05">
        <w:rPr>
          <w:rFonts w:ascii="Lato" w:hAnsi="Lato"/>
          <w:sz w:val="24"/>
          <w:szCs w:val="24"/>
        </w:rPr>
        <w:t>.</w:t>
      </w:r>
    </w:p>
    <w:p w14:paraId="2C6332A8" w14:textId="77777777" w:rsidR="008F1FB0" w:rsidRPr="00973E05" w:rsidRDefault="00C51BCF" w:rsidP="00FF3EEB">
      <w:pPr>
        <w:pStyle w:val="Akapitzlist"/>
        <w:numPr>
          <w:ilvl w:val="1"/>
          <w:numId w:val="17"/>
        </w:numPr>
        <w:tabs>
          <w:tab w:val="left" w:pos="-709"/>
          <w:tab w:val="left" w:pos="567"/>
        </w:tabs>
        <w:spacing w:line="276" w:lineRule="auto"/>
        <w:ind w:hanging="782"/>
        <w:rPr>
          <w:rFonts w:ascii="Lato" w:hAnsi="Lato"/>
          <w:sz w:val="24"/>
          <w:szCs w:val="24"/>
        </w:rPr>
      </w:pPr>
      <w:r w:rsidRPr="00973E05">
        <w:rPr>
          <w:rFonts w:ascii="Lato" w:hAnsi="Lato"/>
          <w:sz w:val="24"/>
          <w:szCs w:val="24"/>
        </w:rPr>
        <w:t>Oznaczenia wg CPV:</w:t>
      </w:r>
    </w:p>
    <w:p w14:paraId="73023FCF" w14:textId="3856D419" w:rsidR="000B6EEB" w:rsidRPr="00973E05" w:rsidRDefault="000B6EEB" w:rsidP="00075F2E">
      <w:pPr>
        <w:spacing w:line="276" w:lineRule="auto"/>
        <w:jc w:val="both"/>
        <w:rPr>
          <w:rFonts w:ascii="Lato" w:hAnsi="Lato" w:cs="Calibri"/>
          <w:b/>
          <w:bCs/>
          <w:sz w:val="24"/>
          <w:szCs w:val="24"/>
        </w:rPr>
      </w:pPr>
    </w:p>
    <w:p w14:paraId="4EB16865" w14:textId="04CF35FF" w:rsidR="00973E05" w:rsidRPr="00973E05" w:rsidRDefault="00973E05" w:rsidP="00182909">
      <w:pPr>
        <w:widowControl/>
        <w:adjustRightInd w:val="0"/>
        <w:jc w:val="both"/>
        <w:rPr>
          <w:rFonts w:ascii="Lato" w:eastAsiaTheme="minorHAnsi" w:hAnsi="Lato" w:cs="CIDFont+F1"/>
          <w:b/>
          <w:bCs/>
          <w:sz w:val="24"/>
          <w:szCs w:val="24"/>
          <w:lang w:eastAsia="en-US" w:bidi="ar-SA"/>
        </w:rPr>
      </w:pPr>
      <w:r w:rsidRPr="00973E05">
        <w:rPr>
          <w:rFonts w:ascii="Lato" w:eastAsiaTheme="minorHAnsi" w:hAnsi="Lato" w:cs="CIDFont+F1"/>
          <w:b/>
          <w:bCs/>
          <w:sz w:val="24"/>
          <w:szCs w:val="24"/>
          <w:lang w:eastAsia="en-US" w:bidi="ar-SA"/>
        </w:rPr>
        <w:t xml:space="preserve">45000000-7 - </w:t>
      </w:r>
      <w:r w:rsidRPr="00DB1BE0">
        <w:rPr>
          <w:rFonts w:ascii="Lato" w:eastAsiaTheme="minorHAnsi" w:hAnsi="Lato" w:cs="CIDFont+F1"/>
          <w:sz w:val="24"/>
          <w:szCs w:val="24"/>
          <w:lang w:eastAsia="en-US" w:bidi="ar-SA"/>
        </w:rPr>
        <w:t>Roboty budowlane</w:t>
      </w:r>
    </w:p>
    <w:p w14:paraId="546F8CCE" w14:textId="2A194287" w:rsidR="00973E05" w:rsidRPr="00DB1BE0" w:rsidRDefault="00973E05" w:rsidP="00182909">
      <w:pPr>
        <w:widowControl/>
        <w:adjustRightInd w:val="0"/>
        <w:jc w:val="both"/>
        <w:rPr>
          <w:rFonts w:ascii="Lato" w:eastAsiaTheme="minorHAnsi" w:hAnsi="Lato" w:cs="CIDFont+F1"/>
          <w:sz w:val="24"/>
          <w:szCs w:val="24"/>
          <w:lang w:eastAsia="en-US" w:bidi="ar-SA"/>
        </w:rPr>
      </w:pPr>
      <w:r w:rsidRPr="00973E05">
        <w:rPr>
          <w:rFonts w:ascii="Lato" w:eastAsiaTheme="minorHAnsi" w:hAnsi="Lato" w:cs="CIDFont+F1"/>
          <w:b/>
          <w:bCs/>
          <w:sz w:val="24"/>
          <w:szCs w:val="24"/>
          <w:lang w:eastAsia="en-US" w:bidi="ar-SA"/>
        </w:rPr>
        <w:t>45200000-9</w:t>
      </w:r>
      <w:r w:rsidR="00DB1BE0">
        <w:rPr>
          <w:rFonts w:ascii="Lato" w:eastAsiaTheme="minorHAnsi" w:hAnsi="Lato" w:cs="CIDFont+F1"/>
          <w:b/>
          <w:bCs/>
          <w:sz w:val="24"/>
          <w:szCs w:val="24"/>
          <w:lang w:eastAsia="en-US" w:bidi="ar-SA"/>
        </w:rPr>
        <w:t xml:space="preserve"> - </w:t>
      </w:r>
      <w:r w:rsidRPr="00DB1BE0">
        <w:rPr>
          <w:rFonts w:ascii="Lato" w:eastAsiaTheme="minorHAnsi" w:hAnsi="Lato" w:cs="CIDFont+F1"/>
          <w:sz w:val="24"/>
          <w:szCs w:val="24"/>
          <w:lang w:eastAsia="en-US" w:bidi="ar-SA"/>
        </w:rPr>
        <w:t>Roboty budowlane w zakresie wznoszenia kompletnych obiektów budowlanych</w:t>
      </w:r>
      <w:r w:rsidR="00182909" w:rsidRPr="00DB1BE0">
        <w:rPr>
          <w:rFonts w:ascii="Lato" w:eastAsiaTheme="minorHAnsi" w:hAnsi="Lato" w:cs="CIDFont+F1"/>
          <w:sz w:val="24"/>
          <w:szCs w:val="24"/>
          <w:lang w:eastAsia="en-US" w:bidi="ar-SA"/>
        </w:rPr>
        <w:t xml:space="preserve"> </w:t>
      </w:r>
      <w:r w:rsidRPr="00DB1BE0">
        <w:rPr>
          <w:rFonts w:ascii="Lato" w:eastAsiaTheme="minorHAnsi" w:hAnsi="Lato" w:cs="CIDFont+F1"/>
          <w:sz w:val="24"/>
          <w:szCs w:val="24"/>
          <w:lang w:eastAsia="en-US" w:bidi="ar-SA"/>
        </w:rPr>
        <w:t>lub ich części oraz roboty w zakresie inżynierii lądowej i wodnej</w:t>
      </w:r>
    </w:p>
    <w:p w14:paraId="25EA5879" w14:textId="4B72C28E" w:rsidR="00973E05" w:rsidRPr="00973E05" w:rsidRDefault="00973E05" w:rsidP="00182909">
      <w:pPr>
        <w:widowControl/>
        <w:adjustRightInd w:val="0"/>
        <w:jc w:val="both"/>
        <w:rPr>
          <w:rFonts w:ascii="Lato" w:eastAsiaTheme="minorHAnsi" w:hAnsi="Lato" w:cs="CIDFont+F1"/>
          <w:b/>
          <w:bCs/>
          <w:sz w:val="24"/>
          <w:szCs w:val="24"/>
          <w:lang w:eastAsia="en-US" w:bidi="ar-SA"/>
        </w:rPr>
      </w:pPr>
      <w:r w:rsidRPr="00973E05">
        <w:rPr>
          <w:rFonts w:ascii="Lato" w:eastAsiaTheme="minorHAnsi" w:hAnsi="Lato" w:cs="CIDFont+F1"/>
          <w:b/>
          <w:bCs/>
          <w:sz w:val="24"/>
          <w:szCs w:val="24"/>
          <w:lang w:eastAsia="en-US" w:bidi="ar-SA"/>
        </w:rPr>
        <w:t xml:space="preserve">45400000-1 </w:t>
      </w:r>
      <w:r w:rsidR="00DB1BE0">
        <w:rPr>
          <w:rFonts w:ascii="Lato" w:eastAsiaTheme="minorHAnsi" w:hAnsi="Lato" w:cs="CIDFont+F1"/>
          <w:b/>
          <w:bCs/>
          <w:sz w:val="24"/>
          <w:szCs w:val="24"/>
          <w:lang w:eastAsia="en-US" w:bidi="ar-SA"/>
        </w:rPr>
        <w:t xml:space="preserve">- </w:t>
      </w:r>
      <w:r w:rsidRPr="00DB1BE0">
        <w:rPr>
          <w:rFonts w:ascii="Lato" w:eastAsiaTheme="minorHAnsi" w:hAnsi="Lato" w:cs="CIDFont+F1"/>
          <w:sz w:val="24"/>
          <w:szCs w:val="24"/>
          <w:lang w:eastAsia="en-US" w:bidi="ar-SA"/>
        </w:rPr>
        <w:t>Roboty wykończeniowe w zakresie obiektów budowlanych</w:t>
      </w:r>
    </w:p>
    <w:p w14:paraId="4325B3C5" w14:textId="77777777" w:rsidR="00973E05" w:rsidRPr="000355B7" w:rsidRDefault="00973E05" w:rsidP="00973E05">
      <w:pPr>
        <w:pStyle w:val="Akapitzlist"/>
        <w:tabs>
          <w:tab w:val="left" w:pos="-709"/>
          <w:tab w:val="left" w:pos="828"/>
          <w:tab w:val="left" w:pos="829"/>
        </w:tabs>
        <w:spacing w:line="276" w:lineRule="auto"/>
        <w:ind w:left="0" w:firstLine="0"/>
        <w:rPr>
          <w:rFonts w:ascii="Lato" w:hAnsi="Lato"/>
          <w:b/>
          <w:color w:val="FF0000"/>
          <w:sz w:val="24"/>
          <w:szCs w:val="24"/>
          <w:highlight w:val="yellow"/>
        </w:rPr>
      </w:pPr>
    </w:p>
    <w:p w14:paraId="5EDB0DBE" w14:textId="6709627E" w:rsidR="00777313" w:rsidRPr="00A855B0" w:rsidRDefault="00095483" w:rsidP="00FF3EEB">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noProof/>
          <w:sz w:val="24"/>
          <w:szCs w:val="24"/>
          <w:lang w:bidi="ar-SA"/>
        </w:rPr>
        <w:drawing>
          <wp:inline distT="0" distB="0" distL="0" distR="0" wp14:anchorId="628BCA53" wp14:editId="27DDCEFC">
            <wp:extent cx="7620" cy="7620"/>
            <wp:effectExtent l="0" t="0" r="0" b="0"/>
            <wp:docPr id="9" name="Obraz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D"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855B0">
        <w:rPr>
          <w:rFonts w:ascii="Lato" w:hAnsi="Lato"/>
          <w:noProof/>
          <w:sz w:val="24"/>
          <w:szCs w:val="24"/>
          <w:lang w:bidi="ar-SA"/>
        </w:rPr>
        <w:drawing>
          <wp:inline distT="0" distB="0" distL="0" distR="0" wp14:anchorId="035A648E" wp14:editId="3DD0483E">
            <wp:extent cx="7620" cy="7620"/>
            <wp:effectExtent l="0" t="0" r="0" b="0"/>
            <wp:docPr id="8" name="Obraz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U"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855B0">
        <w:rPr>
          <w:rFonts w:ascii="Lato" w:hAnsi="Lato"/>
          <w:noProof/>
          <w:sz w:val="24"/>
          <w:szCs w:val="24"/>
          <w:lang w:bidi="ar-SA"/>
        </w:rPr>
        <w:drawing>
          <wp:inline distT="0" distB="0" distL="0" distR="0" wp14:anchorId="7A705640" wp14:editId="42A9CC63">
            <wp:extent cx="7620" cy="7620"/>
            <wp:effectExtent l="0" t="0" r="0" b="0"/>
            <wp:docPr id="7" name="Obraz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L"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855B0">
        <w:rPr>
          <w:rFonts w:ascii="Lato" w:hAnsi="Lato"/>
          <w:noProof/>
          <w:sz w:val="24"/>
          <w:szCs w:val="24"/>
          <w:lang w:bidi="ar-SA"/>
        </w:rPr>
        <w:drawing>
          <wp:inline distT="0" distB="0" distL="0" distR="0" wp14:anchorId="0712C49D" wp14:editId="760D7BEC">
            <wp:extent cx="7620" cy="7620"/>
            <wp:effectExtent l="0" t="0" r="0" b="0"/>
            <wp:docPr id="3" name="Obraz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ADR" desc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A855B0">
        <w:rPr>
          <w:rFonts w:ascii="Lato" w:hAnsi="Lato"/>
          <w:noProof/>
          <w:sz w:val="24"/>
          <w:szCs w:val="24"/>
          <w:lang w:bidi="ar-SA"/>
        </w:rPr>
        <w:drawing>
          <wp:inline distT="0" distB="0" distL="0" distR="0" wp14:anchorId="7E57F21C" wp14:editId="0EF0133C">
            <wp:extent cx="7620" cy="7620"/>
            <wp:effectExtent l="0" t="0" r="0" b="0"/>
            <wp:docPr id="1" name="Obraz 1" descr="Ukry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ontentPlaceHolder1_gvDodatkoweKody_IDHF" descr="Ukryj"/>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00C51BCF" w:rsidRPr="00A855B0">
        <w:rPr>
          <w:rFonts w:ascii="Lato" w:hAnsi="Lato"/>
          <w:sz w:val="24"/>
          <w:szCs w:val="24"/>
        </w:rPr>
        <w:t>Warunki wykonywania zamówienia: wszystkie prace winny być zrealizowane zgodnie z</w:t>
      </w:r>
      <w:r w:rsidR="00584D32" w:rsidRPr="00A855B0">
        <w:rPr>
          <w:rFonts w:ascii="Lato" w:hAnsi="Lato"/>
          <w:sz w:val="24"/>
          <w:szCs w:val="24"/>
        </w:rPr>
        <w:t> </w:t>
      </w:r>
      <w:r w:rsidR="00C51BCF" w:rsidRPr="00A855B0">
        <w:rPr>
          <w:rFonts w:ascii="Lato" w:hAnsi="Lato"/>
          <w:sz w:val="24"/>
          <w:szCs w:val="24"/>
        </w:rPr>
        <w:t>obowiązującymi przepisami, normami, warunkami technicznymi i sztuką budowlaną, przepisami bhp, ppoż., zaleceniami Inspektora Nadzoru Inwestorskiego, Zamawiającego oraz zgodnie z</w:t>
      </w:r>
      <w:r w:rsidR="00280F73" w:rsidRPr="00A855B0">
        <w:rPr>
          <w:rFonts w:ascii="Lato" w:hAnsi="Lato"/>
          <w:sz w:val="24"/>
          <w:szCs w:val="24"/>
        </w:rPr>
        <w:t> </w:t>
      </w:r>
      <w:r w:rsidR="00C51BCF" w:rsidRPr="00A855B0">
        <w:rPr>
          <w:rFonts w:ascii="Lato" w:hAnsi="Lato"/>
          <w:sz w:val="24"/>
          <w:szCs w:val="24"/>
        </w:rPr>
        <w:t>wymogami dokumentacji projektowej, wytycznymi niniejszej SWZ a także jej pozostałymi załącznikami.</w:t>
      </w:r>
    </w:p>
    <w:p w14:paraId="14AB1994" w14:textId="77777777" w:rsidR="00777313" w:rsidRPr="00A855B0" w:rsidRDefault="00C51BCF" w:rsidP="00FF3EEB">
      <w:pPr>
        <w:pStyle w:val="Akapitzlist"/>
        <w:numPr>
          <w:ilvl w:val="1"/>
          <w:numId w:val="17"/>
        </w:numPr>
        <w:tabs>
          <w:tab w:val="left" w:pos="-709"/>
          <w:tab w:val="left" w:pos="828"/>
          <w:tab w:val="left" w:pos="829"/>
        </w:tabs>
        <w:spacing w:line="276" w:lineRule="auto"/>
        <w:ind w:left="0" w:firstLine="0"/>
        <w:rPr>
          <w:rFonts w:ascii="Lato" w:hAnsi="Lato"/>
          <w:sz w:val="24"/>
          <w:szCs w:val="24"/>
        </w:rPr>
      </w:pPr>
      <w:r w:rsidRPr="00A855B0">
        <w:rPr>
          <w:rFonts w:ascii="Lato" w:hAnsi="Lato"/>
          <w:sz w:val="24"/>
          <w:szCs w:val="24"/>
        </w:rPr>
        <w:t xml:space="preserve">Szczegółowe warunki dotyczące zamówienia: W ramach wynagrodzenia </w:t>
      </w:r>
      <w:r w:rsidR="00743CEC" w:rsidRPr="00A855B0">
        <w:rPr>
          <w:rFonts w:ascii="Lato" w:hAnsi="Lato"/>
          <w:sz w:val="24"/>
          <w:szCs w:val="24"/>
        </w:rPr>
        <w:t>ryczałtowego</w:t>
      </w:r>
      <w:r w:rsidRPr="00A855B0">
        <w:rPr>
          <w:rFonts w:ascii="Lato" w:hAnsi="Lato"/>
          <w:sz w:val="24"/>
          <w:szCs w:val="24"/>
        </w:rPr>
        <w:t xml:space="preserve"> Wykonawca uwzględni:</w:t>
      </w:r>
    </w:p>
    <w:p w14:paraId="0300F74B" w14:textId="77777777" w:rsidR="00777313" w:rsidRPr="00A855B0" w:rsidRDefault="00C51BCF" w:rsidP="00FF3EEB">
      <w:pPr>
        <w:pStyle w:val="Akapitzlist"/>
        <w:numPr>
          <w:ilvl w:val="0"/>
          <w:numId w:val="16"/>
        </w:numPr>
        <w:tabs>
          <w:tab w:val="left" w:pos="-709"/>
          <w:tab w:val="left" w:pos="-567"/>
        </w:tabs>
        <w:spacing w:line="276" w:lineRule="auto"/>
        <w:ind w:left="0"/>
        <w:rPr>
          <w:rFonts w:ascii="Lato" w:hAnsi="Lato"/>
          <w:sz w:val="24"/>
          <w:szCs w:val="24"/>
        </w:rPr>
      </w:pPr>
      <w:r w:rsidRPr="00A855B0">
        <w:rPr>
          <w:rFonts w:ascii="Lato" w:hAnsi="Lato"/>
          <w:sz w:val="24"/>
          <w:szCs w:val="24"/>
        </w:rPr>
        <w:t>w przypadku korzystania z Podwykonawców koordynowanie robót Podwykonawców ponosząc za nich pełną odpowiedzialność,</w:t>
      </w:r>
    </w:p>
    <w:p w14:paraId="571BB862" w14:textId="1DB89DA4" w:rsidR="00777313" w:rsidRPr="00A855B0" w:rsidRDefault="00C51BCF" w:rsidP="00FF3EEB">
      <w:pPr>
        <w:pStyle w:val="Akapitzlist"/>
        <w:numPr>
          <w:ilvl w:val="0"/>
          <w:numId w:val="16"/>
        </w:numPr>
        <w:tabs>
          <w:tab w:val="left" w:pos="-709"/>
          <w:tab w:val="left" w:pos="-567"/>
          <w:tab w:val="left" w:pos="1069"/>
        </w:tabs>
        <w:spacing w:line="276" w:lineRule="auto"/>
        <w:ind w:left="0"/>
        <w:rPr>
          <w:rFonts w:ascii="Lato" w:hAnsi="Lato"/>
          <w:sz w:val="24"/>
          <w:szCs w:val="24"/>
        </w:rPr>
      </w:pPr>
      <w:r w:rsidRPr="00A855B0">
        <w:rPr>
          <w:rFonts w:ascii="Lato" w:hAnsi="Lato"/>
          <w:sz w:val="24"/>
          <w:szCs w:val="24"/>
        </w:rPr>
        <w:t>wykonywanie prac z uwzględnieniem wszystkich warunków i nak</w:t>
      </w:r>
      <w:r w:rsidR="00584D32" w:rsidRPr="00A855B0">
        <w:rPr>
          <w:rFonts w:ascii="Lato" w:hAnsi="Lato"/>
          <w:sz w:val="24"/>
          <w:szCs w:val="24"/>
        </w:rPr>
        <w:t>azów wynikających z</w:t>
      </w:r>
      <w:r w:rsidR="00D81861" w:rsidRPr="00A855B0">
        <w:rPr>
          <w:rFonts w:ascii="Lato" w:hAnsi="Lato"/>
          <w:sz w:val="24"/>
          <w:szCs w:val="24"/>
        </w:rPr>
        <w:t> </w:t>
      </w:r>
      <w:r w:rsidR="00584D32" w:rsidRPr="00A855B0">
        <w:rPr>
          <w:rFonts w:ascii="Lato" w:hAnsi="Lato"/>
          <w:sz w:val="24"/>
          <w:szCs w:val="24"/>
        </w:rPr>
        <w:t>uzgodnień i </w:t>
      </w:r>
      <w:r w:rsidRPr="00A855B0">
        <w:rPr>
          <w:rFonts w:ascii="Lato" w:hAnsi="Lato"/>
          <w:sz w:val="24"/>
          <w:szCs w:val="24"/>
        </w:rPr>
        <w:t>zobowiązań wzajemnych,</w:t>
      </w:r>
    </w:p>
    <w:p w14:paraId="5D7D7406" w14:textId="77777777" w:rsidR="00777313" w:rsidRPr="00A855B0" w:rsidRDefault="00C51BCF" w:rsidP="00FF3EEB">
      <w:pPr>
        <w:pStyle w:val="Akapitzlist"/>
        <w:numPr>
          <w:ilvl w:val="0"/>
          <w:numId w:val="16"/>
        </w:numPr>
        <w:tabs>
          <w:tab w:val="left" w:pos="-709"/>
          <w:tab w:val="left" w:pos="-567"/>
          <w:tab w:val="left" w:pos="1069"/>
        </w:tabs>
        <w:spacing w:line="276" w:lineRule="auto"/>
        <w:ind w:left="0"/>
        <w:rPr>
          <w:rFonts w:ascii="Lato" w:hAnsi="Lato"/>
          <w:sz w:val="24"/>
          <w:szCs w:val="24"/>
        </w:rPr>
      </w:pPr>
      <w:r w:rsidRPr="00A855B0">
        <w:rPr>
          <w:rFonts w:ascii="Lato" w:hAnsi="Lato"/>
          <w:sz w:val="24"/>
          <w:szCs w:val="24"/>
        </w:rPr>
        <w:t>doprowadzenie do należytego stanu i porządku miejsca prowadzenia robót</w:t>
      </w:r>
      <w:r w:rsidR="00040BB5" w:rsidRPr="00A855B0">
        <w:rPr>
          <w:rFonts w:ascii="Lato" w:hAnsi="Lato"/>
          <w:sz w:val="24"/>
          <w:szCs w:val="24"/>
        </w:rPr>
        <w:t>,</w:t>
      </w:r>
    </w:p>
    <w:p w14:paraId="30D8F4A7" w14:textId="77777777" w:rsidR="00777313" w:rsidRPr="00A855B0" w:rsidRDefault="00C51BCF" w:rsidP="00FF3EEB">
      <w:pPr>
        <w:pStyle w:val="Akapitzlist"/>
        <w:numPr>
          <w:ilvl w:val="0"/>
          <w:numId w:val="16"/>
        </w:numPr>
        <w:tabs>
          <w:tab w:val="left" w:pos="-709"/>
          <w:tab w:val="left" w:pos="-567"/>
          <w:tab w:val="left" w:pos="1069"/>
        </w:tabs>
        <w:spacing w:line="276" w:lineRule="auto"/>
        <w:ind w:left="0"/>
        <w:rPr>
          <w:rFonts w:ascii="Lato" w:hAnsi="Lato"/>
          <w:sz w:val="24"/>
          <w:szCs w:val="24"/>
        </w:rPr>
      </w:pPr>
      <w:r w:rsidRPr="00A855B0">
        <w:rPr>
          <w:rFonts w:ascii="Lato" w:hAnsi="Lato"/>
          <w:sz w:val="24"/>
          <w:szCs w:val="24"/>
        </w:rPr>
        <w:t>naprawę ewentualnych szkód związanych z prowadzeniem robót wyrządzonych osobom trzecim lub uszkodzeniem mienia.</w:t>
      </w:r>
    </w:p>
    <w:p w14:paraId="0E2E88C8" w14:textId="77777777" w:rsidR="00777313" w:rsidRPr="00A855B0" w:rsidRDefault="00C51BCF" w:rsidP="00075F2E">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sz w:val="24"/>
          <w:szCs w:val="24"/>
        </w:rPr>
        <w:t>Warunki rękojmi i gwarancji:</w:t>
      </w:r>
    </w:p>
    <w:p w14:paraId="2A421987" w14:textId="4DEDC968" w:rsidR="00777313" w:rsidRPr="00A855B0" w:rsidRDefault="00C51BCF" w:rsidP="00075F2E">
      <w:pPr>
        <w:pStyle w:val="Akapitzlist"/>
        <w:numPr>
          <w:ilvl w:val="0"/>
          <w:numId w:val="15"/>
        </w:numPr>
        <w:tabs>
          <w:tab w:val="left" w:pos="-709"/>
          <w:tab w:val="left" w:pos="709"/>
        </w:tabs>
        <w:spacing w:line="276" w:lineRule="auto"/>
        <w:ind w:left="142"/>
        <w:rPr>
          <w:rFonts w:ascii="Lato" w:hAnsi="Lato"/>
          <w:sz w:val="24"/>
          <w:szCs w:val="24"/>
        </w:rPr>
      </w:pPr>
      <w:r w:rsidRPr="00A855B0">
        <w:rPr>
          <w:rFonts w:ascii="Lato" w:hAnsi="Lato"/>
          <w:sz w:val="24"/>
          <w:szCs w:val="24"/>
        </w:rPr>
        <w:t xml:space="preserve">Na wykonany Przedmiot zamówienia Wykonawca udzieli Zamawiającemu </w:t>
      </w:r>
      <w:r w:rsidR="00E559C0" w:rsidRPr="00A855B0">
        <w:rPr>
          <w:rFonts w:ascii="Lato" w:hAnsi="Lato"/>
          <w:sz w:val="24"/>
          <w:szCs w:val="24"/>
        </w:rPr>
        <w:t xml:space="preserve">co </w:t>
      </w:r>
      <w:r w:rsidR="00E559C0" w:rsidRPr="00EC237D">
        <w:rPr>
          <w:rFonts w:ascii="Lato" w:hAnsi="Lato"/>
          <w:sz w:val="24"/>
          <w:szCs w:val="24"/>
        </w:rPr>
        <w:lastRenderedPageBreak/>
        <w:t xml:space="preserve">najmniej </w:t>
      </w:r>
      <w:r w:rsidR="00EC237D" w:rsidRPr="00EC237D">
        <w:rPr>
          <w:rFonts w:ascii="Lato" w:hAnsi="Lato"/>
          <w:b/>
          <w:sz w:val="24"/>
          <w:szCs w:val="24"/>
        </w:rPr>
        <w:t>36</w:t>
      </w:r>
      <w:r w:rsidR="005D1B94" w:rsidRPr="00EC237D">
        <w:rPr>
          <w:rFonts w:ascii="Lato" w:hAnsi="Lato"/>
          <w:b/>
          <w:sz w:val="24"/>
          <w:szCs w:val="24"/>
        </w:rPr>
        <w:t xml:space="preserve"> </w:t>
      </w:r>
      <w:r w:rsidR="00AC624B" w:rsidRPr="00EC237D">
        <w:rPr>
          <w:rFonts w:ascii="Lato" w:hAnsi="Lato"/>
          <w:b/>
          <w:sz w:val="24"/>
          <w:szCs w:val="24"/>
        </w:rPr>
        <w:t>miesięcznej</w:t>
      </w:r>
      <w:r w:rsidRPr="00EC237D">
        <w:rPr>
          <w:rFonts w:ascii="Lato" w:hAnsi="Lato"/>
          <w:b/>
          <w:sz w:val="24"/>
          <w:szCs w:val="24"/>
        </w:rPr>
        <w:t xml:space="preserve"> </w:t>
      </w:r>
      <w:r w:rsidRPr="00EC237D">
        <w:rPr>
          <w:rFonts w:ascii="Lato" w:hAnsi="Lato"/>
          <w:bCs/>
          <w:sz w:val="24"/>
          <w:szCs w:val="24"/>
        </w:rPr>
        <w:t>rękojmi</w:t>
      </w:r>
      <w:r w:rsidRPr="00EC237D">
        <w:rPr>
          <w:rFonts w:ascii="Lato" w:hAnsi="Lato"/>
          <w:sz w:val="24"/>
          <w:szCs w:val="24"/>
        </w:rPr>
        <w:t xml:space="preserve"> oraz </w:t>
      </w:r>
      <w:r w:rsidRPr="00A855B0">
        <w:rPr>
          <w:rFonts w:ascii="Lato" w:hAnsi="Lato"/>
          <w:sz w:val="24"/>
          <w:szCs w:val="24"/>
        </w:rPr>
        <w:t>gwarancji</w:t>
      </w:r>
      <w:r w:rsidR="00AC624B" w:rsidRPr="00A855B0">
        <w:rPr>
          <w:rFonts w:ascii="Lato" w:hAnsi="Lato"/>
          <w:sz w:val="24"/>
          <w:szCs w:val="24"/>
        </w:rPr>
        <w:t>.</w:t>
      </w:r>
      <w:r w:rsidR="000F1B85" w:rsidRPr="00A855B0">
        <w:rPr>
          <w:rFonts w:ascii="Lato" w:hAnsi="Lato"/>
          <w:sz w:val="24"/>
          <w:szCs w:val="24"/>
        </w:rPr>
        <w:t xml:space="preserve">        </w:t>
      </w:r>
    </w:p>
    <w:p w14:paraId="44DA24B6" w14:textId="34E0FB86" w:rsidR="00777313" w:rsidRDefault="00C51BCF" w:rsidP="00075F2E">
      <w:pPr>
        <w:pStyle w:val="Akapitzlist"/>
        <w:numPr>
          <w:ilvl w:val="0"/>
          <w:numId w:val="15"/>
        </w:numPr>
        <w:tabs>
          <w:tab w:val="left" w:pos="-709"/>
          <w:tab w:val="left" w:pos="709"/>
          <w:tab w:val="left" w:pos="1069"/>
        </w:tabs>
        <w:spacing w:line="276" w:lineRule="auto"/>
        <w:ind w:left="0" w:firstLine="142"/>
        <w:rPr>
          <w:rFonts w:ascii="Lato" w:hAnsi="Lato"/>
          <w:sz w:val="24"/>
          <w:szCs w:val="24"/>
        </w:rPr>
      </w:pPr>
      <w:r w:rsidRPr="00A855B0">
        <w:rPr>
          <w:rFonts w:ascii="Lato" w:hAnsi="Lato"/>
          <w:sz w:val="24"/>
          <w:szCs w:val="24"/>
        </w:rPr>
        <w:t>Bieg wszystkich okresów rękojmi i gwarancyjnych rozpoczyna się od dnia podpisania przez Strony protokołu odbioru końcowego robót budowlanych.</w:t>
      </w:r>
    </w:p>
    <w:p w14:paraId="361E03E5" w14:textId="77777777" w:rsidR="0053205C" w:rsidRPr="0053205C" w:rsidRDefault="0053205C" w:rsidP="0053205C">
      <w:pPr>
        <w:tabs>
          <w:tab w:val="left" w:pos="-709"/>
          <w:tab w:val="left" w:pos="709"/>
          <w:tab w:val="left" w:pos="1069"/>
        </w:tabs>
        <w:spacing w:line="276" w:lineRule="auto"/>
        <w:rPr>
          <w:rFonts w:ascii="Lato" w:hAnsi="Lato"/>
          <w:sz w:val="24"/>
          <w:szCs w:val="24"/>
        </w:rPr>
      </w:pPr>
    </w:p>
    <w:p w14:paraId="6D3984A6" w14:textId="603442EE" w:rsidR="0053205C" w:rsidRPr="00A855B0" w:rsidRDefault="0053205C" w:rsidP="0053205C">
      <w:pPr>
        <w:pStyle w:val="Akapitzlist"/>
        <w:numPr>
          <w:ilvl w:val="1"/>
          <w:numId w:val="17"/>
        </w:numPr>
        <w:tabs>
          <w:tab w:val="left" w:pos="-709"/>
        </w:tabs>
        <w:spacing w:line="276" w:lineRule="auto"/>
        <w:ind w:left="0" w:firstLine="0"/>
        <w:rPr>
          <w:rFonts w:ascii="Lato" w:hAnsi="Lato"/>
          <w:sz w:val="24"/>
          <w:szCs w:val="24"/>
        </w:rPr>
      </w:pPr>
      <w:r w:rsidRPr="00F71A24">
        <w:rPr>
          <w:rFonts w:ascii="Lato" w:hAnsi="Lato"/>
          <w:sz w:val="24"/>
          <w:szCs w:val="24"/>
        </w:rPr>
        <w:t>Podane w dokumentacji projektowej, Specyfikacji Technicznej Wykonania i Odbioru Robót</w:t>
      </w:r>
      <w:r w:rsidR="00BF0FFA">
        <w:rPr>
          <w:rFonts w:ascii="Lato" w:hAnsi="Lato"/>
          <w:sz w:val="24"/>
          <w:szCs w:val="24"/>
        </w:rPr>
        <w:t xml:space="preserve"> Budowlanych</w:t>
      </w:r>
      <w:r w:rsidRPr="00F71A24">
        <w:rPr>
          <w:rFonts w:ascii="Lato" w:hAnsi="Lato"/>
          <w:sz w:val="24"/>
          <w:szCs w:val="24"/>
        </w:rPr>
        <w:t xml:space="preserve">, przedmiarze robót nazwy własne, handlowe </w:t>
      </w:r>
      <w:r w:rsidRPr="00A855B0">
        <w:rPr>
          <w:rFonts w:ascii="Lato" w:hAnsi="Lato"/>
          <w:sz w:val="24"/>
          <w:szCs w:val="24"/>
        </w:rPr>
        <w:t xml:space="preserve">znaki </w:t>
      </w:r>
      <w:r w:rsidRPr="00253DDE">
        <w:rPr>
          <w:rFonts w:ascii="Lato" w:hAnsi="Lato"/>
          <w:sz w:val="24"/>
          <w:szCs w:val="24"/>
        </w:rPr>
        <w:t xml:space="preserve">towarowe (materiałów i urządzeń) są przykładowe i nie należy się nimi sugerować. Wszędzie, gdzie w opisach występują nazwy materiałów można zastosować inne materiały o parametrach technicznych i fizycznych odpowiadających wymaganiom opisanym </w:t>
      </w:r>
      <w:r w:rsidR="00253DDE" w:rsidRPr="00253DDE">
        <w:rPr>
          <w:rFonts w:ascii="Lato" w:hAnsi="Lato"/>
          <w:sz w:val="24"/>
          <w:szCs w:val="24"/>
        </w:rPr>
        <w:t>dokumentacji technicznej</w:t>
      </w:r>
      <w:r w:rsidRPr="00253DDE">
        <w:rPr>
          <w:rFonts w:ascii="Lato" w:hAnsi="Lato"/>
          <w:sz w:val="24"/>
          <w:szCs w:val="24"/>
        </w:rPr>
        <w:t>. W </w:t>
      </w:r>
      <w:r w:rsidRPr="00A855B0">
        <w:rPr>
          <w:rFonts w:ascii="Lato" w:hAnsi="Lato"/>
          <w:sz w:val="24"/>
          <w:szCs w:val="24"/>
        </w:rPr>
        <w:t xml:space="preserve">przypadku, gdy w opisie </w:t>
      </w:r>
      <w:r>
        <w:rPr>
          <w:rFonts w:ascii="Lato" w:hAnsi="Lato"/>
          <w:sz w:val="24"/>
          <w:szCs w:val="24"/>
        </w:rPr>
        <w:t>p</w:t>
      </w:r>
      <w:r w:rsidRPr="00A855B0">
        <w:rPr>
          <w:rFonts w:ascii="Lato" w:hAnsi="Lato"/>
          <w:sz w:val="24"/>
          <w:szCs w:val="24"/>
        </w:rPr>
        <w:t>rzedmiotu zamówienia znajdują się odniesienia do norm, europejskich ocen technicznych, aprobat, specyfikacji technicznych i systemów referencji technicznych dopuszcza się możliwość stosowania rozwiązań równoważnych. Wykonawca, który powołuje się na rozwiązania równoważne opisywane przez Zamawiającego, jest obowiązany wykazać, że oferowane przez niego dostawy, usługi lub roboty budowlane spełniają wymagania określone przez Zamawiającego.</w:t>
      </w:r>
    </w:p>
    <w:p w14:paraId="2CD97B45" w14:textId="77777777" w:rsidR="0053205C" w:rsidRPr="00A855B0" w:rsidRDefault="0053205C" w:rsidP="0053205C">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sz w:val="24"/>
          <w:szCs w:val="24"/>
        </w:rPr>
        <w:t xml:space="preserve">Wykonawca powołujący się na rozwiązania równoważne stosownie do dyspozycji art. </w:t>
      </w:r>
      <w:r>
        <w:rPr>
          <w:rFonts w:ascii="Lato" w:hAnsi="Lato"/>
          <w:sz w:val="24"/>
          <w:szCs w:val="24"/>
        </w:rPr>
        <w:t>101</w:t>
      </w:r>
      <w:r w:rsidRPr="00A855B0">
        <w:rPr>
          <w:rFonts w:ascii="Lato" w:hAnsi="Lato"/>
          <w:sz w:val="24"/>
          <w:szCs w:val="24"/>
        </w:rPr>
        <w:t xml:space="preserve"> ust. 5 PZP musi wykazać, że oferowane dostawy, usługi lub roboty budowlane spełniają warunki określone przez Zamawiającego w stopniu nie gorszym.</w:t>
      </w:r>
    </w:p>
    <w:p w14:paraId="0522EDB1" w14:textId="77777777" w:rsidR="0053205C" w:rsidRPr="00A855B0" w:rsidRDefault="0053205C" w:rsidP="0053205C">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sz w:val="24"/>
          <w:szCs w:val="24"/>
        </w:rPr>
        <w:t>Stosowne dokumenty potwierdzające równoważność należy dołączyć do oferty. W przypadku, gdy Wykonawca nie złoży w ofercie dokumentów o zastosowaniu innych materiałów i urządzeń, to rozumie się przez to, że do kalkulacji ceny oferty oraz do wykonania umowy ujęto materiały i urządzenia zaproponowane w opisie Przedmiotu zamówienia.</w:t>
      </w:r>
    </w:p>
    <w:p w14:paraId="05E5A06D" w14:textId="77777777" w:rsidR="0053205C" w:rsidRDefault="0053205C" w:rsidP="0053205C">
      <w:pPr>
        <w:pStyle w:val="Akapitzlist"/>
        <w:numPr>
          <w:ilvl w:val="1"/>
          <w:numId w:val="17"/>
        </w:numPr>
        <w:tabs>
          <w:tab w:val="left" w:pos="-709"/>
        </w:tabs>
        <w:spacing w:line="276" w:lineRule="auto"/>
        <w:ind w:left="0" w:firstLine="0"/>
        <w:rPr>
          <w:rFonts w:ascii="Lato" w:hAnsi="Lato"/>
          <w:sz w:val="24"/>
          <w:szCs w:val="24"/>
        </w:rPr>
      </w:pPr>
      <w:r w:rsidRPr="00A855B0">
        <w:rPr>
          <w:rFonts w:ascii="Lato" w:hAnsi="Lato"/>
          <w:sz w:val="24"/>
          <w:szCs w:val="24"/>
        </w:rPr>
        <w:t>Stosownie do art. 95 ust. 1 ustawy PZP Zamawiający wymaga, aby Wykonawca lub Podwykonawca przy realizacji Przedmiotu zamówienia zatrudniał na podstawie umowy o pracę w rozumieniu przepisów Kodeksu Pracy pracowników wykonujących czynności ogólnobudowlane i operatorów maszyn i urządzeń, jeżeli wykonanie tych czynności polega na wykonywaniu pracy w sposób określony w art. 22 § 1 ustawy z dnia 26 czerwca 1974</w:t>
      </w:r>
      <w:r>
        <w:rPr>
          <w:rFonts w:ascii="Lato" w:hAnsi="Lato"/>
          <w:sz w:val="24"/>
          <w:szCs w:val="24"/>
        </w:rPr>
        <w:t> </w:t>
      </w:r>
      <w:r w:rsidRPr="00A855B0">
        <w:rPr>
          <w:rFonts w:ascii="Lato" w:hAnsi="Lato"/>
          <w:sz w:val="24"/>
          <w:szCs w:val="24"/>
        </w:rPr>
        <w:t xml:space="preserve">r. - Kodeks pracy (tekst jedn. Dz.U. 2019 poz. 1040). Szczegółowe wymogi dotyczące zatrudniania na podstawie umowy o pracę określono w </w:t>
      </w:r>
      <w:r w:rsidRPr="006A4204">
        <w:rPr>
          <w:rFonts w:ascii="Lato" w:hAnsi="Lato"/>
          <w:sz w:val="24"/>
          <w:szCs w:val="24"/>
        </w:rPr>
        <w:t xml:space="preserve">punkcie 20 </w:t>
      </w:r>
      <w:r w:rsidRPr="00A855B0">
        <w:rPr>
          <w:rFonts w:ascii="Lato" w:hAnsi="Lato"/>
          <w:sz w:val="24"/>
          <w:szCs w:val="24"/>
        </w:rPr>
        <w:t>SWZ oraz we wzorze umowy, który stanowi Załącznik nr 7 do SWZ.</w:t>
      </w:r>
    </w:p>
    <w:p w14:paraId="5548179D" w14:textId="77777777" w:rsidR="0053205C" w:rsidRPr="008721D6" w:rsidRDefault="0053205C" w:rsidP="0053205C">
      <w:pPr>
        <w:tabs>
          <w:tab w:val="left" w:pos="0"/>
        </w:tabs>
        <w:spacing w:line="276" w:lineRule="auto"/>
        <w:jc w:val="both"/>
        <w:rPr>
          <w:rFonts w:ascii="Lato" w:hAnsi="Lato"/>
          <w:sz w:val="24"/>
          <w:szCs w:val="24"/>
        </w:rPr>
      </w:pPr>
      <w:r w:rsidRPr="008721D6">
        <w:rPr>
          <w:rFonts w:ascii="Lato" w:hAnsi="Lato"/>
          <w:sz w:val="24"/>
          <w:szCs w:val="24"/>
        </w:rPr>
        <w:t>Zapis ten nie dotyczy Wykonawców prowadzących jednoosobową działalność gospodarczą i deklarujących samodzielne wykonanie przedmiotu zamówienia.</w:t>
      </w:r>
    </w:p>
    <w:p w14:paraId="20DA1201" w14:textId="77777777" w:rsidR="003C3249" w:rsidRPr="00A855B0" w:rsidRDefault="003C3249" w:rsidP="00075F2E">
      <w:pPr>
        <w:pStyle w:val="Akapitzlist"/>
        <w:tabs>
          <w:tab w:val="left" w:pos="-709"/>
        </w:tabs>
        <w:spacing w:line="276" w:lineRule="auto"/>
        <w:ind w:left="0" w:firstLine="0"/>
        <w:rPr>
          <w:rFonts w:ascii="Lato" w:hAnsi="Lato"/>
          <w:sz w:val="24"/>
          <w:szCs w:val="24"/>
        </w:rPr>
      </w:pPr>
    </w:p>
    <w:p w14:paraId="2822AAB0" w14:textId="77777777" w:rsidR="00777313" w:rsidRPr="00A855B0" w:rsidRDefault="008F2327" w:rsidP="00075F2E">
      <w:pPr>
        <w:pStyle w:val="Nagwek1"/>
        <w:spacing w:before="0" w:line="276" w:lineRule="auto"/>
        <w:ind w:right="0"/>
        <w:jc w:val="both"/>
        <w:rPr>
          <w:rFonts w:ascii="Lato" w:hAnsi="Lato"/>
          <w:sz w:val="24"/>
          <w:szCs w:val="24"/>
        </w:rPr>
      </w:pPr>
      <w:r w:rsidRPr="00A855B0">
        <w:rPr>
          <w:rFonts w:ascii="Lato" w:hAnsi="Lato"/>
          <w:sz w:val="24"/>
          <w:szCs w:val="24"/>
        </w:rPr>
        <w:t>4. TERMIN REALIZACJI ZAMÓWIENIA</w:t>
      </w:r>
    </w:p>
    <w:p w14:paraId="40213569" w14:textId="6D043EC1" w:rsidR="00E8240C" w:rsidRPr="00A855B0" w:rsidRDefault="00E8240C" w:rsidP="00075F2E">
      <w:pPr>
        <w:pStyle w:val="Akapitzlist"/>
        <w:numPr>
          <w:ilvl w:val="1"/>
          <w:numId w:val="14"/>
        </w:numPr>
        <w:tabs>
          <w:tab w:val="left" w:pos="0"/>
        </w:tabs>
        <w:spacing w:line="276" w:lineRule="auto"/>
        <w:ind w:left="0" w:firstLine="0"/>
        <w:rPr>
          <w:rFonts w:ascii="Lato" w:hAnsi="Lato"/>
          <w:sz w:val="24"/>
          <w:szCs w:val="24"/>
        </w:rPr>
      </w:pPr>
      <w:bookmarkStart w:id="6" w:name="_Hlk522869712"/>
      <w:r w:rsidRPr="00A855B0">
        <w:rPr>
          <w:rFonts w:ascii="Lato" w:hAnsi="Lato"/>
          <w:sz w:val="24"/>
          <w:szCs w:val="24"/>
        </w:rPr>
        <w:t xml:space="preserve">Przewidywany termin przekazania placu budowy: </w:t>
      </w:r>
      <w:r w:rsidR="00EC237D" w:rsidRPr="00EC237D">
        <w:rPr>
          <w:rFonts w:ascii="Lato" w:hAnsi="Lato"/>
          <w:sz w:val="24"/>
          <w:szCs w:val="24"/>
        </w:rPr>
        <w:t>w dniu podpisania umowy.</w:t>
      </w:r>
    </w:p>
    <w:p w14:paraId="7CA39AED" w14:textId="3128A851" w:rsidR="001B01DC" w:rsidRPr="00A855B0" w:rsidRDefault="008F1FB0"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Termin zakończenia realizacji</w:t>
      </w:r>
      <w:r w:rsidR="002E1E7B" w:rsidRPr="00A855B0">
        <w:rPr>
          <w:rFonts w:ascii="Lato" w:hAnsi="Lato"/>
          <w:sz w:val="24"/>
          <w:szCs w:val="24"/>
        </w:rPr>
        <w:t xml:space="preserve"> robót</w:t>
      </w:r>
      <w:r w:rsidRPr="00A855B0">
        <w:rPr>
          <w:rFonts w:ascii="Lato" w:hAnsi="Lato"/>
          <w:sz w:val="24"/>
          <w:szCs w:val="24"/>
        </w:rPr>
        <w:t xml:space="preserve">: </w:t>
      </w:r>
      <w:r w:rsidR="001B01DC" w:rsidRPr="00A855B0">
        <w:rPr>
          <w:rFonts w:ascii="Lato" w:hAnsi="Lato"/>
          <w:sz w:val="24"/>
          <w:szCs w:val="24"/>
        </w:rPr>
        <w:t xml:space="preserve"> </w:t>
      </w:r>
      <w:r w:rsidR="00893D10" w:rsidRPr="00A855B0">
        <w:rPr>
          <w:rFonts w:ascii="Lato" w:hAnsi="Lato"/>
          <w:sz w:val="24"/>
          <w:szCs w:val="24"/>
        </w:rPr>
        <w:t>wg oferty</w:t>
      </w:r>
      <w:r w:rsidR="001E287D" w:rsidRPr="00A855B0">
        <w:rPr>
          <w:rFonts w:ascii="Lato" w:hAnsi="Lato"/>
          <w:sz w:val="24"/>
          <w:szCs w:val="24"/>
        </w:rPr>
        <w:t>, maksymalnie do</w:t>
      </w:r>
      <w:r w:rsidR="00973E05">
        <w:rPr>
          <w:rFonts w:ascii="Lato" w:hAnsi="Lato"/>
          <w:sz w:val="24"/>
          <w:szCs w:val="24"/>
        </w:rPr>
        <w:t xml:space="preserve"> </w:t>
      </w:r>
      <w:r w:rsidR="005D7A1B" w:rsidRPr="005D7A1B">
        <w:rPr>
          <w:rFonts w:ascii="Lato" w:hAnsi="Lato"/>
          <w:b/>
          <w:bCs/>
          <w:color w:val="FF0000"/>
          <w:sz w:val="24"/>
          <w:szCs w:val="24"/>
        </w:rPr>
        <w:t>15.07</w:t>
      </w:r>
      <w:r w:rsidR="009C413F" w:rsidRPr="005D7A1B">
        <w:rPr>
          <w:rFonts w:ascii="Lato" w:hAnsi="Lato"/>
          <w:b/>
          <w:bCs/>
          <w:color w:val="FF0000"/>
          <w:sz w:val="24"/>
          <w:szCs w:val="24"/>
        </w:rPr>
        <w:t xml:space="preserve">.2022 </w:t>
      </w:r>
      <w:r w:rsidR="00D31746" w:rsidRPr="005D7A1B">
        <w:rPr>
          <w:rFonts w:ascii="Lato" w:hAnsi="Lato"/>
          <w:b/>
          <w:bCs/>
          <w:color w:val="FF0000"/>
          <w:sz w:val="24"/>
          <w:szCs w:val="24"/>
        </w:rPr>
        <w:t>r.</w:t>
      </w:r>
    </w:p>
    <w:bookmarkEnd w:id="6"/>
    <w:p w14:paraId="07B32E64" w14:textId="5DD23957" w:rsidR="00346448" w:rsidRDefault="002E1E7B"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Tak określony termin realizacji zamówienia jest terminem pożądanym, który może ulec zmianie wyłącznie na warunkach określonych w Umowie</w:t>
      </w:r>
      <w:r w:rsidR="00C413F3" w:rsidRPr="00A855B0">
        <w:rPr>
          <w:rFonts w:ascii="Lato" w:hAnsi="Lato"/>
          <w:sz w:val="24"/>
          <w:szCs w:val="24"/>
        </w:rPr>
        <w:t>.</w:t>
      </w:r>
    </w:p>
    <w:p w14:paraId="64EEA7BA" w14:textId="53E84971" w:rsidR="004352CD" w:rsidRPr="00A855B0" w:rsidRDefault="004352CD" w:rsidP="00075F2E">
      <w:pPr>
        <w:pStyle w:val="Akapitzlist"/>
        <w:numPr>
          <w:ilvl w:val="1"/>
          <w:numId w:val="14"/>
        </w:numPr>
        <w:tabs>
          <w:tab w:val="left" w:pos="0"/>
        </w:tabs>
        <w:spacing w:line="276" w:lineRule="auto"/>
        <w:ind w:left="0" w:firstLine="0"/>
        <w:rPr>
          <w:rFonts w:ascii="Lato" w:hAnsi="Lato"/>
          <w:sz w:val="24"/>
          <w:szCs w:val="24"/>
        </w:rPr>
      </w:pPr>
      <w:r>
        <w:rPr>
          <w:rFonts w:ascii="Lato" w:hAnsi="Lato"/>
          <w:sz w:val="24"/>
          <w:szCs w:val="24"/>
        </w:rPr>
        <w:t>Zamawiający przykłada dużą wagę do terminowego wykonania prac (zgodnie z</w:t>
      </w:r>
      <w:r w:rsidR="003F5BAB">
        <w:rPr>
          <w:rFonts w:ascii="Lato" w:hAnsi="Lato"/>
          <w:sz w:val="24"/>
          <w:szCs w:val="24"/>
        </w:rPr>
        <w:t> </w:t>
      </w:r>
      <w:r>
        <w:rPr>
          <w:rFonts w:ascii="Lato" w:hAnsi="Lato"/>
          <w:sz w:val="24"/>
          <w:szCs w:val="24"/>
        </w:rPr>
        <w:t xml:space="preserve">deklaracją w ofercie), przekroczenie tych terminów wiąże się z naliczeniem kar umownych – zgodnie z § </w:t>
      </w:r>
      <w:r w:rsidR="006B1FCB">
        <w:rPr>
          <w:rFonts w:ascii="Lato" w:hAnsi="Lato"/>
          <w:sz w:val="24"/>
          <w:szCs w:val="24"/>
        </w:rPr>
        <w:t>8</w:t>
      </w:r>
      <w:r>
        <w:rPr>
          <w:rFonts w:ascii="Lato" w:hAnsi="Lato"/>
          <w:sz w:val="24"/>
          <w:szCs w:val="24"/>
        </w:rPr>
        <w:t xml:space="preserve"> wzoru umowy.</w:t>
      </w:r>
    </w:p>
    <w:p w14:paraId="686C3762" w14:textId="77777777" w:rsidR="00D32AEF" w:rsidRPr="00A855B0" w:rsidRDefault="00D32AEF" w:rsidP="00075F2E">
      <w:pPr>
        <w:pStyle w:val="Akapitzlist"/>
        <w:tabs>
          <w:tab w:val="left" w:pos="0"/>
        </w:tabs>
        <w:spacing w:line="276" w:lineRule="auto"/>
        <w:ind w:left="0" w:firstLine="0"/>
        <w:rPr>
          <w:rFonts w:ascii="Lato" w:hAnsi="Lato"/>
          <w:sz w:val="24"/>
          <w:szCs w:val="24"/>
        </w:rPr>
      </w:pPr>
    </w:p>
    <w:p w14:paraId="2DE81209" w14:textId="77777777" w:rsidR="0014012A" w:rsidRPr="00A855B0" w:rsidRDefault="0014012A" w:rsidP="00075F2E">
      <w:pPr>
        <w:pStyle w:val="Nagwek1"/>
        <w:tabs>
          <w:tab w:val="left" w:pos="0"/>
        </w:tabs>
        <w:spacing w:before="0" w:line="276" w:lineRule="auto"/>
        <w:ind w:right="0"/>
        <w:jc w:val="both"/>
        <w:rPr>
          <w:rFonts w:ascii="Lato" w:hAnsi="Lato"/>
          <w:sz w:val="24"/>
          <w:szCs w:val="24"/>
        </w:rPr>
      </w:pPr>
      <w:r w:rsidRPr="00A855B0">
        <w:rPr>
          <w:rFonts w:ascii="Lato" w:hAnsi="Lato"/>
          <w:w w:val="95"/>
          <w:sz w:val="24"/>
          <w:szCs w:val="24"/>
        </w:rPr>
        <w:lastRenderedPageBreak/>
        <w:t>5. WARUNKI UDZIAŁU W POSTĘPOWANIU</w:t>
      </w:r>
    </w:p>
    <w:p w14:paraId="3B08BDC9" w14:textId="77777777" w:rsidR="002B64F0" w:rsidRPr="00A855B0" w:rsidRDefault="002B64F0" w:rsidP="00075F2E">
      <w:pPr>
        <w:pStyle w:val="Akapitzlist"/>
        <w:numPr>
          <w:ilvl w:val="0"/>
          <w:numId w:val="14"/>
        </w:numPr>
        <w:tabs>
          <w:tab w:val="left" w:pos="0"/>
        </w:tabs>
        <w:spacing w:line="276" w:lineRule="auto"/>
        <w:rPr>
          <w:rFonts w:ascii="Lato" w:hAnsi="Lato"/>
          <w:vanish/>
          <w:sz w:val="24"/>
          <w:szCs w:val="24"/>
          <w:highlight w:val="yellow"/>
        </w:rPr>
      </w:pPr>
    </w:p>
    <w:p w14:paraId="36526591" w14:textId="6745CB2F" w:rsidR="00072991" w:rsidRPr="00A855B0" w:rsidRDefault="0068027C" w:rsidP="00075F2E">
      <w:pPr>
        <w:pStyle w:val="Akapitzlist"/>
        <w:numPr>
          <w:ilvl w:val="1"/>
          <w:numId w:val="14"/>
        </w:numPr>
        <w:tabs>
          <w:tab w:val="left" w:pos="0"/>
        </w:tabs>
        <w:spacing w:line="276" w:lineRule="auto"/>
        <w:ind w:left="567"/>
        <w:rPr>
          <w:rFonts w:ascii="Lato" w:hAnsi="Lato"/>
          <w:bCs/>
          <w:sz w:val="24"/>
          <w:szCs w:val="24"/>
        </w:rPr>
      </w:pPr>
      <w:r w:rsidRPr="00A855B0">
        <w:rPr>
          <w:rFonts w:ascii="Lato" w:hAnsi="Lato"/>
          <w:sz w:val="24"/>
          <w:szCs w:val="24"/>
        </w:rPr>
        <w:t xml:space="preserve">O udzielenie zamówienia mogą ubiegać się Wykonawcy, którzy nie podlegają wykluczeniu na zasadach określonych w Rozdziale </w:t>
      </w:r>
      <w:r w:rsidR="00632548" w:rsidRPr="00A855B0">
        <w:rPr>
          <w:rFonts w:ascii="Lato" w:hAnsi="Lato"/>
          <w:sz w:val="24"/>
          <w:szCs w:val="24"/>
        </w:rPr>
        <w:t>6</w:t>
      </w:r>
      <w:r w:rsidRPr="00A855B0">
        <w:rPr>
          <w:rFonts w:ascii="Lato" w:hAnsi="Lato"/>
          <w:sz w:val="24"/>
          <w:szCs w:val="24"/>
        </w:rPr>
        <w:t xml:space="preserve"> SWZ, oraz spełniają określone przez Zamawiającego warunki</w:t>
      </w:r>
      <w:r w:rsidRPr="00A855B0">
        <w:rPr>
          <w:rFonts w:ascii="Lato" w:hAnsi="Lato"/>
          <w:b/>
          <w:bCs/>
          <w:sz w:val="24"/>
          <w:szCs w:val="24"/>
        </w:rPr>
        <w:t xml:space="preserve"> </w:t>
      </w:r>
      <w:r w:rsidRPr="00A855B0">
        <w:rPr>
          <w:rFonts w:ascii="Lato" w:hAnsi="Lato"/>
          <w:bCs/>
          <w:sz w:val="24"/>
          <w:szCs w:val="24"/>
        </w:rPr>
        <w:t>udziału w postępowaniu.</w:t>
      </w:r>
      <w:r w:rsidR="00072991" w:rsidRPr="00A855B0">
        <w:rPr>
          <w:rFonts w:ascii="Lato" w:eastAsia="Verdana" w:hAnsi="Lato"/>
          <w:sz w:val="24"/>
          <w:szCs w:val="24"/>
          <w:lang w:bidi="ar-SA"/>
        </w:rPr>
        <w:t xml:space="preserve"> </w:t>
      </w:r>
    </w:p>
    <w:p w14:paraId="56CEA251" w14:textId="46B55A34" w:rsidR="00072991" w:rsidRPr="00A855B0" w:rsidRDefault="00072991" w:rsidP="00075F2E">
      <w:pPr>
        <w:pStyle w:val="Akapitzlist"/>
        <w:numPr>
          <w:ilvl w:val="1"/>
          <w:numId w:val="14"/>
        </w:numPr>
        <w:tabs>
          <w:tab w:val="left" w:pos="0"/>
        </w:tabs>
        <w:spacing w:line="276" w:lineRule="auto"/>
        <w:ind w:left="567"/>
        <w:rPr>
          <w:rFonts w:ascii="Lato" w:hAnsi="Lato"/>
          <w:bCs/>
          <w:sz w:val="24"/>
          <w:szCs w:val="24"/>
        </w:rPr>
      </w:pPr>
      <w:r w:rsidRPr="00A855B0">
        <w:rPr>
          <w:rFonts w:ascii="Lato" w:hAnsi="Lato"/>
          <w:bCs/>
          <w:sz w:val="24"/>
          <w:szCs w:val="24"/>
        </w:rPr>
        <w:t>O udzielenie zamówienia mogą ubiegać się Wykonawcy, którzy spełniają warunki dotyczące:</w:t>
      </w:r>
    </w:p>
    <w:p w14:paraId="5035E86C" w14:textId="310D83FA" w:rsidR="00072991" w:rsidRPr="00A855B0" w:rsidRDefault="00072991" w:rsidP="00145E2B">
      <w:pPr>
        <w:pStyle w:val="Akapitzlist"/>
        <w:numPr>
          <w:ilvl w:val="1"/>
          <w:numId w:val="24"/>
        </w:numPr>
        <w:tabs>
          <w:tab w:val="left" w:pos="0"/>
        </w:tabs>
        <w:spacing w:line="276" w:lineRule="auto"/>
        <w:rPr>
          <w:rFonts w:ascii="Lato" w:hAnsi="Lato"/>
          <w:bCs/>
          <w:sz w:val="24"/>
          <w:szCs w:val="24"/>
        </w:rPr>
      </w:pPr>
      <w:r w:rsidRPr="00A855B0">
        <w:rPr>
          <w:rFonts w:ascii="Lato" w:hAnsi="Lato"/>
          <w:b/>
          <w:bCs/>
          <w:sz w:val="24"/>
          <w:szCs w:val="24"/>
        </w:rPr>
        <w:t>zdolności do występowania w obrocie gospodarczym:</w:t>
      </w:r>
    </w:p>
    <w:p w14:paraId="3F225FC2" w14:textId="38E05FC4" w:rsidR="00072991" w:rsidRPr="00A855B0" w:rsidRDefault="00FF3EEB" w:rsidP="00FF3EEB">
      <w:pPr>
        <w:tabs>
          <w:tab w:val="left" w:pos="0"/>
        </w:tabs>
        <w:spacing w:line="276" w:lineRule="auto"/>
        <w:rPr>
          <w:rFonts w:ascii="Lato" w:hAnsi="Lato"/>
          <w:bCs/>
          <w:sz w:val="24"/>
          <w:szCs w:val="24"/>
        </w:rPr>
      </w:pPr>
      <w:r w:rsidRPr="00A855B0">
        <w:rPr>
          <w:rFonts w:ascii="Lato" w:hAnsi="Lato"/>
          <w:bCs/>
          <w:sz w:val="24"/>
          <w:szCs w:val="24"/>
        </w:rPr>
        <w:tab/>
      </w:r>
      <w:r w:rsidR="00072991" w:rsidRPr="00A855B0">
        <w:rPr>
          <w:rFonts w:ascii="Lato" w:hAnsi="Lato"/>
          <w:bCs/>
          <w:sz w:val="24"/>
          <w:szCs w:val="24"/>
        </w:rPr>
        <w:t>Zamawiający nie stawia warunku w powyższym zakresie.</w:t>
      </w:r>
    </w:p>
    <w:p w14:paraId="24C07E3A" w14:textId="59D4152A" w:rsidR="00072991" w:rsidRPr="00A855B0" w:rsidRDefault="00072991" w:rsidP="00145E2B">
      <w:pPr>
        <w:pStyle w:val="Akapitzlist"/>
        <w:numPr>
          <w:ilvl w:val="1"/>
          <w:numId w:val="24"/>
        </w:numPr>
        <w:tabs>
          <w:tab w:val="left" w:pos="0"/>
        </w:tabs>
        <w:spacing w:line="276" w:lineRule="auto"/>
        <w:rPr>
          <w:rFonts w:ascii="Lato" w:hAnsi="Lato"/>
          <w:b/>
          <w:bCs/>
          <w:sz w:val="24"/>
          <w:szCs w:val="24"/>
        </w:rPr>
      </w:pPr>
      <w:r w:rsidRPr="00A855B0">
        <w:rPr>
          <w:rFonts w:ascii="Lato" w:hAnsi="Lato"/>
          <w:b/>
          <w:bCs/>
          <w:sz w:val="24"/>
          <w:szCs w:val="24"/>
        </w:rPr>
        <w:t>uprawnień do prowadzenia określonej działalności gospodarczej lub zawodowej, o</w:t>
      </w:r>
      <w:r w:rsidR="00A944B2">
        <w:rPr>
          <w:rFonts w:ascii="Lato" w:hAnsi="Lato"/>
          <w:b/>
          <w:bCs/>
          <w:sz w:val="24"/>
          <w:szCs w:val="24"/>
        </w:rPr>
        <w:t> </w:t>
      </w:r>
      <w:r w:rsidRPr="00A855B0">
        <w:rPr>
          <w:rFonts w:ascii="Lato" w:hAnsi="Lato"/>
          <w:b/>
          <w:bCs/>
          <w:sz w:val="24"/>
          <w:szCs w:val="24"/>
        </w:rPr>
        <w:t>ile wynika to z odrębnych przepisów:</w:t>
      </w:r>
    </w:p>
    <w:p w14:paraId="07B74E5E" w14:textId="6D079089" w:rsidR="00072991" w:rsidRPr="00A855B0" w:rsidRDefault="00FF3EEB" w:rsidP="00FF3EEB">
      <w:pPr>
        <w:tabs>
          <w:tab w:val="left" w:pos="0"/>
        </w:tabs>
        <w:spacing w:line="276" w:lineRule="auto"/>
        <w:rPr>
          <w:rFonts w:ascii="Lato" w:hAnsi="Lato"/>
          <w:bCs/>
          <w:sz w:val="24"/>
          <w:szCs w:val="24"/>
        </w:rPr>
      </w:pPr>
      <w:r w:rsidRPr="00A855B0">
        <w:rPr>
          <w:rFonts w:ascii="Lato" w:hAnsi="Lato"/>
          <w:bCs/>
          <w:sz w:val="24"/>
          <w:szCs w:val="24"/>
        </w:rPr>
        <w:tab/>
      </w:r>
      <w:r w:rsidR="00072991" w:rsidRPr="00A855B0">
        <w:rPr>
          <w:rFonts w:ascii="Lato" w:hAnsi="Lato"/>
          <w:bCs/>
          <w:sz w:val="24"/>
          <w:szCs w:val="24"/>
        </w:rPr>
        <w:t>Zamawiający nie stawia warunku w powyższym zakresie.</w:t>
      </w:r>
    </w:p>
    <w:p w14:paraId="1E4610B7" w14:textId="2DF677B3" w:rsidR="00072991" w:rsidRPr="00A855B0" w:rsidRDefault="00072991" w:rsidP="00145E2B">
      <w:pPr>
        <w:pStyle w:val="Akapitzlist"/>
        <w:numPr>
          <w:ilvl w:val="1"/>
          <w:numId w:val="24"/>
        </w:numPr>
        <w:tabs>
          <w:tab w:val="left" w:pos="0"/>
        </w:tabs>
        <w:spacing w:line="276" w:lineRule="auto"/>
        <w:rPr>
          <w:rFonts w:ascii="Lato" w:hAnsi="Lato"/>
          <w:bCs/>
          <w:sz w:val="24"/>
          <w:szCs w:val="24"/>
        </w:rPr>
      </w:pPr>
      <w:r w:rsidRPr="00A855B0">
        <w:rPr>
          <w:rFonts w:ascii="Lato" w:hAnsi="Lato"/>
          <w:b/>
          <w:bCs/>
          <w:sz w:val="24"/>
          <w:szCs w:val="24"/>
        </w:rPr>
        <w:t>sytuacji ekonomicznej lub finansowej:</w:t>
      </w:r>
    </w:p>
    <w:p w14:paraId="14C53BC9" w14:textId="4161ACDC" w:rsidR="005C7182" w:rsidRPr="00253DDE" w:rsidRDefault="005C7182" w:rsidP="00075F2E">
      <w:pPr>
        <w:pStyle w:val="Akapitzlist"/>
        <w:tabs>
          <w:tab w:val="left" w:pos="284"/>
        </w:tabs>
        <w:spacing w:line="276" w:lineRule="auto"/>
        <w:ind w:left="720" w:firstLine="0"/>
        <w:rPr>
          <w:rFonts w:ascii="Lato" w:hAnsi="Lato"/>
          <w:sz w:val="24"/>
          <w:szCs w:val="24"/>
        </w:rPr>
      </w:pPr>
      <w:r w:rsidRPr="00253DDE">
        <w:rPr>
          <w:rFonts w:ascii="Lato" w:hAnsi="Lato"/>
          <w:sz w:val="24"/>
          <w:szCs w:val="24"/>
        </w:rPr>
        <w:t xml:space="preserve">Warunek w odniesieniu do sytuacji finansowej, zostanie spełniony, jeśli Wykonawca wykaże, że dysponuje środkami finansowymi lub zdolnością kredytową nie mniejszą niż </w:t>
      </w:r>
      <w:r w:rsidR="00727524" w:rsidRPr="00253DDE">
        <w:rPr>
          <w:rFonts w:ascii="Lato" w:hAnsi="Lato"/>
          <w:b/>
          <w:bCs/>
          <w:sz w:val="24"/>
          <w:szCs w:val="24"/>
        </w:rPr>
        <w:t>3</w:t>
      </w:r>
      <w:r w:rsidR="00253FD5" w:rsidRPr="00253DDE">
        <w:rPr>
          <w:rFonts w:ascii="Lato" w:hAnsi="Lato"/>
          <w:b/>
          <w:bCs/>
          <w:sz w:val="24"/>
          <w:szCs w:val="24"/>
        </w:rPr>
        <w:t>5</w:t>
      </w:r>
      <w:r w:rsidRPr="00253DDE">
        <w:rPr>
          <w:rFonts w:ascii="Lato" w:hAnsi="Lato"/>
          <w:b/>
          <w:bCs/>
          <w:sz w:val="24"/>
          <w:szCs w:val="24"/>
        </w:rPr>
        <w:t xml:space="preserve"> 000 zł</w:t>
      </w:r>
      <w:r w:rsidR="00F11786" w:rsidRPr="00253DDE">
        <w:rPr>
          <w:rFonts w:ascii="Lato" w:hAnsi="Lato"/>
          <w:b/>
          <w:bCs/>
          <w:sz w:val="24"/>
          <w:szCs w:val="24"/>
        </w:rPr>
        <w:t>.</w:t>
      </w:r>
    </w:p>
    <w:p w14:paraId="5FE03141" w14:textId="1C4C86F6" w:rsidR="00072991" w:rsidRPr="00A855B0" w:rsidRDefault="00072991" w:rsidP="00145E2B">
      <w:pPr>
        <w:pStyle w:val="Akapitzlist"/>
        <w:numPr>
          <w:ilvl w:val="1"/>
          <w:numId w:val="24"/>
        </w:numPr>
        <w:tabs>
          <w:tab w:val="left" w:pos="0"/>
        </w:tabs>
        <w:spacing w:line="276" w:lineRule="auto"/>
        <w:rPr>
          <w:rFonts w:ascii="Lato" w:hAnsi="Lato"/>
          <w:b/>
          <w:bCs/>
          <w:sz w:val="24"/>
          <w:szCs w:val="24"/>
        </w:rPr>
      </w:pPr>
      <w:r w:rsidRPr="00A855B0">
        <w:rPr>
          <w:rFonts w:ascii="Lato" w:hAnsi="Lato"/>
          <w:b/>
          <w:bCs/>
          <w:sz w:val="24"/>
          <w:szCs w:val="24"/>
        </w:rPr>
        <w:tab/>
        <w:t>zdolności technicznej lub zawodowej:</w:t>
      </w:r>
    </w:p>
    <w:p w14:paraId="36F226D0" w14:textId="77777777" w:rsidR="005C7182" w:rsidRPr="00A855B0" w:rsidRDefault="005C7182" w:rsidP="00075F2E">
      <w:pPr>
        <w:tabs>
          <w:tab w:val="left" w:pos="284"/>
        </w:tabs>
        <w:spacing w:line="276" w:lineRule="auto"/>
        <w:ind w:left="360"/>
        <w:jc w:val="both"/>
        <w:rPr>
          <w:rFonts w:ascii="Lato" w:hAnsi="Lato"/>
          <w:sz w:val="24"/>
          <w:szCs w:val="24"/>
        </w:rPr>
      </w:pPr>
      <w:r w:rsidRPr="00A855B0">
        <w:rPr>
          <w:rFonts w:ascii="Lato" w:hAnsi="Lato"/>
          <w:sz w:val="24"/>
          <w:szCs w:val="24"/>
        </w:rPr>
        <w:t xml:space="preserve">W celu spełnienia powyższego warunku należy wykazać się: </w:t>
      </w:r>
    </w:p>
    <w:p w14:paraId="02C7D86D" w14:textId="23F95F8A" w:rsidR="005C7182" w:rsidRPr="00814150" w:rsidRDefault="005C7182" w:rsidP="00FF3EEB">
      <w:pPr>
        <w:pStyle w:val="Akapitzlist"/>
        <w:tabs>
          <w:tab w:val="left" w:pos="284"/>
        </w:tabs>
        <w:spacing w:line="276" w:lineRule="auto"/>
        <w:ind w:left="567" w:hanging="141"/>
        <w:rPr>
          <w:rFonts w:ascii="Lato" w:hAnsi="Lato"/>
          <w:sz w:val="24"/>
          <w:szCs w:val="24"/>
        </w:rPr>
      </w:pPr>
      <w:r w:rsidRPr="00814150">
        <w:rPr>
          <w:rFonts w:ascii="Lato" w:hAnsi="Lato"/>
          <w:sz w:val="24"/>
          <w:szCs w:val="24"/>
        </w:rPr>
        <w:t xml:space="preserve">a) wykonaniem w okresie 5 lat przed upływem terminu składania ofert, a jeżeli okres prowadzenia działalności jest krótszy, w tym okresie, co najmniej trzech robót budowlanych polegających na budowie </w:t>
      </w:r>
      <w:r w:rsidR="009B56CB" w:rsidRPr="00814150">
        <w:rPr>
          <w:rFonts w:ascii="Lato" w:hAnsi="Lato"/>
          <w:sz w:val="24"/>
          <w:szCs w:val="24"/>
        </w:rPr>
        <w:t xml:space="preserve">drewnianych </w:t>
      </w:r>
      <w:r w:rsidR="00801EBD" w:rsidRPr="00814150">
        <w:rPr>
          <w:rFonts w:ascii="Lato" w:hAnsi="Lato"/>
          <w:sz w:val="24"/>
          <w:szCs w:val="24"/>
        </w:rPr>
        <w:t>obiektów ma</w:t>
      </w:r>
      <w:r w:rsidR="00AA3A31" w:rsidRPr="00814150">
        <w:rPr>
          <w:rFonts w:ascii="Lato" w:hAnsi="Lato"/>
          <w:sz w:val="24"/>
          <w:szCs w:val="24"/>
        </w:rPr>
        <w:t>ł</w:t>
      </w:r>
      <w:r w:rsidR="00801EBD" w:rsidRPr="00814150">
        <w:rPr>
          <w:rFonts w:ascii="Lato" w:hAnsi="Lato"/>
          <w:sz w:val="24"/>
          <w:szCs w:val="24"/>
        </w:rPr>
        <w:t>ej architektury turystycznej</w:t>
      </w:r>
      <w:r w:rsidRPr="00814150">
        <w:rPr>
          <w:rFonts w:ascii="Lato" w:hAnsi="Lato"/>
          <w:sz w:val="24"/>
          <w:szCs w:val="24"/>
        </w:rPr>
        <w:t xml:space="preserve"> </w:t>
      </w:r>
      <w:r w:rsidR="00801EBD" w:rsidRPr="00814150">
        <w:rPr>
          <w:rFonts w:ascii="Lato" w:hAnsi="Lato"/>
          <w:sz w:val="24"/>
          <w:szCs w:val="24"/>
        </w:rPr>
        <w:t>o</w:t>
      </w:r>
      <w:r w:rsidRPr="00814150">
        <w:rPr>
          <w:rFonts w:ascii="Lato" w:hAnsi="Lato"/>
          <w:sz w:val="24"/>
          <w:szCs w:val="24"/>
        </w:rPr>
        <w:t xml:space="preserve"> wartości każdego zamówienia (zadania) co najmniej </w:t>
      </w:r>
      <w:r w:rsidR="00801EBD" w:rsidRPr="00814150">
        <w:rPr>
          <w:rFonts w:ascii="Lato" w:hAnsi="Lato"/>
          <w:sz w:val="24"/>
          <w:szCs w:val="24"/>
        </w:rPr>
        <w:t>5</w:t>
      </w:r>
      <w:r w:rsidRPr="00814150">
        <w:rPr>
          <w:rFonts w:ascii="Lato" w:hAnsi="Lato"/>
          <w:sz w:val="24"/>
          <w:szCs w:val="24"/>
        </w:rPr>
        <w:t>0 000 zł</w:t>
      </w:r>
      <w:r w:rsidR="002827AE" w:rsidRPr="00814150">
        <w:rPr>
          <w:rFonts w:ascii="Lato" w:hAnsi="Lato"/>
          <w:sz w:val="24"/>
          <w:szCs w:val="24"/>
        </w:rPr>
        <w:t xml:space="preserve"> brutto</w:t>
      </w:r>
      <w:r w:rsidRPr="00814150">
        <w:rPr>
          <w:rFonts w:ascii="Lato" w:hAnsi="Lato"/>
          <w:sz w:val="24"/>
          <w:szCs w:val="24"/>
        </w:rPr>
        <w:t xml:space="preserve">. Wzór wykazu robót stanowi załącznik nr </w:t>
      </w:r>
      <w:r w:rsidR="0040737F" w:rsidRPr="00814150">
        <w:rPr>
          <w:rFonts w:ascii="Lato" w:hAnsi="Lato"/>
          <w:sz w:val="24"/>
          <w:szCs w:val="24"/>
        </w:rPr>
        <w:t>5</w:t>
      </w:r>
      <w:r w:rsidRPr="00814150">
        <w:rPr>
          <w:rFonts w:ascii="Lato" w:hAnsi="Lato"/>
          <w:sz w:val="24"/>
          <w:szCs w:val="24"/>
        </w:rPr>
        <w:t>.</w:t>
      </w:r>
    </w:p>
    <w:p w14:paraId="47C67F6D" w14:textId="6A821008" w:rsidR="005C7182" w:rsidRPr="00145E2B" w:rsidRDefault="005C7182" w:rsidP="00FF3EEB">
      <w:pPr>
        <w:pStyle w:val="Akapitzlist"/>
        <w:tabs>
          <w:tab w:val="left" w:pos="284"/>
        </w:tabs>
        <w:spacing w:line="276" w:lineRule="auto"/>
        <w:ind w:left="567" w:hanging="141"/>
        <w:rPr>
          <w:rFonts w:ascii="Lato" w:hAnsi="Lato"/>
          <w:sz w:val="24"/>
          <w:szCs w:val="24"/>
        </w:rPr>
      </w:pPr>
      <w:r w:rsidRPr="00145E2B">
        <w:rPr>
          <w:rFonts w:ascii="Lato" w:hAnsi="Lato"/>
          <w:sz w:val="24"/>
          <w:szCs w:val="24"/>
        </w:rPr>
        <w:t>b)</w:t>
      </w:r>
      <w:r w:rsidRPr="00145E2B">
        <w:rPr>
          <w:rFonts w:ascii="Lato" w:hAnsi="Lato"/>
          <w:b/>
          <w:bCs/>
          <w:sz w:val="24"/>
          <w:szCs w:val="24"/>
        </w:rPr>
        <w:t xml:space="preserve"> </w:t>
      </w:r>
      <w:r w:rsidRPr="00145E2B">
        <w:rPr>
          <w:rFonts w:ascii="Lato" w:hAnsi="Lato"/>
          <w:sz w:val="24"/>
          <w:szCs w:val="24"/>
        </w:rPr>
        <w:t>dysponowaniem co najmniej:</w:t>
      </w:r>
    </w:p>
    <w:p w14:paraId="25134A6C" w14:textId="77777777" w:rsidR="005C7182" w:rsidRPr="00145E2B" w:rsidRDefault="005C7182" w:rsidP="00FF3EEB">
      <w:pPr>
        <w:tabs>
          <w:tab w:val="left" w:pos="284"/>
        </w:tabs>
        <w:spacing w:line="276" w:lineRule="auto"/>
        <w:ind w:left="567" w:hanging="141"/>
        <w:jc w:val="both"/>
        <w:rPr>
          <w:rFonts w:ascii="Lato" w:hAnsi="Lato"/>
          <w:sz w:val="24"/>
          <w:szCs w:val="24"/>
        </w:rPr>
      </w:pPr>
      <w:r w:rsidRPr="00145E2B">
        <w:rPr>
          <w:rFonts w:ascii="Lato" w:hAnsi="Lato"/>
          <w:sz w:val="24"/>
          <w:szCs w:val="24"/>
        </w:rPr>
        <w:t xml:space="preserve"> - kierownikiem budowy z min. 5 letnim doświadczeniem zawodowym, posiadającym uprawnienia budowlane do kierowania robotami w specjalności konstrukcyjno-budowlanej bez ograniczeń, zgodnie z Rozporządzenie Ministra Inwestycji i Rozwoju z dnia 29 kwietnia 2019 r. w sprawie przygotowania zawodowego do wykonywania samodzielnych funkcji technicznych w budownictwie</w:t>
      </w:r>
      <w:r w:rsidRPr="00145E2B">
        <w:rPr>
          <w:rFonts w:ascii="Lato" w:hAnsi="Lato"/>
          <w:b/>
          <w:bCs/>
          <w:sz w:val="24"/>
          <w:szCs w:val="24"/>
        </w:rPr>
        <w:t xml:space="preserve"> </w:t>
      </w:r>
      <w:r w:rsidRPr="00145E2B">
        <w:rPr>
          <w:rFonts w:ascii="Lato" w:hAnsi="Lato"/>
          <w:sz w:val="24"/>
          <w:szCs w:val="24"/>
        </w:rPr>
        <w:t xml:space="preserve">(Dz. U. z 2019r., poz. 831) lub odpowiadające im uprawnienia równoważne. Za uprawnienia równoważne Zamawiający uzna uprawnienia budowlane uzyskane na podstawie wcześniej obowiązujących przepisów oraz uznane na zasadach określonych w ustawie z dnia 22 grudnia 2015 o zasadach uznawania kwalifikacji zawodowych nabytych w Państwach członkowskich Unii Europejskiej (Dz. U. 2020 poz. 220), których zakres uprawnia do pełnienia wskazanej funkcji przy realizacji przedmiotu zamówienia. </w:t>
      </w:r>
    </w:p>
    <w:p w14:paraId="701AE933" w14:textId="0989868B" w:rsidR="005C7182" w:rsidRPr="00145E2B" w:rsidRDefault="005C7182" w:rsidP="00FF3EEB">
      <w:pPr>
        <w:pStyle w:val="Akapitzlist"/>
        <w:tabs>
          <w:tab w:val="left" w:pos="284"/>
        </w:tabs>
        <w:spacing w:line="276" w:lineRule="auto"/>
        <w:ind w:left="567" w:hanging="141"/>
        <w:rPr>
          <w:rFonts w:ascii="Lato" w:hAnsi="Lato"/>
          <w:sz w:val="24"/>
          <w:szCs w:val="24"/>
        </w:rPr>
      </w:pPr>
      <w:bookmarkStart w:id="7" w:name="_Hlk63689496"/>
      <w:r w:rsidRPr="00145E2B">
        <w:rPr>
          <w:rFonts w:ascii="Lato" w:hAnsi="Lato"/>
          <w:sz w:val="24"/>
          <w:szCs w:val="24"/>
        </w:rPr>
        <w:t xml:space="preserve"> - </w:t>
      </w:r>
      <w:r w:rsidR="003F32B8" w:rsidRPr="00145E2B">
        <w:rPr>
          <w:rFonts w:ascii="Lato" w:hAnsi="Lato"/>
          <w:sz w:val="24"/>
          <w:szCs w:val="24"/>
        </w:rPr>
        <w:t xml:space="preserve">pracownika </w:t>
      </w:r>
      <w:r w:rsidR="006C4F49" w:rsidRPr="00145E2B">
        <w:rPr>
          <w:rFonts w:ascii="Lato" w:hAnsi="Lato"/>
          <w:sz w:val="24"/>
          <w:szCs w:val="24"/>
        </w:rPr>
        <w:t>wykonującego roboty ciesielskie</w:t>
      </w:r>
      <w:bookmarkEnd w:id="7"/>
      <w:r w:rsidR="006C4F49" w:rsidRPr="00145E2B">
        <w:rPr>
          <w:rFonts w:ascii="Lato" w:hAnsi="Lato"/>
          <w:sz w:val="24"/>
          <w:szCs w:val="24"/>
        </w:rPr>
        <w:t xml:space="preserve"> (cieśla konstrukcyjny)</w:t>
      </w:r>
      <w:r w:rsidRPr="00145E2B">
        <w:rPr>
          <w:rFonts w:ascii="Lato" w:hAnsi="Lato"/>
          <w:sz w:val="24"/>
          <w:szCs w:val="24"/>
        </w:rPr>
        <w:t xml:space="preserve"> zatrudniony</w:t>
      </w:r>
      <w:r w:rsidR="003F32B8" w:rsidRPr="00145E2B">
        <w:rPr>
          <w:rFonts w:ascii="Lato" w:hAnsi="Lato"/>
          <w:sz w:val="24"/>
          <w:szCs w:val="24"/>
        </w:rPr>
        <w:t>m</w:t>
      </w:r>
      <w:r w:rsidRPr="00145E2B">
        <w:rPr>
          <w:rFonts w:ascii="Lato" w:hAnsi="Lato"/>
          <w:sz w:val="24"/>
          <w:szCs w:val="24"/>
        </w:rPr>
        <w:t xml:space="preserve"> na umowę o pracę, z zastrzeżeniem ppkt.25.1.</w:t>
      </w:r>
    </w:p>
    <w:p w14:paraId="53712CCE" w14:textId="73BFFAF1" w:rsidR="005C7182" w:rsidRPr="00A855B0" w:rsidRDefault="005C7182" w:rsidP="00FF3EEB">
      <w:pPr>
        <w:pStyle w:val="Akapitzlist"/>
        <w:tabs>
          <w:tab w:val="left" w:pos="284"/>
        </w:tabs>
        <w:spacing w:line="276" w:lineRule="auto"/>
        <w:ind w:left="567" w:hanging="141"/>
        <w:rPr>
          <w:rFonts w:ascii="Lato" w:hAnsi="Lato"/>
          <w:b/>
          <w:bCs/>
          <w:sz w:val="24"/>
          <w:szCs w:val="24"/>
        </w:rPr>
      </w:pPr>
      <w:r w:rsidRPr="00A855B0">
        <w:rPr>
          <w:rFonts w:ascii="Lato" w:hAnsi="Lato"/>
          <w:b/>
          <w:bCs/>
          <w:sz w:val="24"/>
          <w:szCs w:val="24"/>
        </w:rPr>
        <w:t>Wzór wykazu osób stanowi załącznik nr </w:t>
      </w:r>
      <w:r w:rsidR="00147243" w:rsidRPr="00A855B0">
        <w:rPr>
          <w:rFonts w:ascii="Lato" w:hAnsi="Lato"/>
          <w:b/>
          <w:bCs/>
          <w:sz w:val="24"/>
          <w:szCs w:val="24"/>
        </w:rPr>
        <w:t>6</w:t>
      </w:r>
      <w:r w:rsidRPr="00A855B0">
        <w:rPr>
          <w:rFonts w:ascii="Lato" w:hAnsi="Lato"/>
          <w:b/>
          <w:bCs/>
          <w:sz w:val="24"/>
          <w:szCs w:val="24"/>
        </w:rPr>
        <w:t>.</w:t>
      </w:r>
    </w:p>
    <w:p w14:paraId="37D0CE9A" w14:textId="77777777" w:rsidR="005C7182" w:rsidRPr="00A855B0" w:rsidRDefault="005C7182" w:rsidP="00075F2E">
      <w:pPr>
        <w:pStyle w:val="Akapitzlist"/>
        <w:tabs>
          <w:tab w:val="left" w:pos="284"/>
        </w:tabs>
        <w:spacing w:line="276" w:lineRule="auto"/>
        <w:ind w:left="720" w:firstLine="0"/>
        <w:rPr>
          <w:rFonts w:ascii="Lato" w:hAnsi="Lato"/>
          <w:sz w:val="24"/>
          <w:szCs w:val="24"/>
        </w:rPr>
      </w:pPr>
    </w:p>
    <w:p w14:paraId="55A5D95E" w14:textId="196019E3"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690C67C" w14:textId="449EE065"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 xml:space="preserve">W przypadku wspólnego ubiegania się o zamówienie na zasadach określonych </w:t>
      </w:r>
      <w:r w:rsidRPr="00A855B0">
        <w:rPr>
          <w:rFonts w:ascii="Lato" w:hAnsi="Lato"/>
          <w:sz w:val="24"/>
          <w:szCs w:val="24"/>
        </w:rPr>
        <w:lastRenderedPageBreak/>
        <w:t>w</w:t>
      </w:r>
      <w:r w:rsidR="00FF3EEB" w:rsidRPr="00A855B0">
        <w:rPr>
          <w:rFonts w:ascii="Lato" w:hAnsi="Lato"/>
          <w:sz w:val="24"/>
          <w:szCs w:val="24"/>
        </w:rPr>
        <w:t> </w:t>
      </w:r>
      <w:r w:rsidRPr="00A855B0">
        <w:rPr>
          <w:rFonts w:ascii="Lato" w:hAnsi="Lato"/>
          <w:sz w:val="24"/>
          <w:szCs w:val="24"/>
        </w:rPr>
        <w:t xml:space="preserve">art. </w:t>
      </w:r>
      <w:r w:rsidR="0061030E" w:rsidRPr="00A855B0">
        <w:rPr>
          <w:rFonts w:ascii="Lato" w:hAnsi="Lato"/>
          <w:sz w:val="24"/>
          <w:szCs w:val="24"/>
        </w:rPr>
        <w:t>58</w:t>
      </w:r>
      <w:r w:rsidRPr="00A855B0">
        <w:rPr>
          <w:rFonts w:ascii="Lato" w:hAnsi="Lato"/>
          <w:sz w:val="24"/>
          <w:szCs w:val="24"/>
        </w:rPr>
        <w:t xml:space="preserve"> ustawy PZP Wykonawcy muszą łącznie wykazać spełnianie warunków uczestnictwa, o</w:t>
      </w:r>
      <w:r w:rsidR="002037F6" w:rsidRPr="00A855B0">
        <w:rPr>
          <w:rFonts w:ascii="Lato" w:hAnsi="Lato"/>
          <w:sz w:val="24"/>
          <w:szCs w:val="24"/>
        </w:rPr>
        <w:t> </w:t>
      </w:r>
      <w:r w:rsidRPr="00A855B0">
        <w:rPr>
          <w:rFonts w:ascii="Lato" w:hAnsi="Lato"/>
          <w:sz w:val="24"/>
          <w:szCs w:val="24"/>
        </w:rPr>
        <w:t>których mowa w pkt</w:t>
      </w:r>
      <w:r w:rsidR="00610DD6" w:rsidRPr="00A855B0">
        <w:rPr>
          <w:rFonts w:ascii="Lato" w:hAnsi="Lato"/>
          <w:sz w:val="24"/>
          <w:szCs w:val="24"/>
        </w:rPr>
        <w:t xml:space="preserve"> </w:t>
      </w:r>
      <w:r w:rsidRPr="00A855B0">
        <w:rPr>
          <w:rFonts w:ascii="Lato" w:hAnsi="Lato"/>
          <w:sz w:val="24"/>
          <w:szCs w:val="24"/>
        </w:rPr>
        <w:t>5.2. Natomiast brak podstaw wykluczenia wykazuje każdy Wykonawca odrębnie.</w:t>
      </w:r>
    </w:p>
    <w:p w14:paraId="0B1B6D00" w14:textId="7260D160"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Wykonawca może w celu potwierdzenia spełniania warunków udziału w</w:t>
      </w:r>
      <w:r w:rsidR="002037F6" w:rsidRPr="00A855B0">
        <w:rPr>
          <w:rFonts w:ascii="Lato" w:hAnsi="Lato"/>
          <w:sz w:val="24"/>
          <w:szCs w:val="24"/>
        </w:rPr>
        <w:t> </w:t>
      </w:r>
      <w:r w:rsidRPr="00A855B0">
        <w:rPr>
          <w:rFonts w:ascii="Lato" w:hAnsi="Lato"/>
          <w:sz w:val="24"/>
          <w:szCs w:val="24"/>
        </w:rPr>
        <w:t>postępowaniu, w</w:t>
      </w:r>
      <w:r w:rsidR="002B64F0" w:rsidRPr="00A855B0">
        <w:rPr>
          <w:rFonts w:ascii="Lato" w:hAnsi="Lato"/>
          <w:sz w:val="24"/>
          <w:szCs w:val="24"/>
        </w:rPr>
        <w:t> </w:t>
      </w:r>
      <w:r w:rsidRPr="00A855B0">
        <w:rPr>
          <w:rFonts w:ascii="Lato" w:hAnsi="Lato"/>
          <w:sz w:val="24"/>
          <w:szCs w:val="24"/>
        </w:rPr>
        <w:t>stosownych sytuacjach oraz w odniesieniu do konkretnego zamówienia lub jego części, polegać na zdolnościach technicznych lub zawodowych</w:t>
      </w:r>
      <w:r w:rsidR="00503C49" w:rsidRPr="00A855B0">
        <w:rPr>
          <w:rFonts w:ascii="Lato" w:hAnsi="Lato"/>
          <w:sz w:val="24"/>
          <w:szCs w:val="24"/>
        </w:rPr>
        <w:t>,</w:t>
      </w:r>
      <w:r w:rsidRPr="00A855B0">
        <w:rPr>
          <w:rFonts w:ascii="Lato" w:hAnsi="Lato"/>
          <w:sz w:val="24"/>
          <w:szCs w:val="24"/>
        </w:rPr>
        <w:t xml:space="preserve"> sytuacji finansowej lub ekonomicznej innych podmiotów, niezależnie od charakteru prawnego łączących go z</w:t>
      </w:r>
      <w:r w:rsidR="002037F6" w:rsidRPr="00A855B0">
        <w:rPr>
          <w:rFonts w:ascii="Lato" w:hAnsi="Lato"/>
          <w:sz w:val="24"/>
          <w:szCs w:val="24"/>
        </w:rPr>
        <w:t> </w:t>
      </w:r>
      <w:r w:rsidRPr="00A855B0">
        <w:rPr>
          <w:rFonts w:ascii="Lato" w:hAnsi="Lato"/>
          <w:sz w:val="24"/>
          <w:szCs w:val="24"/>
        </w:rPr>
        <w:t>nim stosunków prawnych.</w:t>
      </w:r>
    </w:p>
    <w:p w14:paraId="36314655" w14:textId="77777777"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Wykonawca, który polega na zdolnościach lub sytuacji i</w:t>
      </w:r>
      <w:r w:rsidR="002B64F0" w:rsidRPr="00A855B0">
        <w:rPr>
          <w:rFonts w:ascii="Lato" w:hAnsi="Lato"/>
          <w:sz w:val="24"/>
          <w:szCs w:val="24"/>
        </w:rPr>
        <w:t xml:space="preserve">nnych podmiotów, musi udowodnić </w:t>
      </w:r>
      <w:r w:rsidRPr="00A855B0">
        <w:rPr>
          <w:rFonts w:ascii="Lato" w:hAnsi="Lato"/>
          <w:sz w:val="24"/>
          <w:szCs w:val="24"/>
        </w:rPr>
        <w:t xml:space="preserve">Zamawiającemu, że realizując zamówienie, będzie dysponował niezbędnymi zasobami tych podmiotów, </w:t>
      </w:r>
      <w:r w:rsidR="002B64F0" w:rsidRPr="00A855B0">
        <w:rPr>
          <w:rFonts w:ascii="Lato" w:hAnsi="Lato"/>
          <w:sz w:val="24"/>
          <w:szCs w:val="24"/>
        </w:rPr>
        <w:t>w </w:t>
      </w:r>
      <w:r w:rsidRPr="00A855B0">
        <w:rPr>
          <w:rFonts w:ascii="Lato" w:hAnsi="Lato"/>
          <w:sz w:val="24"/>
          <w:szCs w:val="24"/>
        </w:rPr>
        <w:t>szczególności przedstawiając zobowiązanie tych podmiotów do oddania mu do dyspozycji niezbędnych zasobów na potrzeby realizacji zamówienia.</w:t>
      </w:r>
    </w:p>
    <w:p w14:paraId="1B640099" w14:textId="61E0531F"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Zamawiający ocenia, czy udostępniane Wykonawcy przez inne podmioty zdolności techniczne lub zawodowe, pozwalają na wykazanie przez Wykonawcę spełniania warunków udziału w postępowaniu oraz bada, czy nie zachodzą wobec tego podmiotu podstawy wykluczenia</w:t>
      </w:r>
      <w:r w:rsidR="00342C8B" w:rsidRPr="00A855B0">
        <w:rPr>
          <w:rFonts w:ascii="Lato" w:hAnsi="Lato"/>
          <w:sz w:val="24"/>
          <w:szCs w:val="24"/>
        </w:rPr>
        <w:t>.</w:t>
      </w:r>
    </w:p>
    <w:p w14:paraId="6677BFA0" w14:textId="77777777"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W odniesieniu do warunków dotyczących wykształcenia, kwalifikacji zawodowych lub doświadczenia, Wykonawcy mogą polegać na zdolnościach innych podmiotów, jeśli podmioty te zrealizują roboty budowlane, do realizacji których te zdolności są wymagane.</w:t>
      </w:r>
    </w:p>
    <w:p w14:paraId="1AFF595C" w14:textId="77777777" w:rsidR="00777313"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113D80B" w14:textId="77777777" w:rsidR="002913FD" w:rsidRPr="00A855B0" w:rsidRDefault="00C51BCF" w:rsidP="00075F2E">
      <w:pPr>
        <w:pStyle w:val="Akapitzlist"/>
        <w:numPr>
          <w:ilvl w:val="1"/>
          <w:numId w:val="14"/>
        </w:numPr>
        <w:tabs>
          <w:tab w:val="left" w:pos="0"/>
        </w:tabs>
        <w:spacing w:line="276" w:lineRule="auto"/>
        <w:ind w:left="0" w:firstLine="0"/>
        <w:rPr>
          <w:rFonts w:ascii="Lato" w:hAnsi="Lato"/>
          <w:sz w:val="24"/>
          <w:szCs w:val="24"/>
        </w:rPr>
      </w:pPr>
      <w:r w:rsidRPr="00A855B0">
        <w:rPr>
          <w:rFonts w:ascii="Lato" w:hAnsi="Lato"/>
          <w:sz w:val="24"/>
          <w:szCs w:val="24"/>
        </w:rPr>
        <w:t>Jeżeli zdolności techniczne lub zawodowe lub sytuacja ekonomiczna lub finansowa podmiotu udostępniającego zasoby, nie potwierdzają spełnienia przez Wykonawcę warunków udziału w postępowaniu lub zachodzą wobec tych podmiotów podstawy wykluczenia, Zamawiający żądać będzie, aby Wykonawca w</w:t>
      </w:r>
      <w:r w:rsidR="002B64F0" w:rsidRPr="00A855B0">
        <w:rPr>
          <w:rFonts w:ascii="Lato" w:hAnsi="Lato"/>
          <w:sz w:val="24"/>
          <w:szCs w:val="24"/>
        </w:rPr>
        <w:t> </w:t>
      </w:r>
      <w:r w:rsidRPr="00A855B0">
        <w:rPr>
          <w:rFonts w:ascii="Lato" w:hAnsi="Lato"/>
          <w:sz w:val="24"/>
          <w:szCs w:val="24"/>
        </w:rPr>
        <w:t>terminie określonym przez Zamawiającego:</w:t>
      </w:r>
    </w:p>
    <w:p w14:paraId="0153EBA0" w14:textId="77777777" w:rsidR="002913FD" w:rsidRPr="00A855B0" w:rsidRDefault="00C51BCF" w:rsidP="00075F2E">
      <w:pPr>
        <w:pStyle w:val="Akapitzlist"/>
        <w:numPr>
          <w:ilvl w:val="0"/>
          <w:numId w:val="19"/>
        </w:numPr>
        <w:tabs>
          <w:tab w:val="left" w:pos="0"/>
        </w:tabs>
        <w:spacing w:line="276" w:lineRule="auto"/>
        <w:rPr>
          <w:rFonts w:ascii="Lato" w:hAnsi="Lato"/>
          <w:sz w:val="24"/>
          <w:szCs w:val="24"/>
        </w:rPr>
      </w:pPr>
      <w:r w:rsidRPr="00A855B0">
        <w:rPr>
          <w:rFonts w:ascii="Lato" w:hAnsi="Lato"/>
          <w:sz w:val="24"/>
          <w:szCs w:val="24"/>
        </w:rPr>
        <w:t>zastąpił ten podmiot innym podmiotem lub podmiotami lub</w:t>
      </w:r>
    </w:p>
    <w:p w14:paraId="3771BAA8" w14:textId="3B3C18A2" w:rsidR="00346448" w:rsidRPr="00A855B0" w:rsidRDefault="00C51BCF" w:rsidP="00075F2E">
      <w:pPr>
        <w:pStyle w:val="Akapitzlist"/>
        <w:numPr>
          <w:ilvl w:val="0"/>
          <w:numId w:val="19"/>
        </w:numPr>
        <w:tabs>
          <w:tab w:val="left" w:pos="0"/>
        </w:tabs>
        <w:spacing w:line="276" w:lineRule="auto"/>
        <w:rPr>
          <w:rFonts w:ascii="Lato" w:hAnsi="Lato"/>
          <w:sz w:val="24"/>
          <w:szCs w:val="24"/>
        </w:rPr>
      </w:pPr>
      <w:r w:rsidRPr="00A855B0">
        <w:rPr>
          <w:rFonts w:ascii="Lato" w:hAnsi="Lato"/>
          <w:sz w:val="24"/>
          <w:szCs w:val="24"/>
        </w:rPr>
        <w:t>zobowiązał się do osobistego wykonania odpowiedniej części zamówienia, jeżeli wykaże zdolności techniczne lub zawodowe lub sytuację finansową lub ekonomiczną, o których mowa w pkt 5.</w:t>
      </w:r>
      <w:r w:rsidR="00342C8B" w:rsidRPr="00A855B0">
        <w:rPr>
          <w:rFonts w:ascii="Lato" w:hAnsi="Lato"/>
          <w:sz w:val="24"/>
          <w:szCs w:val="24"/>
        </w:rPr>
        <w:t>2</w:t>
      </w:r>
      <w:r w:rsidRPr="00A855B0">
        <w:rPr>
          <w:rFonts w:ascii="Lato" w:hAnsi="Lato"/>
          <w:sz w:val="24"/>
          <w:szCs w:val="24"/>
        </w:rPr>
        <w:t xml:space="preserve"> </w:t>
      </w:r>
      <w:proofErr w:type="spellStart"/>
      <w:r w:rsidRPr="00A855B0">
        <w:rPr>
          <w:rFonts w:ascii="Lato" w:hAnsi="Lato"/>
          <w:sz w:val="24"/>
          <w:szCs w:val="24"/>
        </w:rPr>
        <w:t>ppkt</w:t>
      </w:r>
      <w:proofErr w:type="spellEnd"/>
      <w:r w:rsidRPr="00A855B0">
        <w:rPr>
          <w:rFonts w:ascii="Lato" w:hAnsi="Lato"/>
          <w:sz w:val="24"/>
          <w:szCs w:val="24"/>
        </w:rPr>
        <w:t xml:space="preserve"> </w:t>
      </w:r>
      <w:r w:rsidR="00342C8B" w:rsidRPr="00A855B0">
        <w:rPr>
          <w:rFonts w:ascii="Lato" w:hAnsi="Lato"/>
          <w:sz w:val="24"/>
          <w:szCs w:val="24"/>
        </w:rPr>
        <w:t>3</w:t>
      </w:r>
      <w:r w:rsidR="00E559C0" w:rsidRPr="00A855B0">
        <w:rPr>
          <w:rFonts w:ascii="Lato" w:hAnsi="Lato"/>
          <w:sz w:val="24"/>
          <w:szCs w:val="24"/>
        </w:rPr>
        <w:t>.</w:t>
      </w:r>
    </w:p>
    <w:p w14:paraId="38896365" w14:textId="77777777" w:rsidR="003F5BAB" w:rsidRPr="00A855B0" w:rsidRDefault="003F5BAB" w:rsidP="00075F2E">
      <w:pPr>
        <w:pStyle w:val="Akapitzlist"/>
        <w:tabs>
          <w:tab w:val="left" w:pos="0"/>
        </w:tabs>
        <w:spacing w:line="276" w:lineRule="auto"/>
        <w:ind w:left="720" w:firstLine="0"/>
        <w:rPr>
          <w:rFonts w:ascii="Lato" w:hAnsi="Lato"/>
          <w:sz w:val="24"/>
          <w:szCs w:val="24"/>
        </w:rPr>
      </w:pPr>
    </w:p>
    <w:p w14:paraId="3E8FB5B9" w14:textId="77777777" w:rsidR="00777313" w:rsidRPr="00A855B0" w:rsidRDefault="00823C13" w:rsidP="00075F2E">
      <w:pPr>
        <w:pStyle w:val="Nagwek1"/>
        <w:tabs>
          <w:tab w:val="left" w:pos="0"/>
        </w:tabs>
        <w:spacing w:before="0" w:line="276" w:lineRule="auto"/>
        <w:ind w:right="0"/>
        <w:jc w:val="both"/>
        <w:rPr>
          <w:rFonts w:ascii="Lato" w:hAnsi="Lato"/>
          <w:sz w:val="24"/>
          <w:szCs w:val="24"/>
        </w:rPr>
      </w:pPr>
      <w:r w:rsidRPr="00A855B0">
        <w:rPr>
          <w:rFonts w:ascii="Lato" w:hAnsi="Lato"/>
          <w:sz w:val="24"/>
          <w:szCs w:val="24"/>
        </w:rPr>
        <w:t>6. PODSTAWY WYKLUCZENIA</w:t>
      </w:r>
      <w:r w:rsidR="006F041A" w:rsidRPr="00A855B0">
        <w:rPr>
          <w:rFonts w:ascii="Lato" w:hAnsi="Lato"/>
          <w:sz w:val="24"/>
          <w:szCs w:val="24"/>
        </w:rPr>
        <w:t xml:space="preserve"> WYKONAWCY</w:t>
      </w:r>
    </w:p>
    <w:p w14:paraId="3AC0D23A" w14:textId="77777777" w:rsidR="00D77769" w:rsidRPr="00A855B0" w:rsidRDefault="00D77769" w:rsidP="00075F2E">
      <w:pPr>
        <w:pStyle w:val="Akapitzlist"/>
        <w:numPr>
          <w:ilvl w:val="1"/>
          <w:numId w:val="13"/>
        </w:numPr>
        <w:tabs>
          <w:tab w:val="left" w:pos="0"/>
        </w:tabs>
        <w:spacing w:line="276" w:lineRule="auto"/>
        <w:ind w:left="0" w:firstLine="0"/>
        <w:rPr>
          <w:rFonts w:ascii="Lato" w:hAnsi="Lato"/>
          <w:sz w:val="24"/>
          <w:szCs w:val="24"/>
        </w:rPr>
      </w:pPr>
      <w:r w:rsidRPr="00A855B0">
        <w:rPr>
          <w:rFonts w:ascii="Lato" w:hAnsi="Lato"/>
          <w:sz w:val="24"/>
          <w:szCs w:val="24"/>
        </w:rPr>
        <w:t>Z postępowania o udzielenie zamówienia wyklucza się Wykonawców, w stosunku do których zachodzi którakolwiek z okoliczności wskazanych:</w:t>
      </w:r>
    </w:p>
    <w:p w14:paraId="124DBCAC" w14:textId="13353296" w:rsidR="00D77769" w:rsidRPr="00A855B0" w:rsidRDefault="00D77769" w:rsidP="00145E2B">
      <w:pPr>
        <w:pStyle w:val="Akapitzlist"/>
        <w:numPr>
          <w:ilvl w:val="1"/>
          <w:numId w:val="25"/>
        </w:numPr>
        <w:tabs>
          <w:tab w:val="left" w:pos="0"/>
        </w:tabs>
        <w:spacing w:line="276" w:lineRule="auto"/>
        <w:rPr>
          <w:rFonts w:ascii="Lato" w:hAnsi="Lato"/>
          <w:sz w:val="24"/>
          <w:szCs w:val="24"/>
        </w:rPr>
      </w:pPr>
      <w:r w:rsidRPr="00A855B0">
        <w:rPr>
          <w:rFonts w:ascii="Lato" w:hAnsi="Lato"/>
          <w:sz w:val="24"/>
          <w:szCs w:val="24"/>
        </w:rPr>
        <w:t xml:space="preserve">w art. 108 ust. 1 </w:t>
      </w:r>
      <w:proofErr w:type="spellStart"/>
      <w:r w:rsidRPr="00A855B0">
        <w:rPr>
          <w:rFonts w:ascii="Lato" w:hAnsi="Lato"/>
          <w:sz w:val="24"/>
          <w:szCs w:val="24"/>
        </w:rPr>
        <w:t>p.z.p</w:t>
      </w:r>
      <w:proofErr w:type="spellEnd"/>
      <w:r w:rsidRPr="00A855B0">
        <w:rPr>
          <w:rFonts w:ascii="Lato" w:hAnsi="Lato"/>
          <w:sz w:val="24"/>
          <w:szCs w:val="24"/>
        </w:rPr>
        <w:t>.;</w:t>
      </w:r>
    </w:p>
    <w:p w14:paraId="4B4BDA1E" w14:textId="7AE26B25" w:rsidR="00D77769" w:rsidRPr="00A855B0" w:rsidRDefault="00D77769" w:rsidP="00145E2B">
      <w:pPr>
        <w:pStyle w:val="Akapitzlist"/>
        <w:numPr>
          <w:ilvl w:val="1"/>
          <w:numId w:val="25"/>
        </w:numPr>
        <w:tabs>
          <w:tab w:val="left" w:pos="0"/>
        </w:tabs>
        <w:spacing w:line="276" w:lineRule="auto"/>
        <w:rPr>
          <w:rFonts w:ascii="Lato" w:hAnsi="Lato"/>
          <w:sz w:val="24"/>
          <w:szCs w:val="24"/>
        </w:rPr>
      </w:pPr>
      <w:r w:rsidRPr="00A855B0">
        <w:rPr>
          <w:rFonts w:ascii="Lato" w:hAnsi="Lato"/>
          <w:sz w:val="24"/>
          <w:szCs w:val="24"/>
        </w:rPr>
        <w:t>w art. 109 ust. 1 pkt. 4</w:t>
      </w:r>
      <w:r w:rsidR="00B2066E" w:rsidRPr="00A855B0">
        <w:rPr>
          <w:rFonts w:ascii="Lato" w:hAnsi="Lato"/>
          <w:sz w:val="24"/>
          <w:szCs w:val="24"/>
        </w:rPr>
        <w:t xml:space="preserve"> </w:t>
      </w:r>
      <w:proofErr w:type="spellStart"/>
      <w:r w:rsidRPr="00A855B0">
        <w:rPr>
          <w:rFonts w:ascii="Lato" w:hAnsi="Lato"/>
          <w:sz w:val="24"/>
          <w:szCs w:val="24"/>
        </w:rPr>
        <w:t>p.z.p</w:t>
      </w:r>
      <w:proofErr w:type="spellEnd"/>
      <w:r w:rsidRPr="00A855B0">
        <w:rPr>
          <w:rFonts w:ascii="Lato" w:hAnsi="Lato"/>
          <w:sz w:val="24"/>
          <w:szCs w:val="24"/>
        </w:rPr>
        <w:t>., tj.:</w:t>
      </w:r>
    </w:p>
    <w:p w14:paraId="569934CB" w14:textId="4E23D017" w:rsidR="00D77769" w:rsidRPr="00A855B0" w:rsidRDefault="00D77769" w:rsidP="00075F2E">
      <w:pPr>
        <w:tabs>
          <w:tab w:val="left" w:pos="0"/>
        </w:tabs>
        <w:spacing w:line="276" w:lineRule="auto"/>
        <w:jc w:val="both"/>
        <w:rPr>
          <w:rFonts w:ascii="Lato" w:hAnsi="Lato"/>
          <w:bCs/>
          <w:sz w:val="24"/>
          <w:szCs w:val="24"/>
        </w:rPr>
      </w:pPr>
      <w:r w:rsidRPr="00A855B0">
        <w:rPr>
          <w:rFonts w:ascii="Lato" w:hAnsi="Lato"/>
          <w:bCs/>
          <w:sz w:val="24"/>
          <w:szCs w:val="24"/>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80A47BF" w14:textId="51B5300C" w:rsidR="00D77769" w:rsidRPr="00A855B0" w:rsidRDefault="00D77769" w:rsidP="00075F2E">
      <w:pPr>
        <w:pStyle w:val="Akapitzlist"/>
        <w:numPr>
          <w:ilvl w:val="1"/>
          <w:numId w:val="13"/>
        </w:numPr>
        <w:spacing w:line="276" w:lineRule="auto"/>
        <w:ind w:left="0" w:firstLine="0"/>
        <w:rPr>
          <w:rFonts w:ascii="Lato" w:hAnsi="Lato"/>
          <w:sz w:val="24"/>
          <w:szCs w:val="24"/>
        </w:rPr>
      </w:pPr>
      <w:r w:rsidRPr="00A855B0">
        <w:rPr>
          <w:rFonts w:ascii="Lato" w:hAnsi="Lato"/>
          <w:sz w:val="24"/>
          <w:szCs w:val="24"/>
        </w:rPr>
        <w:lastRenderedPageBreak/>
        <w:t xml:space="preserve"> Wykluczenie Wykonawcy następuje zgodnie z art. 111 </w:t>
      </w:r>
      <w:proofErr w:type="spellStart"/>
      <w:r w:rsidRPr="00A855B0">
        <w:rPr>
          <w:rFonts w:ascii="Lato" w:hAnsi="Lato"/>
          <w:sz w:val="24"/>
          <w:szCs w:val="24"/>
        </w:rPr>
        <w:t>p.z.p</w:t>
      </w:r>
      <w:proofErr w:type="spellEnd"/>
      <w:r w:rsidRPr="00A855B0">
        <w:rPr>
          <w:rFonts w:ascii="Lato" w:hAnsi="Lato"/>
          <w:sz w:val="24"/>
          <w:szCs w:val="24"/>
        </w:rPr>
        <w:t xml:space="preserve">. </w:t>
      </w:r>
    </w:p>
    <w:p w14:paraId="2F011394" w14:textId="77777777" w:rsidR="00093EB1" w:rsidRPr="00A855B0" w:rsidRDefault="00093EB1" w:rsidP="00075F2E">
      <w:pPr>
        <w:pStyle w:val="Akapitzlist"/>
        <w:spacing w:line="276" w:lineRule="auto"/>
        <w:ind w:left="0" w:firstLine="0"/>
        <w:rPr>
          <w:rFonts w:ascii="Lato" w:hAnsi="Lato"/>
          <w:sz w:val="24"/>
          <w:szCs w:val="24"/>
        </w:rPr>
      </w:pPr>
    </w:p>
    <w:p w14:paraId="11AAE287" w14:textId="77777777" w:rsidR="00777313" w:rsidRPr="00A855B0" w:rsidRDefault="006E33DD" w:rsidP="00075F2E">
      <w:pPr>
        <w:pStyle w:val="Nagwek1"/>
        <w:spacing w:before="0" w:line="276" w:lineRule="auto"/>
        <w:ind w:right="0"/>
        <w:jc w:val="both"/>
        <w:rPr>
          <w:rFonts w:ascii="Lato" w:hAnsi="Lato"/>
          <w:sz w:val="24"/>
          <w:szCs w:val="24"/>
        </w:rPr>
      </w:pPr>
      <w:r w:rsidRPr="00A855B0">
        <w:rPr>
          <w:rFonts w:ascii="Lato" w:hAnsi="Lato"/>
          <w:sz w:val="24"/>
          <w:szCs w:val="24"/>
        </w:rPr>
        <w:t>7. WYKAZ OŚWIADCZEŃ LUB DOKUMENTÓW, POTWIERDZAJĄCYCH SPEŁNIANIE WARUNKÓW UDZIAŁU W POSTĘPOWANIU ORAZ BRAK PODSTAW WYKLUCZENIA</w:t>
      </w:r>
    </w:p>
    <w:p w14:paraId="63C10F09" w14:textId="2908D8CE" w:rsidR="006F041A" w:rsidRPr="00A855B0" w:rsidRDefault="00C51BCF" w:rsidP="00075F2E">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Do oferty każdy Wykonawca musi dołączyć aktualne na dzień składania ofert oświ</w:t>
      </w:r>
      <w:r w:rsidR="004707CB" w:rsidRPr="00A855B0">
        <w:rPr>
          <w:rFonts w:ascii="Lato" w:hAnsi="Lato"/>
          <w:sz w:val="24"/>
          <w:szCs w:val="24"/>
        </w:rPr>
        <w:t>adczenie w </w:t>
      </w:r>
      <w:r w:rsidRPr="00A855B0">
        <w:rPr>
          <w:rFonts w:ascii="Lato" w:hAnsi="Lato"/>
          <w:sz w:val="24"/>
          <w:szCs w:val="24"/>
        </w:rPr>
        <w:t xml:space="preserve">zakresie wskazanym w załączniku nr </w:t>
      </w:r>
      <w:r w:rsidR="004C4B9E" w:rsidRPr="00A855B0">
        <w:rPr>
          <w:rFonts w:ascii="Lato" w:hAnsi="Lato"/>
          <w:sz w:val="24"/>
          <w:szCs w:val="24"/>
        </w:rPr>
        <w:t>2</w:t>
      </w:r>
      <w:r w:rsidR="005D6699" w:rsidRPr="00A855B0">
        <w:rPr>
          <w:rFonts w:ascii="Lato" w:hAnsi="Lato"/>
          <w:sz w:val="24"/>
          <w:szCs w:val="24"/>
        </w:rPr>
        <w:t xml:space="preserve"> </w:t>
      </w:r>
      <w:r w:rsidR="008C0E48" w:rsidRPr="00A855B0">
        <w:rPr>
          <w:rFonts w:ascii="Lato" w:hAnsi="Lato"/>
          <w:sz w:val="24"/>
          <w:szCs w:val="24"/>
        </w:rPr>
        <w:t>lub 2 i</w:t>
      </w:r>
      <w:r w:rsidRPr="00A855B0">
        <w:rPr>
          <w:rFonts w:ascii="Lato" w:hAnsi="Lato"/>
          <w:sz w:val="24"/>
          <w:szCs w:val="24"/>
        </w:rPr>
        <w:t xml:space="preserve"> </w:t>
      </w:r>
      <w:r w:rsidR="0040737F" w:rsidRPr="00A855B0">
        <w:rPr>
          <w:rFonts w:ascii="Lato" w:hAnsi="Lato"/>
          <w:sz w:val="24"/>
          <w:szCs w:val="24"/>
        </w:rPr>
        <w:t>3</w:t>
      </w:r>
      <w:r w:rsidRPr="00A855B0">
        <w:rPr>
          <w:rFonts w:ascii="Lato" w:hAnsi="Lato"/>
          <w:sz w:val="24"/>
          <w:szCs w:val="24"/>
        </w:rPr>
        <w:t xml:space="preserve"> do SWZ. Informacje zawarte w oświadczeniu będą stanowić wstępne potwierdzenie, że Wykonawca nie podlega wykluczeniu</w:t>
      </w:r>
      <w:r w:rsidR="004707CB" w:rsidRPr="00A855B0">
        <w:rPr>
          <w:rFonts w:ascii="Lato" w:hAnsi="Lato"/>
          <w:sz w:val="24"/>
          <w:szCs w:val="24"/>
        </w:rPr>
        <w:t xml:space="preserve"> oraz spełnia warunki udziału w </w:t>
      </w:r>
      <w:r w:rsidRPr="00A855B0">
        <w:rPr>
          <w:rFonts w:ascii="Lato" w:hAnsi="Lato"/>
          <w:sz w:val="24"/>
          <w:szCs w:val="24"/>
        </w:rPr>
        <w:t>postępowaniu.</w:t>
      </w:r>
    </w:p>
    <w:p w14:paraId="006ABCBE" w14:textId="3B7067BD" w:rsidR="00777313" w:rsidRPr="00A855B0" w:rsidRDefault="00C51BCF" w:rsidP="00075F2E">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Wykonawca, który powołuje się na zasoby innych podmiotów, w celu wykazania braku istnienia wobec nich podstaw wykluczenia oraz spełniania w zakresie, w jakim powołuje się na ich zasoby, warunków udziału w postępowaniu zamieszcza informacje o</w:t>
      </w:r>
      <w:r w:rsidR="002037F6" w:rsidRPr="00A855B0">
        <w:rPr>
          <w:rFonts w:ascii="Lato" w:hAnsi="Lato"/>
          <w:sz w:val="24"/>
          <w:szCs w:val="24"/>
        </w:rPr>
        <w:t> </w:t>
      </w:r>
      <w:r w:rsidRPr="00A855B0">
        <w:rPr>
          <w:rFonts w:ascii="Lato" w:hAnsi="Lato"/>
          <w:sz w:val="24"/>
          <w:szCs w:val="24"/>
        </w:rPr>
        <w:t xml:space="preserve">tych podmiotach </w:t>
      </w:r>
      <w:r w:rsidR="004707CB" w:rsidRPr="00A855B0">
        <w:rPr>
          <w:rFonts w:ascii="Lato" w:hAnsi="Lato"/>
          <w:sz w:val="24"/>
          <w:szCs w:val="24"/>
        </w:rPr>
        <w:t>w</w:t>
      </w:r>
      <w:r w:rsidR="00280F73" w:rsidRPr="00A855B0">
        <w:rPr>
          <w:rFonts w:ascii="Lato" w:hAnsi="Lato"/>
          <w:sz w:val="24"/>
          <w:szCs w:val="24"/>
        </w:rPr>
        <w:t> </w:t>
      </w:r>
      <w:r w:rsidR="004707CB" w:rsidRPr="00A855B0">
        <w:rPr>
          <w:rFonts w:ascii="Lato" w:hAnsi="Lato"/>
          <w:sz w:val="24"/>
          <w:szCs w:val="24"/>
        </w:rPr>
        <w:t>oświadczeniu, o którym mowa w </w:t>
      </w:r>
      <w:r w:rsidRPr="00A855B0">
        <w:rPr>
          <w:rFonts w:ascii="Lato" w:hAnsi="Lato"/>
          <w:sz w:val="24"/>
          <w:szCs w:val="24"/>
        </w:rPr>
        <w:t>p</w:t>
      </w:r>
      <w:r w:rsidR="004707CB" w:rsidRPr="00A855B0">
        <w:rPr>
          <w:rFonts w:ascii="Lato" w:hAnsi="Lato"/>
          <w:sz w:val="24"/>
          <w:szCs w:val="24"/>
        </w:rPr>
        <w:t>kt </w:t>
      </w:r>
      <w:r w:rsidRPr="00A855B0">
        <w:rPr>
          <w:rFonts w:ascii="Lato" w:hAnsi="Lato"/>
          <w:sz w:val="24"/>
          <w:szCs w:val="24"/>
        </w:rPr>
        <w:t>7.1.</w:t>
      </w:r>
    </w:p>
    <w:p w14:paraId="19D76ACA" w14:textId="0CBB6157" w:rsidR="00777313" w:rsidRPr="00A855B0" w:rsidRDefault="00C51BCF" w:rsidP="00075F2E">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Wykonawca, który zamierza powierzyć wykonanie części zamówienia Podwykonawcom w</w:t>
      </w:r>
      <w:r w:rsidR="00280F73" w:rsidRPr="00A855B0">
        <w:rPr>
          <w:rFonts w:ascii="Lato" w:hAnsi="Lato"/>
          <w:sz w:val="24"/>
          <w:szCs w:val="24"/>
        </w:rPr>
        <w:t> </w:t>
      </w:r>
      <w:r w:rsidRPr="00A855B0">
        <w:rPr>
          <w:rFonts w:ascii="Lato" w:hAnsi="Lato"/>
          <w:sz w:val="24"/>
          <w:szCs w:val="24"/>
        </w:rPr>
        <w:t>celu wykazania braku istnienia wobec nich podstaw wykluczenia zamieszcza</w:t>
      </w:r>
      <w:r w:rsidR="004707CB" w:rsidRPr="00A855B0">
        <w:rPr>
          <w:rFonts w:ascii="Lato" w:hAnsi="Lato"/>
          <w:sz w:val="24"/>
          <w:szCs w:val="24"/>
        </w:rPr>
        <w:t xml:space="preserve"> informacje o tych podmiotach w </w:t>
      </w:r>
      <w:r w:rsidRPr="00A855B0">
        <w:rPr>
          <w:rFonts w:ascii="Lato" w:hAnsi="Lato"/>
          <w:sz w:val="24"/>
          <w:szCs w:val="24"/>
        </w:rPr>
        <w:t>oświadczeniu o którym mowa w pkt 7.1.</w:t>
      </w:r>
    </w:p>
    <w:p w14:paraId="78288FD6" w14:textId="670B4800" w:rsidR="00777313" w:rsidRPr="00A855B0" w:rsidRDefault="000B5682" w:rsidP="00075F2E">
      <w:pPr>
        <w:pStyle w:val="Akapitzlist"/>
        <w:numPr>
          <w:ilvl w:val="1"/>
          <w:numId w:val="12"/>
        </w:numPr>
        <w:tabs>
          <w:tab w:val="left" w:pos="0"/>
          <w:tab w:val="left" w:pos="570"/>
        </w:tabs>
        <w:spacing w:line="276" w:lineRule="auto"/>
        <w:ind w:left="0" w:firstLine="0"/>
        <w:rPr>
          <w:rFonts w:ascii="Lato" w:hAnsi="Lato"/>
          <w:sz w:val="24"/>
          <w:szCs w:val="24"/>
        </w:rPr>
      </w:pPr>
      <w:r w:rsidRPr="00A855B0">
        <w:rPr>
          <w:rFonts w:ascii="Lato" w:hAnsi="Lato"/>
          <w:sz w:val="24"/>
          <w:szCs w:val="24"/>
        </w:rPr>
        <w:tab/>
      </w:r>
      <w:r w:rsidR="00C51BCF" w:rsidRPr="00A855B0">
        <w:rPr>
          <w:rFonts w:ascii="Lato" w:hAnsi="Lato"/>
          <w:sz w:val="24"/>
          <w:szCs w:val="24"/>
        </w:rPr>
        <w:t>W przypadku wspólnego ubiegania się o zamówienie przez Wykonawców oświadczenie, o</w:t>
      </w:r>
      <w:r w:rsidR="00280F73" w:rsidRPr="00A855B0">
        <w:rPr>
          <w:rFonts w:ascii="Lato" w:hAnsi="Lato"/>
          <w:sz w:val="24"/>
          <w:szCs w:val="24"/>
        </w:rPr>
        <w:t> </w:t>
      </w:r>
      <w:r w:rsidR="00C51BCF" w:rsidRPr="00A855B0">
        <w:rPr>
          <w:rFonts w:ascii="Lato" w:hAnsi="Lato"/>
          <w:sz w:val="24"/>
          <w:szCs w:val="24"/>
        </w:rPr>
        <w:t xml:space="preserve">którym mowa w pkt 7.1 składa każdy z Wykonawców wspólnie ubiegających się o zamówienie. Dokumenty te potwierdzają spełnianie warunków udziału w postępowaniu oraz brak podstaw wykluczenia w zakresie, </w:t>
      </w:r>
      <w:r w:rsidR="004707CB" w:rsidRPr="00A855B0">
        <w:rPr>
          <w:rFonts w:ascii="Lato" w:hAnsi="Lato"/>
          <w:sz w:val="24"/>
          <w:szCs w:val="24"/>
        </w:rPr>
        <w:t>w </w:t>
      </w:r>
      <w:r w:rsidR="00C51BCF" w:rsidRPr="00A855B0">
        <w:rPr>
          <w:rFonts w:ascii="Lato" w:hAnsi="Lato"/>
          <w:sz w:val="24"/>
          <w:szCs w:val="24"/>
        </w:rPr>
        <w:t>którym każdy z</w:t>
      </w:r>
      <w:r w:rsidR="00FF3EEB" w:rsidRPr="00A855B0">
        <w:rPr>
          <w:rFonts w:ascii="Lato" w:hAnsi="Lato"/>
          <w:sz w:val="24"/>
          <w:szCs w:val="24"/>
        </w:rPr>
        <w:t> </w:t>
      </w:r>
      <w:r w:rsidR="00C51BCF" w:rsidRPr="00A855B0">
        <w:rPr>
          <w:rFonts w:ascii="Lato" w:hAnsi="Lato"/>
          <w:sz w:val="24"/>
          <w:szCs w:val="24"/>
        </w:rPr>
        <w:t>Wykonawców wykazuje spełnianie warunków udziału w</w:t>
      </w:r>
      <w:r w:rsidR="00280F73" w:rsidRPr="00A855B0">
        <w:rPr>
          <w:rFonts w:ascii="Lato" w:hAnsi="Lato"/>
          <w:sz w:val="24"/>
          <w:szCs w:val="24"/>
        </w:rPr>
        <w:t> </w:t>
      </w:r>
      <w:r w:rsidR="00C51BCF" w:rsidRPr="00A855B0">
        <w:rPr>
          <w:rFonts w:ascii="Lato" w:hAnsi="Lato"/>
          <w:sz w:val="24"/>
          <w:szCs w:val="24"/>
        </w:rPr>
        <w:t>postępowaniu oraz brak podstaw wykluczenia.</w:t>
      </w:r>
    </w:p>
    <w:p w14:paraId="472302E2" w14:textId="28FCED26" w:rsidR="000B5682" w:rsidRPr="00A855B0" w:rsidRDefault="00C51BCF" w:rsidP="00075F2E">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 xml:space="preserve">Do oferty Wykonawca załącza zobowiązanie podmiotu trzeciego albo inny dokument, służący wykazaniu udostępnienia Wykonawcy potencjału przez podmiot trzeci w zakresie określonym w art. </w:t>
      </w:r>
      <w:r w:rsidR="0040737F" w:rsidRPr="00A855B0">
        <w:rPr>
          <w:rFonts w:ascii="Lato" w:hAnsi="Lato"/>
          <w:sz w:val="24"/>
          <w:szCs w:val="24"/>
        </w:rPr>
        <w:t>118</w:t>
      </w:r>
      <w:r w:rsidRPr="00A855B0">
        <w:rPr>
          <w:rFonts w:ascii="Lato" w:hAnsi="Lato"/>
          <w:sz w:val="24"/>
          <w:szCs w:val="24"/>
        </w:rPr>
        <w:t xml:space="preserve"> ust. 1 ustawy PZP. Wzór zobowiązania stanowi załącznik nr </w:t>
      </w:r>
      <w:r w:rsidR="00B842DF" w:rsidRPr="00A855B0">
        <w:rPr>
          <w:rFonts w:ascii="Lato" w:hAnsi="Lato"/>
          <w:sz w:val="24"/>
          <w:szCs w:val="24"/>
        </w:rPr>
        <w:t>3</w:t>
      </w:r>
      <w:r w:rsidRPr="00A855B0">
        <w:rPr>
          <w:rFonts w:ascii="Lato" w:hAnsi="Lato"/>
          <w:sz w:val="24"/>
          <w:szCs w:val="24"/>
        </w:rPr>
        <w:t xml:space="preserve"> do </w:t>
      </w:r>
      <w:r w:rsidR="00857ED9" w:rsidRPr="00A855B0">
        <w:rPr>
          <w:rFonts w:ascii="Lato" w:hAnsi="Lato"/>
          <w:sz w:val="24"/>
          <w:szCs w:val="24"/>
        </w:rPr>
        <w:t>SWZ</w:t>
      </w:r>
      <w:r w:rsidRPr="00A855B0">
        <w:rPr>
          <w:rFonts w:ascii="Lato" w:hAnsi="Lato"/>
          <w:sz w:val="24"/>
          <w:szCs w:val="24"/>
        </w:rPr>
        <w:t>.</w:t>
      </w:r>
    </w:p>
    <w:p w14:paraId="25327D2F" w14:textId="77777777" w:rsidR="00777313" w:rsidRPr="00A855B0" w:rsidRDefault="00C51BCF" w:rsidP="00075F2E">
      <w:pPr>
        <w:pStyle w:val="Akapitzlist"/>
        <w:numPr>
          <w:ilvl w:val="1"/>
          <w:numId w:val="12"/>
        </w:numPr>
        <w:tabs>
          <w:tab w:val="left" w:pos="0"/>
        </w:tabs>
        <w:spacing w:line="276" w:lineRule="auto"/>
        <w:ind w:left="0" w:firstLine="0"/>
        <w:rPr>
          <w:rFonts w:ascii="Lato" w:hAnsi="Lato"/>
          <w:sz w:val="24"/>
          <w:szCs w:val="24"/>
        </w:rPr>
      </w:pPr>
      <w:r w:rsidRPr="00A855B0">
        <w:rPr>
          <w:rFonts w:ascii="Lato" w:hAnsi="Lato"/>
          <w:sz w:val="24"/>
          <w:szCs w:val="24"/>
        </w:rPr>
        <w:t>Pełnomocnictwo do podpisania oferty jeżeli upoważnienie do jej podpisania nie wynika z</w:t>
      </w:r>
      <w:r w:rsidR="004707CB" w:rsidRPr="00A855B0">
        <w:rPr>
          <w:rFonts w:ascii="Lato" w:hAnsi="Lato"/>
          <w:sz w:val="24"/>
          <w:szCs w:val="24"/>
        </w:rPr>
        <w:t> </w:t>
      </w:r>
      <w:r w:rsidRPr="00A855B0">
        <w:rPr>
          <w:rFonts w:ascii="Lato" w:hAnsi="Lato"/>
          <w:sz w:val="24"/>
          <w:szCs w:val="24"/>
        </w:rPr>
        <w:t>dokumentów rejestrowych.</w:t>
      </w:r>
    </w:p>
    <w:p w14:paraId="0A8DAF13" w14:textId="098973E6" w:rsidR="003C57A7" w:rsidRPr="00A855B0" w:rsidRDefault="000B5682"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ab/>
      </w:r>
      <w:r w:rsidR="003C57A7" w:rsidRPr="00A855B0">
        <w:rPr>
          <w:rFonts w:ascii="Lato" w:hAnsi="Lato"/>
          <w:sz w:val="24"/>
          <w:szCs w:val="24"/>
        </w:rPr>
        <w:t xml:space="preserve">Zamawiający wzywa </w:t>
      </w:r>
      <w:r w:rsidR="00641D97">
        <w:rPr>
          <w:rFonts w:ascii="Lato" w:hAnsi="Lato"/>
          <w:sz w:val="24"/>
          <w:szCs w:val="24"/>
        </w:rPr>
        <w:t>W</w:t>
      </w:r>
      <w:r w:rsidR="003C57A7" w:rsidRPr="00A855B0">
        <w:rPr>
          <w:rFonts w:ascii="Lato" w:hAnsi="Lato"/>
          <w:sz w:val="24"/>
          <w:szCs w:val="24"/>
        </w:rPr>
        <w:t>ykonawcę, którego oferta została najwyżej oceniona, do złożenia w wyznaczonym terminie, nie krótszym niż 5 dni od dnia wezwania, podmiotowych środków dowodowych, jeżeli wymagał ich złożenia w ogłoszeniu o</w:t>
      </w:r>
      <w:r w:rsidR="00FF3EEB" w:rsidRPr="00A855B0">
        <w:rPr>
          <w:rFonts w:ascii="Lato" w:hAnsi="Lato"/>
          <w:sz w:val="24"/>
          <w:szCs w:val="24"/>
        </w:rPr>
        <w:t> </w:t>
      </w:r>
      <w:r w:rsidR="003C57A7" w:rsidRPr="00A855B0">
        <w:rPr>
          <w:rFonts w:ascii="Lato" w:hAnsi="Lato"/>
          <w:sz w:val="24"/>
          <w:szCs w:val="24"/>
        </w:rPr>
        <w:t>zamówieniu lub dokumentach zamówienia, aktualnych na dzień złożenia podmiotowych środków dowodowych.</w:t>
      </w:r>
      <w:r w:rsidR="003C57A7" w:rsidRPr="00A855B0">
        <w:rPr>
          <w:rFonts w:ascii="Lato" w:eastAsia="Times New Roman" w:hAnsi="Lato"/>
          <w:sz w:val="24"/>
          <w:szCs w:val="24"/>
          <w:lang w:bidi="ar-SA"/>
        </w:rPr>
        <w:t xml:space="preserve"> </w:t>
      </w:r>
      <w:r w:rsidR="003C57A7" w:rsidRPr="00A855B0">
        <w:rPr>
          <w:rFonts w:ascii="Lato" w:hAnsi="Lato"/>
          <w:sz w:val="24"/>
          <w:szCs w:val="24"/>
        </w:rPr>
        <w:tab/>
      </w:r>
    </w:p>
    <w:p w14:paraId="1D8EE73D" w14:textId="0B420C42" w:rsidR="003C57A7" w:rsidRPr="00A855B0" w:rsidRDefault="003C57A7"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Podmiotowe środki dowodowe wymagane od wykonawcy obejmują:</w:t>
      </w:r>
    </w:p>
    <w:p w14:paraId="5C62E491" w14:textId="4E607778" w:rsidR="003C57A7" w:rsidRPr="00A855B0" w:rsidRDefault="003C57A7" w:rsidP="00FF3EEB">
      <w:pPr>
        <w:pStyle w:val="Akapitzlist"/>
        <w:widowControl/>
        <w:numPr>
          <w:ilvl w:val="2"/>
          <w:numId w:val="12"/>
        </w:numPr>
        <w:autoSpaceDE/>
        <w:autoSpaceDN/>
        <w:spacing w:line="276" w:lineRule="auto"/>
        <w:ind w:left="567" w:hanging="425"/>
        <w:rPr>
          <w:rFonts w:ascii="Lato" w:hAnsi="Lato"/>
          <w:sz w:val="24"/>
          <w:szCs w:val="24"/>
        </w:rPr>
      </w:pPr>
      <w:r w:rsidRPr="00A855B0">
        <w:rPr>
          <w:rFonts w:ascii="Lato" w:hAnsi="Lato"/>
          <w:sz w:val="24"/>
          <w:szCs w:val="24"/>
        </w:rPr>
        <w:tab/>
        <w:t>Oświadczenie wykonawcy, w zakresie art. 108 ust. 1 pkt 5 ustawy, o braku przynależności do tej samej grupy kapitałowej, w rozumieniu ustawy z dnia 16 lutego 2007 r. o ochronie konkurencji i konsumentów (Dz. U. z 2019 r. poz. 369), z</w:t>
      </w:r>
      <w:r w:rsidR="000F74FF">
        <w:rPr>
          <w:rFonts w:ascii="Lato" w:hAnsi="Lato"/>
          <w:sz w:val="24"/>
          <w:szCs w:val="24"/>
        </w:rPr>
        <w:t> </w:t>
      </w:r>
      <w:r w:rsidRPr="00A855B0">
        <w:rPr>
          <w:rFonts w:ascii="Lato" w:hAnsi="Lato"/>
          <w:sz w:val="24"/>
          <w:szCs w:val="24"/>
        </w:rPr>
        <w:t>innym wykonawcą, który złożył odrębną ofertę, ofertę częściową lub wniosek o</w:t>
      </w:r>
      <w:r w:rsidR="00FF3EEB" w:rsidRPr="00A855B0">
        <w:rPr>
          <w:rFonts w:ascii="Lato" w:hAnsi="Lato"/>
          <w:sz w:val="24"/>
          <w:szCs w:val="24"/>
        </w:rPr>
        <w:t> </w:t>
      </w:r>
      <w:r w:rsidRPr="00A855B0">
        <w:rPr>
          <w:rFonts w:ascii="Lato" w:hAnsi="Lato"/>
          <w:sz w:val="24"/>
          <w:szCs w:val="24"/>
        </w:rPr>
        <w:t>dopuszczenie do udziału w postępowaniu, albo oświadczenia o przynależności do tej samej grupy kapitałowej wraz z dokumentami lub informacjami potwierdzającymi przygotowanie oferty, oferty częściowej lub wniosku o dopuszczenie do udziału w</w:t>
      </w:r>
      <w:r w:rsidR="00FF3EEB" w:rsidRPr="00A855B0">
        <w:rPr>
          <w:rFonts w:ascii="Lato" w:hAnsi="Lato"/>
          <w:sz w:val="24"/>
          <w:szCs w:val="24"/>
        </w:rPr>
        <w:t> </w:t>
      </w:r>
      <w:r w:rsidRPr="00A855B0">
        <w:rPr>
          <w:rFonts w:ascii="Lato" w:hAnsi="Lato"/>
          <w:sz w:val="24"/>
          <w:szCs w:val="24"/>
        </w:rPr>
        <w:t xml:space="preserve">postępowaniu niezależnie od innego </w:t>
      </w:r>
      <w:r w:rsidR="00641D97">
        <w:rPr>
          <w:rFonts w:ascii="Lato" w:hAnsi="Lato"/>
          <w:sz w:val="24"/>
          <w:szCs w:val="24"/>
        </w:rPr>
        <w:t>W</w:t>
      </w:r>
      <w:r w:rsidRPr="00A855B0">
        <w:rPr>
          <w:rFonts w:ascii="Lato" w:hAnsi="Lato"/>
          <w:sz w:val="24"/>
          <w:szCs w:val="24"/>
        </w:rPr>
        <w:t xml:space="preserve">ykonawcy należącego do tej samej grupy kapitałowej – </w:t>
      </w:r>
      <w:r w:rsidRPr="00A855B0">
        <w:rPr>
          <w:rFonts w:ascii="Lato" w:hAnsi="Lato"/>
          <w:b/>
          <w:bCs/>
          <w:sz w:val="24"/>
          <w:szCs w:val="24"/>
        </w:rPr>
        <w:t>załącznik nr 4 do SWZ</w:t>
      </w:r>
      <w:r w:rsidRPr="00A855B0">
        <w:rPr>
          <w:rFonts w:ascii="Lato" w:hAnsi="Lato"/>
          <w:sz w:val="24"/>
          <w:szCs w:val="24"/>
        </w:rPr>
        <w:t>;</w:t>
      </w:r>
    </w:p>
    <w:p w14:paraId="58E77C4B" w14:textId="5488AEBE" w:rsidR="003C57A7" w:rsidRPr="00A855B0" w:rsidRDefault="003C57A7" w:rsidP="00FF3EEB">
      <w:pPr>
        <w:pStyle w:val="Akapitzlist"/>
        <w:widowControl/>
        <w:numPr>
          <w:ilvl w:val="2"/>
          <w:numId w:val="12"/>
        </w:numPr>
        <w:autoSpaceDE/>
        <w:autoSpaceDN/>
        <w:spacing w:line="276" w:lineRule="auto"/>
        <w:ind w:left="567" w:hanging="425"/>
        <w:rPr>
          <w:rFonts w:ascii="Lato" w:hAnsi="Lato"/>
          <w:sz w:val="24"/>
          <w:szCs w:val="24"/>
        </w:rPr>
      </w:pPr>
      <w:r w:rsidRPr="00A855B0">
        <w:rPr>
          <w:rFonts w:ascii="Lato" w:hAnsi="Lato"/>
          <w:sz w:val="24"/>
          <w:szCs w:val="24"/>
        </w:rPr>
        <w:lastRenderedPageBreak/>
        <w:tab/>
        <w:t>Odpis lub informacja z Krajowego Rejestru Sądowego lub z Centralnej Ewidencji i</w:t>
      </w:r>
      <w:r w:rsidR="00FF3EEB" w:rsidRPr="00A855B0">
        <w:rPr>
          <w:rFonts w:ascii="Lato" w:hAnsi="Lato"/>
          <w:sz w:val="24"/>
          <w:szCs w:val="24"/>
        </w:rPr>
        <w:t> </w:t>
      </w:r>
      <w:r w:rsidRPr="00A855B0">
        <w:rPr>
          <w:rFonts w:ascii="Lato" w:hAnsi="Lato"/>
          <w:sz w:val="24"/>
          <w:szCs w:val="24"/>
        </w:rPr>
        <w:t>Informacji o Działalności Gospodarczej, w zakresie art. 109 ust. 1 pkt 4 ustawy, sporządzonych nie wcześniej niż 3 miesiące przed jej złożeniem, jeżeli odrębne przepisy wymagają wpisu do rejestru lub ewidencji;</w:t>
      </w:r>
    </w:p>
    <w:p w14:paraId="43983F7C" w14:textId="1B8A1698" w:rsidR="003C57A7" w:rsidRPr="00A855B0" w:rsidRDefault="003C57A7" w:rsidP="00FF3EEB">
      <w:pPr>
        <w:pStyle w:val="Akapitzlist"/>
        <w:widowControl/>
        <w:numPr>
          <w:ilvl w:val="2"/>
          <w:numId w:val="12"/>
        </w:numPr>
        <w:autoSpaceDE/>
        <w:autoSpaceDN/>
        <w:spacing w:line="276" w:lineRule="auto"/>
        <w:ind w:left="567" w:hanging="425"/>
        <w:rPr>
          <w:rFonts w:ascii="Lato" w:hAnsi="Lato"/>
          <w:sz w:val="24"/>
          <w:szCs w:val="24"/>
        </w:rPr>
      </w:pPr>
      <w:r w:rsidRPr="00A855B0">
        <w:rPr>
          <w:rFonts w:ascii="Lato" w:hAnsi="Lato"/>
          <w:sz w:val="24"/>
          <w:szCs w:val="24"/>
        </w:rPr>
        <w:tab/>
      </w:r>
      <w:r w:rsidR="00291008">
        <w:rPr>
          <w:rFonts w:ascii="Lato" w:hAnsi="Lato"/>
          <w:sz w:val="24"/>
          <w:szCs w:val="24"/>
        </w:rPr>
        <w:t>W</w:t>
      </w:r>
      <w:r w:rsidRPr="00A855B0">
        <w:rPr>
          <w:rFonts w:ascii="Lato" w:hAnsi="Lato"/>
          <w:sz w:val="24"/>
          <w:szCs w:val="24"/>
        </w:rPr>
        <w:t>ykaz robót budowlanych wykonanych nie wcześniej niż w okresie ostatnich 5 lat,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w:t>
      </w:r>
      <w:r w:rsidR="00B31612">
        <w:rPr>
          <w:rFonts w:ascii="Lato" w:hAnsi="Lato"/>
          <w:sz w:val="24"/>
          <w:szCs w:val="24"/>
        </w:rPr>
        <w:t> </w:t>
      </w:r>
      <w:r w:rsidRPr="00A855B0">
        <w:rPr>
          <w:rFonts w:ascii="Lato" w:hAnsi="Lato"/>
          <w:sz w:val="24"/>
          <w:szCs w:val="24"/>
        </w:rPr>
        <w:t>szczególności informacji o tym czy roboty zostały wykonane zgodnie z przepisami prawa budowlanego i prawidłowo ukończone, przy czym dowodami, o których mowa, są</w:t>
      </w:r>
      <w:r w:rsidRPr="00A855B0">
        <w:rPr>
          <w:rFonts w:ascii="Lato" w:hAnsi="Lato"/>
          <w:b/>
          <w:bCs/>
          <w:sz w:val="24"/>
          <w:szCs w:val="24"/>
        </w:rPr>
        <w:t xml:space="preserve"> referencje</w:t>
      </w:r>
      <w:r w:rsidRPr="00A855B0">
        <w:rPr>
          <w:rFonts w:ascii="Lato" w:hAnsi="Lato"/>
          <w:sz w:val="24"/>
          <w:szCs w:val="24"/>
        </w:rPr>
        <w:t xml:space="preserve"> - </w:t>
      </w:r>
      <w:r w:rsidRPr="00A855B0">
        <w:rPr>
          <w:rFonts w:ascii="Lato" w:hAnsi="Lato"/>
          <w:b/>
          <w:bCs/>
          <w:sz w:val="24"/>
          <w:szCs w:val="24"/>
        </w:rPr>
        <w:t>załącznik nr 5 do SWZ</w:t>
      </w:r>
      <w:r w:rsidRPr="00A855B0">
        <w:rPr>
          <w:rFonts w:ascii="Lato" w:hAnsi="Lato"/>
          <w:sz w:val="24"/>
          <w:szCs w:val="24"/>
        </w:rPr>
        <w:t>;</w:t>
      </w:r>
    </w:p>
    <w:p w14:paraId="2A4D99D4" w14:textId="5F9C8EF8" w:rsidR="003B0F7B" w:rsidRPr="00A855B0" w:rsidRDefault="003C57A7" w:rsidP="00FF3EEB">
      <w:pPr>
        <w:pStyle w:val="Akapitzlist"/>
        <w:widowControl/>
        <w:numPr>
          <w:ilvl w:val="2"/>
          <w:numId w:val="12"/>
        </w:numPr>
        <w:autoSpaceDE/>
        <w:autoSpaceDN/>
        <w:spacing w:line="276" w:lineRule="auto"/>
        <w:ind w:left="567" w:hanging="425"/>
        <w:rPr>
          <w:rFonts w:ascii="Lato" w:hAnsi="Lato"/>
          <w:sz w:val="24"/>
          <w:szCs w:val="24"/>
        </w:rPr>
      </w:pPr>
      <w:r w:rsidRPr="00A855B0">
        <w:rPr>
          <w:rFonts w:ascii="Lato" w:hAnsi="Lato"/>
          <w:sz w:val="24"/>
          <w:szCs w:val="24"/>
        </w:rPr>
        <w:tab/>
      </w:r>
      <w:r w:rsidR="00291008">
        <w:rPr>
          <w:rFonts w:ascii="Lato" w:hAnsi="Lato"/>
          <w:sz w:val="24"/>
          <w:szCs w:val="24"/>
        </w:rPr>
        <w:t>W</w:t>
      </w:r>
      <w:r w:rsidR="003B0F7B" w:rsidRPr="00A855B0">
        <w:rPr>
          <w:rFonts w:ascii="Lato" w:hAnsi="Lato"/>
          <w:sz w:val="24"/>
          <w:szCs w:val="24"/>
        </w:rPr>
        <w:t>ykaz osób, skierowanych przez Wykonawcę do realizacji zamówienia publicznego, w szczególności odpowiedzialnych za świadczenie usług, kontrolę jakości lub kierowanie robotami budowlanymi, wraz z informacjami na temat ich kwalifikacji zawodowych</w:t>
      </w:r>
      <w:r w:rsidR="005620B3" w:rsidRPr="00A855B0">
        <w:rPr>
          <w:rFonts w:ascii="Lato" w:hAnsi="Lato"/>
          <w:sz w:val="24"/>
          <w:szCs w:val="24"/>
        </w:rPr>
        <w:t>/</w:t>
      </w:r>
      <w:r w:rsidR="003B0F7B" w:rsidRPr="00A855B0">
        <w:rPr>
          <w:rFonts w:ascii="Lato" w:hAnsi="Lato"/>
          <w:sz w:val="24"/>
          <w:szCs w:val="24"/>
        </w:rPr>
        <w:t>uprawnień</w:t>
      </w:r>
      <w:r w:rsidR="005620B3" w:rsidRPr="00A855B0">
        <w:rPr>
          <w:rFonts w:ascii="Lato" w:hAnsi="Lato"/>
          <w:sz w:val="24"/>
          <w:szCs w:val="24"/>
        </w:rPr>
        <w:t>/</w:t>
      </w:r>
      <w:r w:rsidR="003B0F7B" w:rsidRPr="00A855B0">
        <w:rPr>
          <w:rFonts w:ascii="Lato" w:hAnsi="Lato"/>
          <w:sz w:val="24"/>
          <w:szCs w:val="24"/>
        </w:rPr>
        <w:t>doświadczenia</w:t>
      </w:r>
      <w:r w:rsidR="005620B3" w:rsidRPr="00A855B0">
        <w:rPr>
          <w:rFonts w:ascii="Lato" w:hAnsi="Lato"/>
          <w:sz w:val="24"/>
          <w:szCs w:val="24"/>
        </w:rPr>
        <w:t>/</w:t>
      </w:r>
      <w:r w:rsidR="003B0F7B" w:rsidRPr="00A855B0">
        <w:rPr>
          <w:rFonts w:ascii="Lato" w:hAnsi="Lato"/>
          <w:sz w:val="24"/>
          <w:szCs w:val="24"/>
        </w:rPr>
        <w:t xml:space="preserve">wykształcenia niezbędnych do wykonania zamówienia publicznego, a także zakresu wykonywanych przez nie czynności oraz informacją o podstawie do dysponowania tymi osobami. Wzór wykazu stanowi </w:t>
      </w:r>
      <w:r w:rsidR="003B0F7B" w:rsidRPr="00A855B0">
        <w:rPr>
          <w:rFonts w:ascii="Lato" w:hAnsi="Lato"/>
          <w:b/>
          <w:bCs/>
          <w:sz w:val="24"/>
          <w:szCs w:val="24"/>
        </w:rPr>
        <w:t xml:space="preserve">załącznik nr </w:t>
      </w:r>
      <w:r w:rsidR="0040737F" w:rsidRPr="00A855B0">
        <w:rPr>
          <w:rFonts w:ascii="Lato" w:hAnsi="Lato"/>
          <w:b/>
          <w:bCs/>
          <w:sz w:val="24"/>
          <w:szCs w:val="24"/>
        </w:rPr>
        <w:t>6</w:t>
      </w:r>
      <w:r w:rsidR="003B0F7B" w:rsidRPr="00A855B0">
        <w:rPr>
          <w:rFonts w:ascii="Lato" w:hAnsi="Lato"/>
          <w:b/>
          <w:bCs/>
          <w:sz w:val="24"/>
          <w:szCs w:val="24"/>
        </w:rPr>
        <w:t xml:space="preserve"> do SWZ</w:t>
      </w:r>
      <w:r w:rsidR="003B0F7B" w:rsidRPr="00A855B0">
        <w:rPr>
          <w:rFonts w:ascii="Lato" w:hAnsi="Lato"/>
          <w:sz w:val="24"/>
          <w:szCs w:val="24"/>
        </w:rPr>
        <w:t>.</w:t>
      </w:r>
    </w:p>
    <w:p w14:paraId="40B39600" w14:textId="25D90327" w:rsidR="003B0F7B" w:rsidRPr="00201267" w:rsidRDefault="003B0F7B" w:rsidP="00FF3EEB">
      <w:pPr>
        <w:pStyle w:val="Akapitzlist"/>
        <w:widowControl/>
        <w:numPr>
          <w:ilvl w:val="2"/>
          <w:numId w:val="12"/>
        </w:numPr>
        <w:autoSpaceDE/>
        <w:autoSpaceDN/>
        <w:spacing w:line="276" w:lineRule="auto"/>
        <w:ind w:left="567" w:hanging="425"/>
        <w:rPr>
          <w:rFonts w:ascii="Lato" w:hAnsi="Lato"/>
          <w:sz w:val="24"/>
          <w:szCs w:val="24"/>
        </w:rPr>
      </w:pPr>
      <w:r w:rsidRPr="00201267">
        <w:rPr>
          <w:rFonts w:ascii="Lato" w:hAnsi="Lato"/>
          <w:sz w:val="24"/>
          <w:szCs w:val="24"/>
        </w:rPr>
        <w:t>Informację banku lub spółdzielczej kasy oszczędnościowo – kredytowej potwierdzającej wysokość posiadanych środków finansowych lub zdolność kredytową wykonawcy, w okresie nie wcześniejszym  niż 1 miesiąc przed upływem terminu składania ofert</w:t>
      </w:r>
      <w:r w:rsidR="00A5582B" w:rsidRPr="00201267">
        <w:rPr>
          <w:rFonts w:ascii="Lato" w:hAnsi="Lato"/>
          <w:sz w:val="24"/>
          <w:szCs w:val="24"/>
        </w:rPr>
        <w:t>.</w:t>
      </w:r>
    </w:p>
    <w:p w14:paraId="3C459379" w14:textId="55AC9EA6" w:rsidR="003C57A7" w:rsidRPr="00A855B0" w:rsidRDefault="003C57A7"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7FDD0056" w14:textId="2DE7EF08" w:rsidR="003C57A7" w:rsidRPr="00291008" w:rsidRDefault="003C57A7" w:rsidP="004A28E5">
      <w:pPr>
        <w:pStyle w:val="Akapitzlist"/>
        <w:numPr>
          <w:ilvl w:val="1"/>
          <w:numId w:val="12"/>
        </w:numPr>
        <w:tabs>
          <w:tab w:val="left" w:pos="0"/>
          <w:tab w:val="left" w:pos="522"/>
        </w:tabs>
        <w:spacing w:line="276" w:lineRule="auto"/>
        <w:ind w:left="0" w:firstLine="0"/>
        <w:rPr>
          <w:rFonts w:ascii="Lato" w:hAnsi="Lato"/>
          <w:sz w:val="24"/>
          <w:szCs w:val="24"/>
        </w:rPr>
      </w:pPr>
      <w:r w:rsidRPr="00291008">
        <w:rPr>
          <w:rFonts w:ascii="Lato" w:hAnsi="Lato"/>
          <w:sz w:val="24"/>
          <w:szCs w:val="24"/>
        </w:rPr>
        <w:t xml:space="preserve">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41C303F1" w14:textId="77777777" w:rsidR="00317722" w:rsidRPr="00A855B0" w:rsidRDefault="00317722"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 xml:space="preserve"> Zamawiający nie wzywa do złożenia podmiotowych środków dowodowych, jeżeli:</w:t>
      </w:r>
    </w:p>
    <w:p w14:paraId="717B0C4A" w14:textId="3CE71A69" w:rsidR="00317722" w:rsidRPr="00A855B0" w:rsidRDefault="00317722" w:rsidP="00075F2E">
      <w:pPr>
        <w:pStyle w:val="Akapitzlist"/>
        <w:tabs>
          <w:tab w:val="left" w:pos="0"/>
          <w:tab w:val="left" w:pos="522"/>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może je uzyskać za pomocą bezpłatnych i ogólnodostępnych baz danych, w</w:t>
      </w:r>
      <w:r w:rsidR="00A60F03" w:rsidRPr="00A855B0">
        <w:rPr>
          <w:rFonts w:ascii="Lato" w:hAnsi="Lato"/>
          <w:sz w:val="24"/>
          <w:szCs w:val="24"/>
        </w:rPr>
        <w:t> </w:t>
      </w:r>
      <w:r w:rsidRPr="00A855B0">
        <w:rPr>
          <w:rFonts w:ascii="Lato" w:hAnsi="Lato"/>
          <w:sz w:val="24"/>
          <w:szCs w:val="24"/>
        </w:rPr>
        <w:t>szczególności rejestrów publicznych w rozumieniu ustawy z dnia 17 lutego 2005 r. o</w:t>
      </w:r>
      <w:r w:rsidR="00A60F03" w:rsidRPr="00A855B0">
        <w:rPr>
          <w:rFonts w:ascii="Lato" w:hAnsi="Lato"/>
          <w:sz w:val="24"/>
          <w:szCs w:val="24"/>
        </w:rPr>
        <w:t> </w:t>
      </w:r>
      <w:r w:rsidRPr="00A855B0">
        <w:rPr>
          <w:rFonts w:ascii="Lato" w:hAnsi="Lato"/>
          <w:sz w:val="24"/>
          <w:szCs w:val="24"/>
        </w:rPr>
        <w:t xml:space="preserve">informatyzacji działalności podmiotów realizujących zadania publiczne, o ile wykonawca wskazał w oświadczeniu, o którym mowa w art. 125 ust. 1 </w:t>
      </w:r>
      <w:proofErr w:type="spellStart"/>
      <w:r w:rsidRPr="00A855B0">
        <w:rPr>
          <w:rFonts w:ascii="Lato" w:hAnsi="Lato"/>
          <w:sz w:val="24"/>
          <w:szCs w:val="24"/>
        </w:rPr>
        <w:t>p.z.p</w:t>
      </w:r>
      <w:proofErr w:type="spellEnd"/>
      <w:r w:rsidRPr="00A855B0">
        <w:rPr>
          <w:rFonts w:ascii="Lato" w:hAnsi="Lato"/>
          <w:sz w:val="24"/>
          <w:szCs w:val="24"/>
        </w:rPr>
        <w:t xml:space="preserve"> dane umożliwiające dostęp do tych środków;</w:t>
      </w:r>
    </w:p>
    <w:p w14:paraId="189367A0" w14:textId="77777777" w:rsidR="00317722" w:rsidRPr="00A855B0" w:rsidRDefault="00317722" w:rsidP="00075F2E">
      <w:pPr>
        <w:pStyle w:val="Akapitzlist"/>
        <w:tabs>
          <w:tab w:val="left" w:pos="0"/>
          <w:tab w:val="left" w:pos="522"/>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 xml:space="preserve">podmiotowym środkiem dowodowym jest oświadczenie, którego treść odpowiada </w:t>
      </w:r>
      <w:r w:rsidRPr="00A855B0">
        <w:rPr>
          <w:rFonts w:ascii="Lato" w:hAnsi="Lato"/>
          <w:sz w:val="24"/>
          <w:szCs w:val="24"/>
        </w:rPr>
        <w:lastRenderedPageBreak/>
        <w:t>zakresowi oświadczenia, o którym mowa w art. 125 ust. 1.</w:t>
      </w:r>
    </w:p>
    <w:p w14:paraId="69FB1899" w14:textId="2D9A86C9" w:rsidR="00317722" w:rsidRPr="00A855B0" w:rsidRDefault="00317722"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Wykonawca nie jest zobowiązany do złożenia podmiotowych środków dowodowych, które zamawiający posiada, jeżeli wykonawca wskaże te środki oraz potwierdzi ich prawidłowość i aktualność.</w:t>
      </w:r>
    </w:p>
    <w:p w14:paraId="60EB9D9E" w14:textId="071079CE" w:rsidR="00317722" w:rsidRPr="00A855B0" w:rsidRDefault="00317722" w:rsidP="00075F2E">
      <w:pPr>
        <w:pStyle w:val="Akapitzlist"/>
        <w:numPr>
          <w:ilvl w:val="1"/>
          <w:numId w:val="12"/>
        </w:numPr>
        <w:tabs>
          <w:tab w:val="left" w:pos="0"/>
          <w:tab w:val="left" w:pos="522"/>
        </w:tabs>
        <w:spacing w:line="276" w:lineRule="auto"/>
        <w:ind w:left="0" w:firstLine="0"/>
        <w:rPr>
          <w:rFonts w:ascii="Lato" w:hAnsi="Lato"/>
          <w:sz w:val="24"/>
          <w:szCs w:val="24"/>
        </w:rPr>
      </w:pPr>
      <w:r w:rsidRPr="00A855B0">
        <w:rPr>
          <w:rFonts w:ascii="Lato" w:hAnsi="Lato"/>
          <w:sz w:val="24"/>
          <w:szCs w:val="24"/>
        </w:rPr>
        <w:t xml:space="preserve">W zakresie nieuregulowanym ustawą </w:t>
      </w:r>
      <w:proofErr w:type="spellStart"/>
      <w:r w:rsidRPr="00A855B0">
        <w:rPr>
          <w:rFonts w:ascii="Lato" w:hAnsi="Lato"/>
          <w:sz w:val="24"/>
          <w:szCs w:val="24"/>
        </w:rPr>
        <w:t>p.z.p</w:t>
      </w:r>
      <w:proofErr w:type="spellEnd"/>
      <w:r w:rsidRPr="00A855B0">
        <w:rPr>
          <w:rFonts w:ascii="Lato" w:hAnsi="Lato"/>
          <w:sz w:val="24"/>
          <w:szCs w:val="24"/>
        </w:rPr>
        <w:t>. lub niniejszą SWZ do oświadczeń i</w:t>
      </w:r>
      <w:r w:rsidR="00A60F03" w:rsidRPr="00A855B0">
        <w:rPr>
          <w:rFonts w:ascii="Lato" w:hAnsi="Lato"/>
          <w:sz w:val="24"/>
          <w:szCs w:val="24"/>
        </w:rPr>
        <w:t> </w:t>
      </w:r>
      <w:r w:rsidRPr="00A855B0">
        <w:rPr>
          <w:rFonts w:ascii="Lato" w:hAnsi="Lato"/>
          <w:sz w:val="24"/>
          <w:szCs w:val="24"/>
        </w:rPr>
        <w:t>dokumentów składanych przez Wykonawcę w postępowaniu zastosowanie mają w</w:t>
      </w:r>
      <w:r w:rsidR="003F5BAB">
        <w:rPr>
          <w:rFonts w:ascii="Lato" w:hAnsi="Lato"/>
          <w:sz w:val="24"/>
          <w:szCs w:val="24"/>
        </w:rPr>
        <w:t> </w:t>
      </w:r>
      <w:r w:rsidRPr="00A855B0">
        <w:rPr>
          <w:rFonts w:ascii="Lato" w:hAnsi="Lato"/>
          <w:sz w:val="24"/>
          <w:szCs w:val="24"/>
        </w:rPr>
        <w:t xml:space="preserve">szczególności przepisy </w:t>
      </w:r>
      <w:r w:rsidR="006A315A">
        <w:rPr>
          <w:rFonts w:ascii="Lato" w:hAnsi="Lato"/>
          <w:sz w:val="24"/>
          <w:szCs w:val="24"/>
        </w:rPr>
        <w:t>R</w:t>
      </w:r>
      <w:r w:rsidRPr="00A855B0">
        <w:rPr>
          <w:rFonts w:ascii="Lato" w:hAnsi="Lato"/>
          <w:sz w:val="24"/>
          <w:szCs w:val="24"/>
        </w:rPr>
        <w:t xml:space="preserve">ozporządzenia Ministra Rozwoju Pracy i Technologii z dnia 23 grudnia 2020 r. w sprawie podmiotowych środków dowodowych oraz innych dokumentów lub oświadczeń, jakich może żądać zamawiający od wykonawcy oraz </w:t>
      </w:r>
      <w:r w:rsidR="006A315A">
        <w:rPr>
          <w:rFonts w:ascii="Lato" w:hAnsi="Lato"/>
          <w:sz w:val="24"/>
          <w:szCs w:val="24"/>
        </w:rPr>
        <w:t>R</w:t>
      </w:r>
      <w:r w:rsidRPr="00A855B0">
        <w:rPr>
          <w:rFonts w:ascii="Lato" w:hAnsi="Lato"/>
          <w:sz w:val="24"/>
          <w:szCs w:val="24"/>
        </w:rPr>
        <w:t xml:space="preserve">ozporządzenia Prezesa Rady Ministrów z dnia </w:t>
      </w:r>
      <w:r w:rsidR="00904EAB" w:rsidRPr="00A855B0">
        <w:rPr>
          <w:rFonts w:ascii="Lato" w:hAnsi="Lato"/>
          <w:sz w:val="24"/>
          <w:szCs w:val="24"/>
        </w:rPr>
        <w:t>30</w:t>
      </w:r>
      <w:r w:rsidRPr="00A855B0">
        <w:rPr>
          <w:rFonts w:ascii="Lato" w:hAnsi="Lato"/>
          <w:sz w:val="24"/>
          <w:szCs w:val="24"/>
        </w:rPr>
        <w:t xml:space="preserve"> grudnia 2020 r. w sprawie sposobu sporządzania i</w:t>
      </w:r>
      <w:r w:rsidR="00B960A3" w:rsidRPr="00A855B0">
        <w:rPr>
          <w:rFonts w:ascii="Lato" w:hAnsi="Lato"/>
          <w:sz w:val="24"/>
          <w:szCs w:val="24"/>
        </w:rPr>
        <w:t> </w:t>
      </w:r>
      <w:r w:rsidRPr="00A855B0">
        <w:rPr>
          <w:rFonts w:ascii="Lato" w:hAnsi="Lato"/>
          <w:sz w:val="24"/>
          <w:szCs w:val="24"/>
        </w:rPr>
        <w:t>przekazywania informacji oraz wymagań technicznych dla dokumentów elektronicznych oraz środków komunikacji elektronicznej w postępowaniu o udzielenie zamówienia publicznego lub konkursie.</w:t>
      </w:r>
    </w:p>
    <w:p w14:paraId="1F79A601" w14:textId="22F72B4C" w:rsidR="002E1F88" w:rsidRPr="00A855B0" w:rsidRDefault="002E1F88" w:rsidP="00075F2E">
      <w:pPr>
        <w:pStyle w:val="Akapitzlist"/>
        <w:tabs>
          <w:tab w:val="left" w:pos="0"/>
        </w:tabs>
        <w:spacing w:line="276" w:lineRule="auto"/>
        <w:ind w:left="0" w:firstLine="0"/>
        <w:rPr>
          <w:rFonts w:ascii="Lato" w:hAnsi="Lato"/>
          <w:sz w:val="24"/>
          <w:szCs w:val="24"/>
        </w:rPr>
      </w:pPr>
    </w:p>
    <w:p w14:paraId="7F44D973" w14:textId="503B9828" w:rsidR="00185CB4" w:rsidRPr="00A855B0" w:rsidRDefault="00185CB4" w:rsidP="00075F2E">
      <w:pPr>
        <w:pStyle w:val="Akapitzlist"/>
        <w:tabs>
          <w:tab w:val="left" w:pos="0"/>
        </w:tabs>
        <w:spacing w:line="276" w:lineRule="auto"/>
        <w:ind w:left="0" w:firstLine="0"/>
        <w:rPr>
          <w:rFonts w:ascii="Lato" w:hAnsi="Lato"/>
          <w:sz w:val="24"/>
          <w:szCs w:val="24"/>
        </w:rPr>
      </w:pPr>
      <w:r w:rsidRPr="00A855B0">
        <w:rPr>
          <w:rFonts w:ascii="Lato" w:hAnsi="Lato"/>
          <w:sz w:val="24"/>
          <w:szCs w:val="24"/>
        </w:rPr>
        <w:t>Poleganie na zasobach innych podmiotów:</w:t>
      </w:r>
    </w:p>
    <w:p w14:paraId="172467FE" w14:textId="77777777" w:rsidR="003B0F7B" w:rsidRPr="00A855B0" w:rsidRDefault="003B0F7B" w:rsidP="00075F2E">
      <w:pPr>
        <w:pStyle w:val="Akapitzlist"/>
        <w:tabs>
          <w:tab w:val="left" w:pos="0"/>
        </w:tabs>
        <w:spacing w:line="276" w:lineRule="auto"/>
        <w:ind w:left="0" w:firstLine="0"/>
        <w:rPr>
          <w:rFonts w:ascii="Lato" w:hAnsi="Lato"/>
          <w:sz w:val="24"/>
          <w:szCs w:val="24"/>
        </w:rPr>
      </w:pPr>
    </w:p>
    <w:p w14:paraId="2140DD9C" w14:textId="69D0421C" w:rsidR="00B26A93" w:rsidRPr="00A855B0"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Wykonawca może w celu potwierdzenia spełniania warunków udziału w polegać na zdolnościach technicznych lub zawodowych podmiotów udostępniających zasoby, niezależnie od charakteru prawnego łączących go z nimi stosunków prawnych.</w:t>
      </w:r>
    </w:p>
    <w:p w14:paraId="53920CCA" w14:textId="54300820" w:rsidR="00B26A93" w:rsidRPr="00A855B0"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W odniesieniu do warunków dotyczących doświadczenia, wykonawcy mogą polegać na zdolnościach podmiotów udostępniających zasoby, jeśli podmioty te wykonają świadczenie do realizacji którego te zdolności są wymagane.</w:t>
      </w:r>
    </w:p>
    <w:p w14:paraId="51B488BE" w14:textId="77777777" w:rsidR="00B960A3" w:rsidRPr="00A855B0" w:rsidRDefault="00B960A3" w:rsidP="00B960A3">
      <w:pPr>
        <w:pStyle w:val="Akapitzlist"/>
        <w:tabs>
          <w:tab w:val="left" w:pos="0"/>
        </w:tabs>
        <w:spacing w:line="276" w:lineRule="auto"/>
        <w:ind w:left="0" w:firstLine="0"/>
        <w:rPr>
          <w:rFonts w:ascii="Lato" w:hAnsi="Lato"/>
          <w:sz w:val="24"/>
          <w:szCs w:val="24"/>
        </w:rPr>
      </w:pPr>
    </w:p>
    <w:p w14:paraId="25018111" w14:textId="598276BA" w:rsidR="00B26A93" w:rsidRPr="00A855B0"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b/>
          <w:sz w:val="24"/>
          <w:szCs w:val="24"/>
        </w:rPr>
        <w:tab/>
        <w:t xml:space="preserve">UWAGA: </w:t>
      </w:r>
      <w:r w:rsidRPr="00A855B0">
        <w:rPr>
          <w:rFonts w:ascii="Lato" w:hAnsi="Lato"/>
          <w:sz w:val="24"/>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Pr="00A855B0">
        <w:rPr>
          <w:rFonts w:ascii="Lato" w:hAnsi="Lato"/>
          <w:sz w:val="24"/>
          <w:szCs w:val="24"/>
          <w:vertAlign w:val="superscript"/>
        </w:rPr>
        <w:footnoteReference w:id="1"/>
      </w:r>
      <w:r w:rsidRPr="00A855B0">
        <w:rPr>
          <w:rFonts w:ascii="Lato" w:hAnsi="Lato"/>
          <w:sz w:val="24"/>
          <w:szCs w:val="24"/>
        </w:rPr>
        <w:t>.</w:t>
      </w:r>
    </w:p>
    <w:p w14:paraId="3F117BED" w14:textId="77777777" w:rsidR="00B26A93" w:rsidRPr="00A855B0" w:rsidRDefault="00B26A93" w:rsidP="00075F2E">
      <w:pPr>
        <w:tabs>
          <w:tab w:val="left" w:pos="0"/>
        </w:tabs>
        <w:spacing w:line="276" w:lineRule="auto"/>
        <w:jc w:val="both"/>
        <w:rPr>
          <w:rFonts w:ascii="Lato" w:hAnsi="Lato"/>
          <w:b/>
          <w:sz w:val="24"/>
          <w:szCs w:val="24"/>
        </w:rPr>
      </w:pPr>
      <w:r w:rsidRPr="00A855B0">
        <w:rPr>
          <w:rFonts w:ascii="Lato" w:hAnsi="Lato"/>
          <w:b/>
          <w:sz w:val="24"/>
          <w:szCs w:val="24"/>
        </w:rPr>
        <w:t>INFORMACJA DLA WYKONAWCÓW WSPÓLNIE UBIEGAJĄCYCH SIĘ O UDZIELENIE ZAMÓWIENIA (SPÓŁKI CYWILNE/ KONSORCJA)</w:t>
      </w:r>
    </w:p>
    <w:p w14:paraId="76E9AE99" w14:textId="77777777" w:rsidR="00B26A93" w:rsidRPr="00A855B0" w:rsidRDefault="00B26A93" w:rsidP="00075F2E">
      <w:pPr>
        <w:tabs>
          <w:tab w:val="left" w:pos="0"/>
        </w:tabs>
        <w:spacing w:line="276" w:lineRule="auto"/>
        <w:jc w:val="both"/>
        <w:rPr>
          <w:rFonts w:ascii="Lato" w:hAnsi="Lato"/>
          <w:sz w:val="24"/>
          <w:szCs w:val="24"/>
        </w:rPr>
      </w:pPr>
    </w:p>
    <w:p w14:paraId="2A7F504E" w14:textId="047D6B33" w:rsidR="00B26A93" w:rsidRPr="00A855B0"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 xml:space="preserve"> Wykonawcy mogą wspólnie ubiegać się o udzielenie zamówienia. W takim przypadku Wykonawcy ustanawiają pełnomocnika do reprezentowania ich w</w:t>
      </w:r>
      <w:r w:rsidR="00B960A3" w:rsidRPr="00A855B0">
        <w:rPr>
          <w:rFonts w:ascii="Lato" w:hAnsi="Lato"/>
          <w:sz w:val="24"/>
          <w:szCs w:val="24"/>
        </w:rPr>
        <w:t> </w:t>
      </w:r>
      <w:r w:rsidRPr="00A855B0">
        <w:rPr>
          <w:rFonts w:ascii="Lato" w:hAnsi="Lato"/>
          <w:sz w:val="24"/>
          <w:szCs w:val="24"/>
        </w:rPr>
        <w:t>postępowaniu albo do reprezentowania i zawarcia umowy w sprawie zamówienia publicznego. Pełnomocnictwo</w:t>
      </w:r>
      <w:r w:rsidRPr="00A855B0">
        <w:rPr>
          <w:rFonts w:ascii="Lato" w:hAnsi="Lato"/>
          <w:b/>
          <w:sz w:val="24"/>
          <w:szCs w:val="24"/>
        </w:rPr>
        <w:t xml:space="preserve"> </w:t>
      </w:r>
      <w:r w:rsidRPr="00A855B0">
        <w:rPr>
          <w:rFonts w:ascii="Lato" w:hAnsi="Lato"/>
          <w:sz w:val="24"/>
          <w:szCs w:val="24"/>
        </w:rPr>
        <w:t xml:space="preserve">winno być załączone do oferty. </w:t>
      </w:r>
    </w:p>
    <w:p w14:paraId="2306D5D7" w14:textId="69EEABC9" w:rsidR="00B26A93" w:rsidRPr="00A855B0"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Wykonawcy wspólnie ubiegający się o udzielenie zamówienia dołączają do oferty oświadczenie, z którego wynika, które roboty budowlane wykonają poszczególni wykonawcy.</w:t>
      </w:r>
    </w:p>
    <w:p w14:paraId="39B95328" w14:textId="6A71AD9A" w:rsidR="003B0F7B" w:rsidRPr="00A855B0" w:rsidRDefault="00B26A93" w:rsidP="00075F2E">
      <w:pPr>
        <w:pStyle w:val="Akapitzlist"/>
        <w:numPr>
          <w:ilvl w:val="1"/>
          <w:numId w:val="11"/>
        </w:numPr>
        <w:tabs>
          <w:tab w:val="left" w:pos="0"/>
        </w:tabs>
        <w:spacing w:line="276" w:lineRule="auto"/>
        <w:ind w:left="0" w:firstLine="0"/>
        <w:rPr>
          <w:rFonts w:ascii="Lato" w:hAnsi="Lato"/>
          <w:sz w:val="24"/>
          <w:szCs w:val="24"/>
        </w:rPr>
      </w:pPr>
      <w:r w:rsidRPr="00A855B0">
        <w:rPr>
          <w:rFonts w:ascii="Lato" w:hAnsi="Lato"/>
          <w:sz w:val="24"/>
          <w:szCs w:val="24"/>
        </w:rPr>
        <w:t>Oświadczenia i dokumenty potwierdzające brak podstaw do wykluczenia z</w:t>
      </w:r>
      <w:r w:rsidR="00B960A3" w:rsidRPr="00A855B0">
        <w:rPr>
          <w:rFonts w:ascii="Lato" w:hAnsi="Lato"/>
          <w:sz w:val="24"/>
          <w:szCs w:val="24"/>
        </w:rPr>
        <w:t> </w:t>
      </w:r>
      <w:r w:rsidRPr="00A855B0">
        <w:rPr>
          <w:rFonts w:ascii="Lato" w:hAnsi="Lato"/>
          <w:sz w:val="24"/>
          <w:szCs w:val="24"/>
        </w:rPr>
        <w:t>postępowania składa każdy z Wykonawców wspólnie ubiegających się o zamówienie</w:t>
      </w:r>
    </w:p>
    <w:p w14:paraId="66DAC548" w14:textId="65D40C03" w:rsidR="00820FC2" w:rsidRDefault="00820FC2" w:rsidP="00075F2E">
      <w:pPr>
        <w:pStyle w:val="Akapitzlist"/>
        <w:tabs>
          <w:tab w:val="left" w:pos="0"/>
        </w:tabs>
        <w:spacing w:line="276" w:lineRule="auto"/>
        <w:ind w:left="0" w:firstLine="0"/>
        <w:rPr>
          <w:rFonts w:ascii="Lato" w:hAnsi="Lato"/>
          <w:sz w:val="24"/>
          <w:szCs w:val="24"/>
        </w:rPr>
      </w:pPr>
    </w:p>
    <w:p w14:paraId="12DDABA1" w14:textId="77777777" w:rsidR="000F74FF" w:rsidRDefault="000F74FF" w:rsidP="00075F2E">
      <w:pPr>
        <w:pStyle w:val="Akapitzlist"/>
        <w:tabs>
          <w:tab w:val="left" w:pos="0"/>
        </w:tabs>
        <w:spacing w:line="276" w:lineRule="auto"/>
        <w:ind w:left="0" w:firstLine="0"/>
        <w:rPr>
          <w:rFonts w:ascii="Lato" w:hAnsi="Lato"/>
          <w:sz w:val="24"/>
          <w:szCs w:val="24"/>
        </w:rPr>
      </w:pPr>
    </w:p>
    <w:p w14:paraId="4D254A68" w14:textId="77777777" w:rsidR="0076124D" w:rsidRPr="00A855B0" w:rsidRDefault="0076124D" w:rsidP="00075F2E">
      <w:pPr>
        <w:pStyle w:val="Akapitzlist"/>
        <w:tabs>
          <w:tab w:val="left" w:pos="0"/>
        </w:tabs>
        <w:spacing w:line="276" w:lineRule="auto"/>
        <w:ind w:left="0" w:firstLine="0"/>
        <w:rPr>
          <w:rFonts w:ascii="Lato" w:hAnsi="Lato"/>
          <w:sz w:val="24"/>
          <w:szCs w:val="24"/>
        </w:rPr>
      </w:pPr>
    </w:p>
    <w:p w14:paraId="00838AA3" w14:textId="43D20F32" w:rsidR="00777313" w:rsidRPr="00A855B0" w:rsidRDefault="006E33DD" w:rsidP="00075F2E">
      <w:pPr>
        <w:pStyle w:val="Nagwek1"/>
        <w:tabs>
          <w:tab w:val="left" w:pos="709"/>
        </w:tabs>
        <w:spacing w:before="0" w:line="276" w:lineRule="auto"/>
        <w:ind w:right="0"/>
        <w:jc w:val="both"/>
        <w:rPr>
          <w:rFonts w:ascii="Lato" w:hAnsi="Lato"/>
          <w:sz w:val="24"/>
          <w:szCs w:val="24"/>
        </w:rPr>
      </w:pPr>
      <w:r w:rsidRPr="00A855B0">
        <w:rPr>
          <w:rFonts w:ascii="Lato" w:hAnsi="Lato"/>
          <w:w w:val="95"/>
          <w:sz w:val="24"/>
          <w:szCs w:val="24"/>
        </w:rPr>
        <w:lastRenderedPageBreak/>
        <w:t>8.</w:t>
      </w:r>
      <w:r w:rsidRPr="00A855B0">
        <w:rPr>
          <w:rFonts w:ascii="Lato" w:hAnsi="Lato"/>
          <w:spacing w:val="-33"/>
          <w:w w:val="95"/>
          <w:sz w:val="24"/>
          <w:szCs w:val="24"/>
        </w:rPr>
        <w:t xml:space="preserve"> </w:t>
      </w:r>
      <w:r w:rsidRPr="00A855B0">
        <w:rPr>
          <w:rFonts w:ascii="Lato" w:hAnsi="Lato"/>
          <w:sz w:val="24"/>
          <w:szCs w:val="24"/>
        </w:rPr>
        <w:t>INFORMACJE O SPOSOBIE POROZUMIEWANIA SIĘ ZAMAWIAJĄCEGO Z</w:t>
      </w:r>
      <w:r w:rsidR="0093509E" w:rsidRPr="00A855B0">
        <w:rPr>
          <w:rFonts w:ascii="Lato" w:hAnsi="Lato"/>
          <w:sz w:val="24"/>
          <w:szCs w:val="24"/>
        </w:rPr>
        <w:t> </w:t>
      </w:r>
      <w:r w:rsidRPr="00A855B0">
        <w:rPr>
          <w:rFonts w:ascii="Lato" w:hAnsi="Lato"/>
          <w:sz w:val="24"/>
          <w:szCs w:val="24"/>
        </w:rPr>
        <w:t>WYKONAWCAMI ORAZ</w:t>
      </w:r>
      <w:r w:rsidRPr="00A855B0">
        <w:rPr>
          <w:rFonts w:ascii="Lato" w:hAnsi="Lato"/>
          <w:w w:val="95"/>
          <w:sz w:val="24"/>
          <w:szCs w:val="24"/>
        </w:rPr>
        <w:t xml:space="preserve"> </w:t>
      </w:r>
      <w:r w:rsidRPr="00A855B0">
        <w:rPr>
          <w:rFonts w:ascii="Lato" w:hAnsi="Lato"/>
          <w:sz w:val="24"/>
          <w:szCs w:val="24"/>
        </w:rPr>
        <w:t>PRZEKAZYWANIA OŚWIADCZEŃ LUB</w:t>
      </w:r>
      <w:r w:rsidRPr="00A855B0">
        <w:rPr>
          <w:rFonts w:ascii="Lato" w:hAnsi="Lato"/>
          <w:spacing w:val="-19"/>
          <w:sz w:val="24"/>
          <w:szCs w:val="24"/>
        </w:rPr>
        <w:t xml:space="preserve"> </w:t>
      </w:r>
      <w:r w:rsidRPr="00A855B0">
        <w:rPr>
          <w:rFonts w:ascii="Lato" w:hAnsi="Lato"/>
          <w:sz w:val="24"/>
          <w:szCs w:val="24"/>
        </w:rPr>
        <w:t>DOKUMENTÓW</w:t>
      </w:r>
    </w:p>
    <w:p w14:paraId="2E1ED585" w14:textId="26788266" w:rsidR="005939AD" w:rsidRPr="00A855B0" w:rsidRDefault="005939AD"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sz w:val="24"/>
          <w:szCs w:val="24"/>
        </w:rPr>
        <w:t xml:space="preserve"> </w:t>
      </w:r>
      <w:r w:rsidRPr="00A855B0">
        <w:rPr>
          <w:rFonts w:ascii="Lato" w:hAnsi="Lato"/>
          <w:bCs/>
          <w:sz w:val="24"/>
          <w:szCs w:val="24"/>
        </w:rPr>
        <w:t xml:space="preserve">Komunikacja w postępowaniu o udzielenie zamówienia i w konkursie, w tym składanie ofert, wniosków o dopuszczenie do udziału w postępowaniu lub konkursie, wymiana informacji oraz przekazywanie dokumentów lub oświadczeń między </w:t>
      </w:r>
      <w:r w:rsidR="006A315A">
        <w:rPr>
          <w:rFonts w:ascii="Lato" w:hAnsi="Lato"/>
          <w:bCs/>
          <w:sz w:val="24"/>
          <w:szCs w:val="24"/>
        </w:rPr>
        <w:t>Z</w:t>
      </w:r>
      <w:r w:rsidRPr="00A855B0">
        <w:rPr>
          <w:rFonts w:ascii="Lato" w:hAnsi="Lato"/>
          <w:bCs/>
          <w:sz w:val="24"/>
          <w:szCs w:val="24"/>
        </w:rPr>
        <w:t xml:space="preserve">amawiającym a </w:t>
      </w:r>
      <w:r w:rsidR="006A315A">
        <w:rPr>
          <w:rFonts w:ascii="Lato" w:hAnsi="Lato"/>
          <w:bCs/>
          <w:sz w:val="24"/>
          <w:szCs w:val="24"/>
        </w:rPr>
        <w:t>W</w:t>
      </w:r>
      <w:r w:rsidRPr="00A855B0">
        <w:rPr>
          <w:rFonts w:ascii="Lato" w:hAnsi="Lato"/>
          <w:bCs/>
          <w:sz w:val="24"/>
          <w:szCs w:val="24"/>
        </w:rPr>
        <w:t xml:space="preserve">ykonawcą, z uwzględnieniem wyjątków określonych w ustawie </w:t>
      </w:r>
      <w:proofErr w:type="spellStart"/>
      <w:r w:rsidRPr="00A855B0">
        <w:rPr>
          <w:rFonts w:ascii="Lato" w:hAnsi="Lato"/>
          <w:bCs/>
          <w:sz w:val="24"/>
          <w:szCs w:val="24"/>
        </w:rPr>
        <w:t>p.z.p</w:t>
      </w:r>
      <w:proofErr w:type="spellEnd"/>
      <w:r w:rsidRPr="00A855B0">
        <w:rPr>
          <w:rFonts w:ascii="Lato" w:hAnsi="Lato"/>
          <w:bCs/>
          <w:sz w:val="24"/>
          <w:szCs w:val="24"/>
        </w:rPr>
        <w:t xml:space="preserve">., odbywa się przy użyciu środków komunikacji elektronicznej. Przez środki komunikacji </w:t>
      </w:r>
      <w:r w:rsidRPr="006A315A">
        <w:rPr>
          <w:rFonts w:ascii="Lato" w:hAnsi="Lato"/>
          <w:bCs/>
          <w:sz w:val="24"/>
          <w:szCs w:val="24"/>
        </w:rPr>
        <w:t>elektronicznej rozumie się środki komunikacji elektronicznej zdefiniowane w ustawie z</w:t>
      </w:r>
      <w:r w:rsidR="00B960A3" w:rsidRPr="006A315A">
        <w:rPr>
          <w:rFonts w:ascii="Lato" w:hAnsi="Lato"/>
          <w:bCs/>
          <w:sz w:val="24"/>
          <w:szCs w:val="24"/>
        </w:rPr>
        <w:t> </w:t>
      </w:r>
      <w:r w:rsidRPr="006A315A">
        <w:rPr>
          <w:rFonts w:ascii="Lato" w:hAnsi="Lato"/>
          <w:bCs/>
          <w:sz w:val="24"/>
          <w:szCs w:val="24"/>
        </w:rPr>
        <w:t>dnia 18 lipca 2002 r. o świadczeniu usług drogą elektroniczną (</w:t>
      </w:r>
      <w:r w:rsidR="006A315A" w:rsidRPr="006A315A">
        <w:rPr>
          <w:rStyle w:val="markedcontent"/>
          <w:rFonts w:ascii="Lato" w:hAnsi="Lato"/>
          <w:sz w:val="24"/>
          <w:szCs w:val="24"/>
        </w:rPr>
        <w:t>Dz. U. z 2020 r.</w:t>
      </w:r>
      <w:r w:rsidR="00BA18D6">
        <w:rPr>
          <w:rFonts w:ascii="Lato" w:hAnsi="Lato"/>
          <w:sz w:val="24"/>
          <w:szCs w:val="24"/>
        </w:rPr>
        <w:t xml:space="preserve"> </w:t>
      </w:r>
      <w:r w:rsidR="006A315A" w:rsidRPr="006A315A">
        <w:rPr>
          <w:rStyle w:val="markedcontent"/>
          <w:rFonts w:ascii="Lato" w:hAnsi="Lato"/>
          <w:sz w:val="24"/>
          <w:szCs w:val="24"/>
        </w:rPr>
        <w:t>poz. 344</w:t>
      </w:r>
      <w:r w:rsidRPr="006A315A">
        <w:rPr>
          <w:rFonts w:ascii="Lato" w:hAnsi="Lato"/>
          <w:bCs/>
          <w:sz w:val="24"/>
          <w:szCs w:val="24"/>
        </w:rPr>
        <w:t>).</w:t>
      </w:r>
      <w:r w:rsidRPr="00A855B0">
        <w:rPr>
          <w:rFonts w:ascii="Lato" w:hAnsi="Lato"/>
          <w:bCs/>
          <w:sz w:val="24"/>
          <w:szCs w:val="24"/>
        </w:rPr>
        <w:t xml:space="preserve"> </w:t>
      </w:r>
    </w:p>
    <w:p w14:paraId="6FF21C44" w14:textId="4817C7E3" w:rsidR="005939AD" w:rsidRPr="00A855B0" w:rsidRDefault="005939AD"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ab/>
        <w:t xml:space="preserve">Ofertę, oświadczenia, o których mowa w art. 125 ust. 1 </w:t>
      </w:r>
      <w:proofErr w:type="spellStart"/>
      <w:r w:rsidRPr="00A855B0">
        <w:rPr>
          <w:rFonts w:ascii="Lato" w:hAnsi="Lato"/>
          <w:bCs/>
          <w:sz w:val="24"/>
          <w:szCs w:val="24"/>
        </w:rPr>
        <w:t>p.z.p</w:t>
      </w:r>
      <w:proofErr w:type="spellEnd"/>
      <w:r w:rsidRPr="00A855B0">
        <w:rPr>
          <w:rFonts w:ascii="Lato" w:hAnsi="Lato"/>
          <w:bCs/>
          <w:sz w:val="24"/>
          <w:szCs w:val="24"/>
        </w:rPr>
        <w:t>., podmiotowe środki dowodowe, pełnomocnictwa, zobowiązanie podmiotu udostępniającego zasoby sporządza się w postaci elektronicznej, w ogólnie dostępnych formatach danych, w</w:t>
      </w:r>
      <w:r w:rsidR="00B960A3" w:rsidRPr="00A855B0">
        <w:rPr>
          <w:rFonts w:ascii="Lato" w:hAnsi="Lato"/>
          <w:bCs/>
          <w:sz w:val="24"/>
          <w:szCs w:val="24"/>
        </w:rPr>
        <w:t> </w:t>
      </w:r>
      <w:r w:rsidRPr="00A855B0">
        <w:rPr>
          <w:rFonts w:ascii="Lato" w:hAnsi="Lato"/>
          <w:bCs/>
          <w:sz w:val="24"/>
          <w:szCs w:val="24"/>
        </w:rPr>
        <w:t>szczególności w</w:t>
      </w:r>
      <w:r w:rsidR="00BA18D6">
        <w:rPr>
          <w:rFonts w:ascii="Lato" w:hAnsi="Lato"/>
          <w:bCs/>
          <w:sz w:val="24"/>
          <w:szCs w:val="24"/>
        </w:rPr>
        <w:t> </w:t>
      </w:r>
      <w:r w:rsidRPr="00A855B0">
        <w:rPr>
          <w:rFonts w:ascii="Lato" w:hAnsi="Lato"/>
          <w:bCs/>
          <w:sz w:val="24"/>
          <w:szCs w:val="24"/>
        </w:rPr>
        <w:t>formatach .txt, .rtf, .pdf, .</w:t>
      </w:r>
      <w:proofErr w:type="spellStart"/>
      <w:r w:rsidRPr="00A855B0">
        <w:rPr>
          <w:rFonts w:ascii="Lato" w:hAnsi="Lato"/>
          <w:bCs/>
          <w:sz w:val="24"/>
          <w:szCs w:val="24"/>
        </w:rPr>
        <w:t>doc</w:t>
      </w:r>
      <w:proofErr w:type="spellEnd"/>
      <w:r w:rsidRPr="00A855B0">
        <w:rPr>
          <w:rFonts w:ascii="Lato" w:hAnsi="Lato"/>
          <w:bCs/>
          <w:sz w:val="24"/>
          <w:szCs w:val="24"/>
        </w:rPr>
        <w:t>, .</w:t>
      </w:r>
      <w:proofErr w:type="spellStart"/>
      <w:r w:rsidRPr="00A855B0">
        <w:rPr>
          <w:rFonts w:ascii="Lato" w:hAnsi="Lato"/>
          <w:bCs/>
          <w:sz w:val="24"/>
          <w:szCs w:val="24"/>
        </w:rPr>
        <w:t>docx</w:t>
      </w:r>
      <w:proofErr w:type="spellEnd"/>
      <w:r w:rsidRPr="00A855B0">
        <w:rPr>
          <w:rFonts w:ascii="Lato" w:hAnsi="Lato"/>
          <w:bCs/>
          <w:sz w:val="24"/>
          <w:szCs w:val="24"/>
        </w:rPr>
        <w:t>, .</w:t>
      </w:r>
      <w:proofErr w:type="spellStart"/>
      <w:r w:rsidRPr="00A855B0">
        <w:rPr>
          <w:rFonts w:ascii="Lato" w:hAnsi="Lato"/>
          <w:bCs/>
          <w:sz w:val="24"/>
          <w:szCs w:val="24"/>
        </w:rPr>
        <w:t>odt</w:t>
      </w:r>
      <w:proofErr w:type="spellEnd"/>
      <w:r w:rsidRPr="00A855B0">
        <w:rPr>
          <w:rFonts w:ascii="Lato" w:hAnsi="Lato"/>
          <w:bCs/>
          <w:sz w:val="24"/>
          <w:szCs w:val="24"/>
          <w:vertAlign w:val="superscript"/>
        </w:rPr>
        <w:footnoteReference w:id="2"/>
      </w:r>
      <w:r w:rsidRPr="00A855B0">
        <w:rPr>
          <w:rFonts w:ascii="Lato" w:hAnsi="Lato"/>
          <w:bCs/>
          <w:sz w:val="24"/>
          <w:szCs w:val="24"/>
        </w:rPr>
        <w:t>. Ofertę, a także oświadczenie o jakim mowa w</w:t>
      </w:r>
      <w:r w:rsidR="00A944B2">
        <w:rPr>
          <w:rFonts w:ascii="Lato" w:hAnsi="Lato"/>
          <w:bCs/>
          <w:sz w:val="24"/>
          <w:szCs w:val="24"/>
        </w:rPr>
        <w:t> </w:t>
      </w:r>
      <w:r w:rsidRPr="00A855B0">
        <w:rPr>
          <w:rFonts w:ascii="Lato" w:hAnsi="Lato"/>
          <w:bCs/>
          <w:sz w:val="24"/>
          <w:szCs w:val="24"/>
        </w:rPr>
        <w:t xml:space="preserve">Rozdziale </w:t>
      </w:r>
      <w:r w:rsidR="00820FC2" w:rsidRPr="00A855B0">
        <w:rPr>
          <w:rFonts w:ascii="Lato" w:hAnsi="Lato"/>
          <w:bCs/>
          <w:sz w:val="24"/>
          <w:szCs w:val="24"/>
        </w:rPr>
        <w:t>7</w:t>
      </w:r>
      <w:r w:rsidRPr="00A855B0">
        <w:rPr>
          <w:rFonts w:ascii="Lato" w:hAnsi="Lato"/>
          <w:bCs/>
          <w:sz w:val="24"/>
          <w:szCs w:val="24"/>
        </w:rPr>
        <w:t xml:space="preserve"> ust. 1 SWZ składa się, </w:t>
      </w:r>
      <w:r w:rsidRPr="00291008">
        <w:rPr>
          <w:rFonts w:ascii="Lato" w:hAnsi="Lato"/>
          <w:b/>
          <w:sz w:val="24"/>
          <w:szCs w:val="24"/>
        </w:rPr>
        <w:t>pod rygorem nieważności,</w:t>
      </w:r>
      <w:r w:rsidRPr="00A855B0">
        <w:rPr>
          <w:rFonts w:ascii="Lato" w:hAnsi="Lato"/>
          <w:bCs/>
          <w:sz w:val="24"/>
          <w:szCs w:val="24"/>
        </w:rPr>
        <w:t xml:space="preserve"> w formie elektronicznej lub w postaci elektronicznej opatrzonej podpisem zaufanym lub podpisem osobistym</w:t>
      </w:r>
      <w:r w:rsidRPr="00A855B0">
        <w:rPr>
          <w:rFonts w:ascii="Lato" w:hAnsi="Lato"/>
          <w:bCs/>
          <w:sz w:val="24"/>
          <w:szCs w:val="24"/>
          <w:vertAlign w:val="superscript"/>
        </w:rPr>
        <w:footnoteReference w:id="3"/>
      </w:r>
      <w:r w:rsidRPr="00A855B0">
        <w:rPr>
          <w:rFonts w:ascii="Lato" w:hAnsi="Lato"/>
          <w:bCs/>
          <w:sz w:val="24"/>
          <w:szCs w:val="24"/>
        </w:rPr>
        <w:t xml:space="preserve">. </w:t>
      </w:r>
    </w:p>
    <w:p w14:paraId="6A9DED5B" w14:textId="77777777" w:rsidR="00A0633F" w:rsidRPr="00A855B0"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Zawiadomienia, oświadczenia, wnioski lub informacje Wykonawcy przekazują:</w:t>
      </w:r>
    </w:p>
    <w:p w14:paraId="459E27E3" w14:textId="77777777" w:rsidR="00A0633F" w:rsidRPr="00A855B0" w:rsidRDefault="00A0633F" w:rsidP="00145E2B">
      <w:pPr>
        <w:pStyle w:val="Akapitzlist"/>
        <w:numPr>
          <w:ilvl w:val="2"/>
          <w:numId w:val="27"/>
        </w:numPr>
        <w:tabs>
          <w:tab w:val="left" w:pos="0"/>
          <w:tab w:val="left" w:pos="720"/>
        </w:tabs>
        <w:spacing w:line="276" w:lineRule="auto"/>
        <w:ind w:left="709"/>
        <w:rPr>
          <w:rFonts w:ascii="Lato" w:hAnsi="Lato"/>
          <w:bCs/>
          <w:sz w:val="24"/>
          <w:szCs w:val="24"/>
        </w:rPr>
      </w:pPr>
      <w:r w:rsidRPr="00A855B0">
        <w:rPr>
          <w:rFonts w:ascii="Lato" w:hAnsi="Lato"/>
          <w:bCs/>
          <w:sz w:val="24"/>
          <w:szCs w:val="24"/>
        </w:rPr>
        <w:t>drogą elektroniczną za pośrednictwem:</w:t>
      </w:r>
    </w:p>
    <w:p w14:paraId="47A7BA03" w14:textId="52E811E2" w:rsidR="00A0633F" w:rsidRPr="00954FEF" w:rsidRDefault="00A0633F" w:rsidP="00B960A3">
      <w:pPr>
        <w:tabs>
          <w:tab w:val="left" w:pos="0"/>
          <w:tab w:val="left" w:pos="720"/>
        </w:tabs>
        <w:spacing w:line="276" w:lineRule="auto"/>
        <w:ind w:left="709"/>
        <w:jc w:val="both"/>
        <w:rPr>
          <w:rStyle w:val="Hipercze"/>
          <w:rFonts w:eastAsiaTheme="minorHAnsi" w:cstheme="minorBidi"/>
          <w:b/>
          <w:lang w:val="pl" w:eastAsia="en-US" w:bidi="ar-SA"/>
        </w:rPr>
      </w:pPr>
      <w:r w:rsidRPr="00A855B0">
        <w:rPr>
          <w:rFonts w:ascii="Lato" w:hAnsi="Lato"/>
          <w:bCs/>
          <w:sz w:val="24"/>
          <w:szCs w:val="24"/>
        </w:rPr>
        <w:t xml:space="preserve">- poczty elektronicznej pod adresem: </w:t>
      </w:r>
      <w:hyperlink r:id="rId13" w:history="1">
        <w:r w:rsidRPr="00954FEF">
          <w:rPr>
            <w:rStyle w:val="Hipercze"/>
            <w:rFonts w:ascii="Lato" w:eastAsiaTheme="minorHAnsi" w:hAnsi="Lato" w:cstheme="minorBidi"/>
            <w:b/>
            <w:sz w:val="24"/>
            <w:szCs w:val="24"/>
            <w:lang w:val="pl" w:eastAsia="en-US" w:bidi="ar-SA"/>
          </w:rPr>
          <w:t>zamowienia@magurskipn.pl</w:t>
        </w:r>
      </w:hyperlink>
    </w:p>
    <w:p w14:paraId="5F38EBCC" w14:textId="5D2F4742" w:rsidR="00A0633F" w:rsidRPr="00A855B0" w:rsidRDefault="00B960A3" w:rsidP="00B960A3">
      <w:pPr>
        <w:pStyle w:val="Akapitzlist"/>
        <w:tabs>
          <w:tab w:val="left" w:pos="0"/>
          <w:tab w:val="left" w:pos="720"/>
        </w:tabs>
        <w:spacing w:line="276" w:lineRule="auto"/>
        <w:ind w:left="709"/>
        <w:rPr>
          <w:rFonts w:ascii="Lato" w:hAnsi="Lato"/>
          <w:bCs/>
          <w:sz w:val="24"/>
          <w:szCs w:val="24"/>
        </w:rPr>
      </w:pPr>
      <w:r w:rsidRPr="00A855B0">
        <w:rPr>
          <w:rFonts w:ascii="Lato" w:hAnsi="Lato"/>
          <w:bCs/>
          <w:sz w:val="24"/>
          <w:szCs w:val="24"/>
        </w:rPr>
        <w:t xml:space="preserve">        </w:t>
      </w:r>
      <w:r w:rsidR="00A0633F" w:rsidRPr="00A855B0">
        <w:rPr>
          <w:rFonts w:ascii="Lato" w:hAnsi="Lato"/>
          <w:bCs/>
          <w:sz w:val="24"/>
          <w:szCs w:val="24"/>
        </w:rPr>
        <w:t xml:space="preserve">- </w:t>
      </w:r>
      <w:proofErr w:type="spellStart"/>
      <w:r w:rsidR="00A0633F" w:rsidRPr="00A855B0">
        <w:rPr>
          <w:rFonts w:ascii="Lato" w:hAnsi="Lato"/>
          <w:bCs/>
          <w:sz w:val="24"/>
          <w:szCs w:val="24"/>
        </w:rPr>
        <w:t>ePUAPu</w:t>
      </w:r>
      <w:proofErr w:type="spellEnd"/>
      <w:r w:rsidR="00A0633F" w:rsidRPr="00A855B0">
        <w:rPr>
          <w:rFonts w:ascii="Lato" w:hAnsi="Lato"/>
          <w:bCs/>
          <w:sz w:val="24"/>
          <w:szCs w:val="24"/>
        </w:rPr>
        <w:t xml:space="preserve">, dostępnego pod adresem: </w:t>
      </w:r>
      <w:hyperlink r:id="rId14" w:history="1">
        <w:r w:rsidR="00A0633F" w:rsidRPr="00954FEF">
          <w:rPr>
            <w:rStyle w:val="Hipercze"/>
            <w:rFonts w:ascii="Lato" w:eastAsiaTheme="minorHAnsi" w:hAnsi="Lato" w:cstheme="minorBidi"/>
            <w:b/>
            <w:sz w:val="24"/>
            <w:szCs w:val="24"/>
            <w:lang w:val="pl" w:eastAsia="en-US" w:bidi="ar-SA"/>
          </w:rPr>
          <w:t>https://epuap.gov.pl/wps/portal</w:t>
        </w:r>
      </w:hyperlink>
    </w:p>
    <w:p w14:paraId="0897EBE5" w14:textId="7E366E95" w:rsidR="00A0633F" w:rsidRPr="00A855B0" w:rsidRDefault="00A0633F" w:rsidP="00145E2B">
      <w:pPr>
        <w:pStyle w:val="Akapitzlist"/>
        <w:numPr>
          <w:ilvl w:val="2"/>
          <w:numId w:val="27"/>
        </w:numPr>
        <w:tabs>
          <w:tab w:val="left" w:pos="0"/>
          <w:tab w:val="left" w:pos="720"/>
        </w:tabs>
        <w:spacing w:line="276" w:lineRule="auto"/>
        <w:ind w:left="709"/>
        <w:jc w:val="left"/>
        <w:rPr>
          <w:rFonts w:ascii="Lato" w:hAnsi="Lato"/>
          <w:bCs/>
          <w:sz w:val="24"/>
          <w:szCs w:val="24"/>
        </w:rPr>
      </w:pPr>
      <w:r w:rsidRPr="00A855B0">
        <w:rPr>
          <w:rFonts w:ascii="Lato" w:hAnsi="Lato"/>
          <w:bCs/>
          <w:sz w:val="24"/>
          <w:szCs w:val="24"/>
        </w:rPr>
        <w:t>poprzez Platformę</w:t>
      </w:r>
      <w:r w:rsidRPr="00A855B0">
        <w:rPr>
          <w:rFonts w:ascii="Lato" w:hAnsi="Lato"/>
          <w:sz w:val="24"/>
          <w:szCs w:val="24"/>
        </w:rPr>
        <w:t xml:space="preserve"> </w:t>
      </w:r>
      <w:proofErr w:type="spellStart"/>
      <w:r w:rsidRPr="00A855B0">
        <w:rPr>
          <w:rFonts w:ascii="Lato" w:hAnsi="Lato"/>
          <w:bCs/>
          <w:sz w:val="24"/>
          <w:szCs w:val="24"/>
        </w:rPr>
        <w:t>miniPortal</w:t>
      </w:r>
      <w:proofErr w:type="spellEnd"/>
      <w:r w:rsidRPr="00A855B0">
        <w:rPr>
          <w:rFonts w:ascii="Lato" w:hAnsi="Lato"/>
          <w:bCs/>
          <w:sz w:val="24"/>
          <w:szCs w:val="24"/>
        </w:rPr>
        <w:t xml:space="preserve"> , dostępną pod adresem: </w:t>
      </w:r>
      <w:hyperlink r:id="rId15" w:history="1">
        <w:r w:rsidRPr="00954FEF">
          <w:rPr>
            <w:rStyle w:val="Hipercze"/>
            <w:rFonts w:ascii="Lato" w:eastAsiaTheme="minorHAnsi" w:hAnsi="Lato" w:cstheme="minorBidi"/>
            <w:b/>
            <w:sz w:val="24"/>
            <w:szCs w:val="24"/>
            <w:lang w:val="pl" w:eastAsia="en-US" w:bidi="ar-SA"/>
          </w:rPr>
          <w:t>https://miniportal.uzp.gov.pl/</w:t>
        </w:r>
      </w:hyperlink>
    </w:p>
    <w:p w14:paraId="7B5EB040" w14:textId="7D0EC9CD" w:rsidR="00A0633F" w:rsidRPr="00A855B0"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Wykonawca zamierzający wziąć udział w postępowaniu o udzielenie zamówienia publicznego, musi posiadać konto na </w:t>
      </w:r>
      <w:proofErr w:type="spellStart"/>
      <w:r w:rsidRPr="00A855B0">
        <w:rPr>
          <w:rFonts w:ascii="Lato" w:hAnsi="Lato"/>
          <w:bCs/>
          <w:sz w:val="24"/>
          <w:szCs w:val="24"/>
        </w:rPr>
        <w:t>ePUAP</w:t>
      </w:r>
      <w:proofErr w:type="spellEnd"/>
      <w:r w:rsidRPr="00A855B0">
        <w:rPr>
          <w:rFonts w:ascii="Lato" w:hAnsi="Lato"/>
          <w:bCs/>
          <w:sz w:val="24"/>
          <w:szCs w:val="24"/>
        </w:rPr>
        <w:t xml:space="preserve">. Wykonawca posiadający konto na </w:t>
      </w:r>
      <w:proofErr w:type="spellStart"/>
      <w:r w:rsidRPr="00A855B0">
        <w:rPr>
          <w:rFonts w:ascii="Lato" w:hAnsi="Lato"/>
          <w:bCs/>
          <w:sz w:val="24"/>
          <w:szCs w:val="24"/>
        </w:rPr>
        <w:t>ePUAP</w:t>
      </w:r>
      <w:proofErr w:type="spellEnd"/>
      <w:r w:rsidRPr="00A855B0">
        <w:rPr>
          <w:rFonts w:ascii="Lato" w:hAnsi="Lato"/>
          <w:bCs/>
          <w:sz w:val="24"/>
          <w:szCs w:val="24"/>
        </w:rPr>
        <w:t xml:space="preserve"> ma dostęp do następujących formularzy</w:t>
      </w:r>
      <w:bookmarkStart w:id="8" w:name="_Hlk69217706"/>
      <w:r w:rsidRPr="00A855B0">
        <w:rPr>
          <w:rFonts w:ascii="Lato" w:hAnsi="Lato"/>
          <w:bCs/>
          <w:sz w:val="24"/>
          <w:szCs w:val="24"/>
        </w:rPr>
        <w:t xml:space="preserve">: „Formularz do złożenia, zmiany, wycofania oferty lub wniosku” </w:t>
      </w:r>
      <w:bookmarkEnd w:id="8"/>
      <w:r w:rsidRPr="00A855B0">
        <w:rPr>
          <w:rFonts w:ascii="Lato" w:hAnsi="Lato"/>
          <w:bCs/>
          <w:sz w:val="24"/>
          <w:szCs w:val="24"/>
        </w:rPr>
        <w:t>oraz do „Formularza do komunikacji”.</w:t>
      </w:r>
      <w:r w:rsidR="00291008">
        <w:rPr>
          <w:rFonts w:ascii="Lato" w:hAnsi="Lato"/>
          <w:bCs/>
          <w:sz w:val="24"/>
          <w:szCs w:val="24"/>
        </w:rPr>
        <w:t xml:space="preserve"> </w:t>
      </w:r>
      <w:r w:rsidR="00291008" w:rsidRPr="00291008">
        <w:rPr>
          <w:rFonts w:ascii="Lato" w:hAnsi="Lato"/>
          <w:b/>
          <w:sz w:val="24"/>
          <w:szCs w:val="24"/>
        </w:rPr>
        <w:t>Uwaga!!</w:t>
      </w:r>
      <w:r w:rsidR="00291008">
        <w:rPr>
          <w:rFonts w:ascii="Lato" w:hAnsi="Lato"/>
          <w:bCs/>
          <w:sz w:val="24"/>
          <w:szCs w:val="24"/>
        </w:rPr>
        <w:t xml:space="preserve"> Podpisem elektronicznym o</w:t>
      </w:r>
      <w:r w:rsidR="00A944B2">
        <w:rPr>
          <w:rFonts w:ascii="Lato" w:hAnsi="Lato"/>
          <w:bCs/>
          <w:sz w:val="24"/>
          <w:szCs w:val="24"/>
        </w:rPr>
        <w:t> </w:t>
      </w:r>
      <w:r w:rsidR="00291008">
        <w:rPr>
          <w:rFonts w:ascii="Lato" w:hAnsi="Lato"/>
          <w:bCs/>
          <w:sz w:val="24"/>
          <w:szCs w:val="24"/>
        </w:rPr>
        <w:t>którym mowa w pkt. 8.2 oraz 11.2.2. podpisujemy bezpośrednio pliki z</w:t>
      </w:r>
      <w:r w:rsidR="000F74FF">
        <w:rPr>
          <w:rFonts w:ascii="Lato" w:hAnsi="Lato"/>
          <w:bCs/>
          <w:sz w:val="24"/>
          <w:szCs w:val="24"/>
        </w:rPr>
        <w:t> </w:t>
      </w:r>
      <w:r w:rsidR="00291008">
        <w:rPr>
          <w:rFonts w:ascii="Lato" w:hAnsi="Lato"/>
          <w:bCs/>
          <w:sz w:val="24"/>
          <w:szCs w:val="24"/>
        </w:rPr>
        <w:t>ofertą, załącznikami do oferty, a nie jedynie formularz</w:t>
      </w:r>
      <w:r w:rsidR="00291008" w:rsidRPr="00291008">
        <w:rPr>
          <w:rFonts w:ascii="Lato" w:hAnsi="Lato"/>
          <w:bCs/>
          <w:sz w:val="24"/>
          <w:szCs w:val="24"/>
        </w:rPr>
        <w:t xml:space="preserve"> </w:t>
      </w:r>
      <w:r w:rsidR="00291008" w:rsidRPr="00A855B0">
        <w:rPr>
          <w:rFonts w:ascii="Lato" w:hAnsi="Lato"/>
          <w:bCs/>
          <w:sz w:val="24"/>
          <w:szCs w:val="24"/>
        </w:rPr>
        <w:t>do złożenia, zmiany, wycofania oferty lub wniosku</w:t>
      </w:r>
      <w:r w:rsidR="00291008">
        <w:rPr>
          <w:rFonts w:ascii="Lato" w:hAnsi="Lato"/>
          <w:bCs/>
          <w:sz w:val="24"/>
          <w:szCs w:val="24"/>
        </w:rPr>
        <w:t>.</w:t>
      </w:r>
    </w:p>
    <w:p w14:paraId="601C94DF" w14:textId="7A94B8D2" w:rsidR="00A0633F" w:rsidRPr="00A855B0"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 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A855B0">
        <w:rPr>
          <w:rFonts w:ascii="Lato" w:hAnsi="Lato"/>
          <w:bCs/>
          <w:sz w:val="24"/>
          <w:szCs w:val="24"/>
        </w:rPr>
        <w:t>miniPortal</w:t>
      </w:r>
      <w:proofErr w:type="spellEnd"/>
      <w:r w:rsidRPr="00A855B0">
        <w:rPr>
          <w:rFonts w:ascii="Lato" w:hAnsi="Lato"/>
          <w:bCs/>
          <w:sz w:val="24"/>
          <w:szCs w:val="24"/>
        </w:rPr>
        <w:t xml:space="preserve"> </w:t>
      </w:r>
      <w:r w:rsidR="007E25FD">
        <w:rPr>
          <w:rFonts w:ascii="Lato" w:hAnsi="Lato"/>
          <w:bCs/>
          <w:sz w:val="24"/>
          <w:szCs w:val="24"/>
        </w:rPr>
        <w:t>(</w:t>
      </w:r>
      <w:hyperlink r:id="rId16" w:history="1">
        <w:r w:rsidR="007E25FD">
          <w:rPr>
            <w:rStyle w:val="Hipercze"/>
          </w:rPr>
          <w:t>Microsoft Word - Instrukcja uÅ¼ytkownika systemu miniPortal-ePUAP.docx (uzp.gov.pl)</w:t>
        </w:r>
      </w:hyperlink>
      <w:r w:rsidR="007E25FD">
        <w:rPr>
          <w:rFonts w:ascii="Lato" w:hAnsi="Lato"/>
          <w:bCs/>
          <w:sz w:val="24"/>
          <w:szCs w:val="24"/>
        </w:rPr>
        <w:t xml:space="preserve">) </w:t>
      </w:r>
      <w:r w:rsidRPr="00A855B0">
        <w:rPr>
          <w:rFonts w:ascii="Lato" w:hAnsi="Lato"/>
          <w:bCs/>
          <w:sz w:val="24"/>
          <w:szCs w:val="24"/>
        </w:rPr>
        <w:t>oraz Warunkach korzystania z elektronicznej platformy usług administracji publicznej (</w:t>
      </w:r>
      <w:proofErr w:type="spellStart"/>
      <w:r w:rsidRPr="00A855B0">
        <w:rPr>
          <w:rFonts w:ascii="Lato" w:hAnsi="Lato"/>
          <w:bCs/>
          <w:sz w:val="24"/>
          <w:szCs w:val="24"/>
        </w:rPr>
        <w:t>ePUAP</w:t>
      </w:r>
      <w:proofErr w:type="spellEnd"/>
      <w:r w:rsidR="007E25FD">
        <w:rPr>
          <w:rFonts w:ascii="Lato" w:hAnsi="Lato"/>
          <w:bCs/>
          <w:sz w:val="24"/>
          <w:szCs w:val="24"/>
        </w:rPr>
        <w:t xml:space="preserve"> : </w:t>
      </w:r>
      <w:hyperlink r:id="rId17" w:history="1">
        <w:r w:rsidR="007E25FD" w:rsidRPr="00856D45">
          <w:rPr>
            <w:rStyle w:val="Hipercze"/>
            <w:rFonts w:ascii="Lato" w:hAnsi="Lato"/>
            <w:bCs/>
            <w:sz w:val="24"/>
            <w:szCs w:val="24"/>
          </w:rPr>
          <w:t>https://epuap.gov.pl/wps/portal/strefa-klienta</w:t>
        </w:r>
      </w:hyperlink>
      <w:r w:rsidR="007E25FD">
        <w:rPr>
          <w:rFonts w:ascii="Lato" w:hAnsi="Lato"/>
          <w:bCs/>
          <w:sz w:val="24"/>
          <w:szCs w:val="24"/>
        </w:rPr>
        <w:t xml:space="preserve"> </w:t>
      </w:r>
      <w:r w:rsidRPr="00A855B0">
        <w:rPr>
          <w:rFonts w:ascii="Lato" w:hAnsi="Lato"/>
          <w:bCs/>
          <w:sz w:val="24"/>
          <w:szCs w:val="24"/>
        </w:rPr>
        <w:t>).</w:t>
      </w:r>
    </w:p>
    <w:p w14:paraId="57468828" w14:textId="76824F26" w:rsidR="00A0633F" w:rsidRPr="00A855B0"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 Maksymalny rozmiar plików przesyłanych za pośrednictwem dedykowanych formularzy: „Formularz złożenia, zmiany, wycofania oferty lub wniosku” i „Formularza do komunikacji” wynosi 150 MB.</w:t>
      </w:r>
    </w:p>
    <w:p w14:paraId="4E9B44DF" w14:textId="7254DF46" w:rsidR="00A0633F" w:rsidRPr="00A855B0"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lastRenderedPageBreak/>
        <w:t xml:space="preserve">Za datę przekazania oferty, wniosków, zawiadomień, dokumentów elektronicznych, oświadczeń lub elektronicznych kopii dokumentów lub oświadczeń oraz innych informacji przyjmuje się datę ich przekazania na </w:t>
      </w:r>
      <w:proofErr w:type="spellStart"/>
      <w:r w:rsidRPr="00A855B0">
        <w:rPr>
          <w:rFonts w:ascii="Lato" w:hAnsi="Lato"/>
          <w:bCs/>
          <w:sz w:val="24"/>
          <w:szCs w:val="24"/>
        </w:rPr>
        <w:t>ePUAP</w:t>
      </w:r>
      <w:proofErr w:type="spellEnd"/>
      <w:r w:rsidRPr="00A855B0">
        <w:rPr>
          <w:rFonts w:ascii="Lato" w:hAnsi="Lato"/>
          <w:bCs/>
          <w:sz w:val="24"/>
          <w:szCs w:val="24"/>
        </w:rPr>
        <w:t>.</w:t>
      </w:r>
    </w:p>
    <w:p w14:paraId="1A92850F" w14:textId="12B79ADB" w:rsidR="005939AD" w:rsidRPr="00A855B0" w:rsidRDefault="00A0633F" w:rsidP="00075F2E">
      <w:pPr>
        <w:pStyle w:val="Akapitzlist"/>
        <w:numPr>
          <w:ilvl w:val="1"/>
          <w:numId w:val="10"/>
        </w:numPr>
        <w:tabs>
          <w:tab w:val="left" w:pos="0"/>
          <w:tab w:val="left" w:pos="709"/>
        </w:tabs>
        <w:spacing w:line="276" w:lineRule="auto"/>
        <w:ind w:left="0" w:firstLine="0"/>
        <w:rPr>
          <w:rFonts w:ascii="Lato" w:hAnsi="Lato"/>
          <w:bCs/>
          <w:sz w:val="24"/>
          <w:szCs w:val="24"/>
        </w:rPr>
      </w:pPr>
      <w:r w:rsidRPr="00A855B0">
        <w:rPr>
          <w:rFonts w:ascii="Lato" w:hAnsi="Lato"/>
          <w:bCs/>
          <w:sz w:val="24"/>
          <w:szCs w:val="24"/>
        </w:rPr>
        <w:t xml:space="preserve">Zamawiający przekazuje link do postępowania oraz ID postępowania jako załącznik do niniejszej SWZ. Dane postępowanie można wyszukać również na </w:t>
      </w:r>
      <w:r w:rsidR="00BA18D6">
        <w:rPr>
          <w:rFonts w:ascii="Lato" w:hAnsi="Lato"/>
          <w:bCs/>
          <w:sz w:val="24"/>
          <w:szCs w:val="24"/>
        </w:rPr>
        <w:t>l</w:t>
      </w:r>
      <w:r w:rsidRPr="00A855B0">
        <w:rPr>
          <w:rFonts w:ascii="Lato" w:hAnsi="Lato"/>
          <w:bCs/>
          <w:sz w:val="24"/>
          <w:szCs w:val="24"/>
        </w:rPr>
        <w:t xml:space="preserve">iście wszystkich postępowań w </w:t>
      </w:r>
      <w:proofErr w:type="spellStart"/>
      <w:r w:rsidRPr="00A855B0">
        <w:rPr>
          <w:rFonts w:ascii="Lato" w:hAnsi="Lato"/>
          <w:bCs/>
          <w:sz w:val="24"/>
          <w:szCs w:val="24"/>
        </w:rPr>
        <w:t>miniPortalu</w:t>
      </w:r>
      <w:proofErr w:type="spellEnd"/>
      <w:r w:rsidRPr="00A855B0">
        <w:rPr>
          <w:rFonts w:ascii="Lato" w:hAnsi="Lato"/>
          <w:bCs/>
          <w:sz w:val="24"/>
          <w:szCs w:val="24"/>
        </w:rPr>
        <w:t xml:space="preserve"> klikając wcześniej opcję „Dla Wykonawców” lub ze strony głównej z zakładki Postępowania.</w:t>
      </w:r>
    </w:p>
    <w:p w14:paraId="1C5469B0" w14:textId="77777777" w:rsidR="005939AD" w:rsidRPr="00A855B0" w:rsidRDefault="005939AD" w:rsidP="00075F2E">
      <w:pPr>
        <w:tabs>
          <w:tab w:val="left" w:pos="0"/>
          <w:tab w:val="left" w:pos="709"/>
        </w:tabs>
        <w:spacing w:line="276" w:lineRule="auto"/>
        <w:jc w:val="both"/>
        <w:rPr>
          <w:rFonts w:ascii="Lato" w:hAnsi="Lato"/>
          <w:bCs/>
          <w:sz w:val="24"/>
          <w:szCs w:val="24"/>
        </w:rPr>
      </w:pPr>
    </w:p>
    <w:p w14:paraId="516A3A39" w14:textId="36334B73" w:rsidR="00777313" w:rsidRPr="00A855B0" w:rsidRDefault="00C51BCF" w:rsidP="00075F2E">
      <w:pPr>
        <w:pStyle w:val="Akapitzlist"/>
        <w:numPr>
          <w:ilvl w:val="1"/>
          <w:numId w:val="10"/>
        </w:numPr>
        <w:tabs>
          <w:tab w:val="left" w:pos="0"/>
          <w:tab w:val="left" w:pos="709"/>
        </w:tabs>
        <w:spacing w:line="276" w:lineRule="auto"/>
        <w:ind w:left="0" w:firstLine="0"/>
        <w:rPr>
          <w:rFonts w:ascii="Lato" w:hAnsi="Lato"/>
          <w:sz w:val="24"/>
          <w:szCs w:val="24"/>
        </w:rPr>
      </w:pPr>
      <w:r w:rsidRPr="00A855B0">
        <w:rPr>
          <w:rFonts w:ascii="Lato" w:hAnsi="Lato"/>
          <w:sz w:val="24"/>
          <w:szCs w:val="24"/>
        </w:rPr>
        <w:t>Osoby uprawnione do porozumiewania się z Wykonawcami:</w:t>
      </w:r>
    </w:p>
    <w:p w14:paraId="3A03F1E5" w14:textId="592E5FAF" w:rsidR="00BA18D6" w:rsidRDefault="00C51BCF" w:rsidP="00BA18D6">
      <w:pPr>
        <w:pStyle w:val="Akapitzlist"/>
        <w:numPr>
          <w:ilvl w:val="2"/>
          <w:numId w:val="10"/>
        </w:numPr>
        <w:tabs>
          <w:tab w:val="left" w:pos="0"/>
          <w:tab w:val="left" w:pos="709"/>
        </w:tabs>
        <w:spacing w:line="276" w:lineRule="auto"/>
        <w:ind w:left="0" w:firstLine="0"/>
        <w:rPr>
          <w:rFonts w:ascii="Lato" w:hAnsi="Lato"/>
          <w:sz w:val="24"/>
          <w:szCs w:val="24"/>
        </w:rPr>
      </w:pPr>
      <w:r w:rsidRPr="00A855B0">
        <w:rPr>
          <w:rFonts w:ascii="Lato" w:hAnsi="Lato"/>
          <w:sz w:val="24"/>
          <w:szCs w:val="24"/>
        </w:rPr>
        <w:t xml:space="preserve">w zakresie proceduralnym: </w:t>
      </w:r>
      <w:r w:rsidR="00BA18D6">
        <w:rPr>
          <w:rFonts w:ascii="Lato" w:hAnsi="Lato"/>
          <w:sz w:val="24"/>
          <w:szCs w:val="24"/>
        </w:rPr>
        <w:t xml:space="preserve">Martyna Kleczyńska </w:t>
      </w:r>
      <w:hyperlink r:id="rId18" w:history="1">
        <w:r w:rsidR="00BA18D6" w:rsidRPr="0034365D">
          <w:rPr>
            <w:rStyle w:val="Hipercze"/>
            <w:rFonts w:ascii="Lato" w:hAnsi="Lato"/>
            <w:sz w:val="24"/>
            <w:szCs w:val="24"/>
          </w:rPr>
          <w:t>zamowienia@magurskipn.pl</w:t>
        </w:r>
      </w:hyperlink>
    </w:p>
    <w:p w14:paraId="2390B9C6" w14:textId="51D8E050" w:rsidR="00BA18D6" w:rsidRDefault="00C51BCF" w:rsidP="00BA18D6">
      <w:pPr>
        <w:pStyle w:val="Akapitzlist"/>
        <w:numPr>
          <w:ilvl w:val="2"/>
          <w:numId w:val="10"/>
        </w:numPr>
        <w:tabs>
          <w:tab w:val="left" w:pos="0"/>
        </w:tabs>
        <w:spacing w:line="276" w:lineRule="auto"/>
        <w:ind w:left="0" w:firstLine="0"/>
        <w:rPr>
          <w:rFonts w:ascii="Lato" w:hAnsi="Lato"/>
          <w:sz w:val="24"/>
          <w:szCs w:val="24"/>
        </w:rPr>
      </w:pPr>
      <w:r w:rsidRPr="00A855B0">
        <w:rPr>
          <w:rFonts w:ascii="Lato" w:hAnsi="Lato"/>
          <w:sz w:val="24"/>
          <w:szCs w:val="24"/>
        </w:rPr>
        <w:t xml:space="preserve">w zakresie merytorycznym: </w:t>
      </w:r>
      <w:r w:rsidR="00416537" w:rsidRPr="00A855B0">
        <w:rPr>
          <w:rFonts w:ascii="Lato" w:hAnsi="Lato"/>
          <w:sz w:val="24"/>
          <w:szCs w:val="24"/>
        </w:rPr>
        <w:t>Sławomir Basist</w:t>
      </w:r>
      <w:r w:rsidR="00BA18D6">
        <w:rPr>
          <w:rFonts w:ascii="Lato" w:hAnsi="Lato"/>
          <w:sz w:val="24"/>
          <w:szCs w:val="24"/>
        </w:rPr>
        <w:t xml:space="preserve">a </w:t>
      </w:r>
      <w:hyperlink r:id="rId19" w:history="1">
        <w:r w:rsidR="00BA18D6" w:rsidRPr="0034365D">
          <w:rPr>
            <w:rStyle w:val="Hipercze"/>
            <w:rFonts w:ascii="Lato" w:hAnsi="Lato"/>
            <w:sz w:val="24"/>
            <w:szCs w:val="24"/>
          </w:rPr>
          <w:t>sbasista@magurskipn.pl</w:t>
        </w:r>
      </w:hyperlink>
    </w:p>
    <w:p w14:paraId="4246366F" w14:textId="2399A6A9" w:rsidR="00777313" w:rsidRPr="00A855B0" w:rsidRDefault="00C51BCF" w:rsidP="00075F2E">
      <w:pPr>
        <w:pStyle w:val="Tekstpodstawowy"/>
        <w:spacing w:line="276" w:lineRule="auto"/>
        <w:ind w:left="0"/>
        <w:jc w:val="both"/>
        <w:rPr>
          <w:rFonts w:ascii="Lato" w:hAnsi="Lato"/>
          <w:sz w:val="24"/>
          <w:szCs w:val="24"/>
        </w:rPr>
      </w:pPr>
      <w:r w:rsidRPr="00A855B0">
        <w:rPr>
          <w:rFonts w:ascii="Lato" w:hAnsi="Lato"/>
          <w:sz w:val="24"/>
          <w:szCs w:val="24"/>
        </w:rPr>
        <w:t xml:space="preserve">od poniedziałku do piątku w godz. </w:t>
      </w:r>
      <w:r w:rsidR="00503C49" w:rsidRPr="00A855B0">
        <w:rPr>
          <w:rFonts w:ascii="Lato" w:hAnsi="Lato"/>
          <w:sz w:val="24"/>
          <w:szCs w:val="24"/>
        </w:rPr>
        <w:t>8</w:t>
      </w:r>
      <w:r w:rsidRPr="00A855B0">
        <w:rPr>
          <w:rFonts w:ascii="Lato" w:hAnsi="Lato"/>
          <w:sz w:val="24"/>
          <w:szCs w:val="24"/>
          <w:vertAlign w:val="superscript"/>
        </w:rPr>
        <w:t>00</w:t>
      </w:r>
      <w:r w:rsidRPr="00A855B0">
        <w:rPr>
          <w:rFonts w:ascii="Lato" w:hAnsi="Lato"/>
          <w:sz w:val="24"/>
          <w:szCs w:val="24"/>
        </w:rPr>
        <w:t xml:space="preserve"> – 1</w:t>
      </w:r>
      <w:r w:rsidR="00503C49" w:rsidRPr="00A855B0">
        <w:rPr>
          <w:rFonts w:ascii="Lato" w:hAnsi="Lato"/>
          <w:sz w:val="24"/>
          <w:szCs w:val="24"/>
        </w:rPr>
        <w:t>4</w:t>
      </w:r>
      <w:r w:rsidRPr="00A855B0">
        <w:rPr>
          <w:rFonts w:ascii="Lato" w:hAnsi="Lato"/>
          <w:sz w:val="24"/>
          <w:szCs w:val="24"/>
          <w:vertAlign w:val="superscript"/>
        </w:rPr>
        <w:t>00</w:t>
      </w:r>
      <w:r w:rsidRPr="00A855B0">
        <w:rPr>
          <w:rFonts w:ascii="Lato" w:hAnsi="Lato"/>
          <w:sz w:val="24"/>
          <w:szCs w:val="24"/>
        </w:rPr>
        <w:t>, z wyłączeniem dni wolnych od pracy.</w:t>
      </w:r>
    </w:p>
    <w:p w14:paraId="266E975D" w14:textId="43B980FC" w:rsidR="008950C3" w:rsidRPr="00A855B0" w:rsidRDefault="00885753" w:rsidP="00075F2E">
      <w:pPr>
        <w:pStyle w:val="Akapitzlist"/>
        <w:numPr>
          <w:ilvl w:val="1"/>
          <w:numId w:val="10"/>
        </w:numPr>
        <w:tabs>
          <w:tab w:val="left" w:pos="560"/>
        </w:tabs>
        <w:spacing w:line="276" w:lineRule="auto"/>
        <w:ind w:left="0" w:firstLine="0"/>
        <w:rPr>
          <w:rFonts w:ascii="Lato" w:hAnsi="Lato"/>
          <w:b/>
          <w:sz w:val="24"/>
          <w:szCs w:val="24"/>
        </w:rPr>
      </w:pPr>
      <w:r w:rsidRPr="00A855B0">
        <w:rPr>
          <w:rFonts w:ascii="Lato" w:hAnsi="Lato"/>
          <w:sz w:val="24"/>
          <w:szCs w:val="24"/>
        </w:rPr>
        <w:t xml:space="preserve">W korespondencji kierowanej do Zamawiającego Wykonawcy powinni posługiwać się numerem przedmiotowego postępowania: </w:t>
      </w:r>
      <w:r w:rsidRPr="00A855B0">
        <w:rPr>
          <w:rFonts w:ascii="Lato" w:hAnsi="Lato"/>
          <w:b/>
          <w:sz w:val="24"/>
          <w:szCs w:val="24"/>
        </w:rPr>
        <w:t>ZP–370–</w:t>
      </w:r>
      <w:r w:rsidR="00BA18D6">
        <w:rPr>
          <w:rFonts w:ascii="Lato" w:hAnsi="Lato"/>
          <w:b/>
          <w:sz w:val="24"/>
          <w:szCs w:val="24"/>
        </w:rPr>
        <w:t>1</w:t>
      </w:r>
      <w:r w:rsidRPr="00A855B0">
        <w:rPr>
          <w:rFonts w:ascii="Lato" w:hAnsi="Lato"/>
          <w:b/>
          <w:sz w:val="24"/>
          <w:szCs w:val="24"/>
        </w:rPr>
        <w:t>-</w:t>
      </w:r>
      <w:r w:rsidR="008B5709">
        <w:rPr>
          <w:rFonts w:ascii="Lato" w:hAnsi="Lato"/>
          <w:b/>
          <w:sz w:val="24"/>
          <w:szCs w:val="24"/>
        </w:rPr>
        <w:t>4</w:t>
      </w:r>
      <w:r w:rsidRPr="00A855B0">
        <w:rPr>
          <w:rFonts w:ascii="Lato" w:hAnsi="Lato"/>
          <w:b/>
          <w:sz w:val="24"/>
          <w:szCs w:val="24"/>
        </w:rPr>
        <w:t>/2</w:t>
      </w:r>
      <w:r w:rsidR="00BA18D6">
        <w:rPr>
          <w:rFonts w:ascii="Lato" w:hAnsi="Lato"/>
          <w:b/>
          <w:sz w:val="24"/>
          <w:szCs w:val="24"/>
        </w:rPr>
        <w:t>2</w:t>
      </w:r>
      <w:r w:rsidR="008950C3" w:rsidRPr="00A855B0">
        <w:rPr>
          <w:rFonts w:ascii="Lato" w:eastAsia="Times New Roman" w:hAnsi="Lato"/>
          <w:sz w:val="24"/>
          <w:szCs w:val="24"/>
          <w:lang w:bidi="ar-SA"/>
        </w:rPr>
        <w:t xml:space="preserve"> </w:t>
      </w:r>
    </w:p>
    <w:p w14:paraId="1CDD432C" w14:textId="33823D18" w:rsidR="008950C3" w:rsidRPr="00A855B0" w:rsidRDefault="008950C3" w:rsidP="00075F2E">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Wykonawca może zwrócić się do zamawiającego z wnioskiem o wyjaśnienie treści SWZ.</w:t>
      </w:r>
    </w:p>
    <w:p w14:paraId="6F669DF6" w14:textId="77777777" w:rsidR="008950C3" w:rsidRPr="00A855B0" w:rsidRDefault="008950C3" w:rsidP="00075F2E">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4EC6E24C" w14:textId="77777777" w:rsidR="008950C3" w:rsidRPr="00A855B0" w:rsidRDefault="008950C3" w:rsidP="00075F2E">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ab/>
        <w:t>Jeżeli zamawiający nie udzieli wyjaśnień w terminie, o którym mowa w ust. 11,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11, zamawiający nie ma obowiązku udzielania wyjaśnień SWZ oraz obowiązku przedłużenia terminu składania ofert.</w:t>
      </w:r>
    </w:p>
    <w:p w14:paraId="3EE4683C" w14:textId="77777777" w:rsidR="008950C3" w:rsidRPr="00A855B0" w:rsidRDefault="008950C3" w:rsidP="00075F2E">
      <w:pPr>
        <w:pStyle w:val="Akapitzlist"/>
        <w:numPr>
          <w:ilvl w:val="1"/>
          <w:numId w:val="10"/>
        </w:numPr>
        <w:tabs>
          <w:tab w:val="left" w:pos="560"/>
        </w:tabs>
        <w:spacing w:line="276" w:lineRule="auto"/>
        <w:ind w:left="0" w:firstLine="0"/>
        <w:rPr>
          <w:rFonts w:ascii="Lato" w:hAnsi="Lato"/>
          <w:bCs/>
          <w:sz w:val="24"/>
          <w:szCs w:val="24"/>
        </w:rPr>
      </w:pPr>
      <w:r w:rsidRPr="00A855B0">
        <w:rPr>
          <w:rFonts w:ascii="Lato" w:hAnsi="Lato"/>
          <w:bCs/>
          <w:sz w:val="24"/>
          <w:szCs w:val="24"/>
        </w:rPr>
        <w:tab/>
        <w:t>Przedłużenie terminu składania ofert, o których mowa w ust. 12, nie wpływa na bieg terminu składania wniosku o wyjaśnienie treści SWZ.</w:t>
      </w:r>
    </w:p>
    <w:p w14:paraId="7DE20E39" w14:textId="4438CBE8" w:rsidR="00777313" w:rsidRPr="00A855B0" w:rsidRDefault="00C51BCF" w:rsidP="00075F2E">
      <w:pPr>
        <w:pStyle w:val="Akapitzlist"/>
        <w:numPr>
          <w:ilvl w:val="1"/>
          <w:numId w:val="10"/>
        </w:numPr>
        <w:tabs>
          <w:tab w:val="left" w:pos="644"/>
        </w:tabs>
        <w:spacing w:line="276" w:lineRule="auto"/>
        <w:ind w:left="0" w:firstLine="0"/>
        <w:rPr>
          <w:rFonts w:ascii="Lato" w:hAnsi="Lato"/>
          <w:sz w:val="24"/>
          <w:szCs w:val="24"/>
        </w:rPr>
      </w:pPr>
      <w:r w:rsidRPr="00A855B0">
        <w:rPr>
          <w:rFonts w:ascii="Lato" w:hAnsi="Lato"/>
          <w:sz w:val="24"/>
          <w:szCs w:val="24"/>
        </w:rPr>
        <w:t>Treść zapytań wraz z wyjaśnieniami Zamawiający przekazuje Wykonawcom, którym przekazał SWZ bez ujawniania źródła zapytania, a jeżeli specyfikacja jest udostępniana na stronie internetowej, zamieszcza na tej stronie.</w:t>
      </w:r>
    </w:p>
    <w:p w14:paraId="64489837" w14:textId="77777777" w:rsidR="00777313" w:rsidRPr="00A855B0" w:rsidRDefault="00C51BCF" w:rsidP="00075F2E">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Zamawiający nie przewiduje zwołania zebrania Wykonawców.</w:t>
      </w:r>
    </w:p>
    <w:p w14:paraId="50046B64" w14:textId="51F35D6B" w:rsidR="00777313" w:rsidRPr="00A855B0" w:rsidRDefault="00C51BCF" w:rsidP="00075F2E">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W uzasadnionych przypadkach Zamawiający może przed upływem terminu składania ofert zmienić treść SWZ. Dokonaną zmianę udostępnia się na stronie internetowej.</w:t>
      </w:r>
    </w:p>
    <w:p w14:paraId="5498CD5E" w14:textId="77777777" w:rsidR="00777313" w:rsidRPr="00A855B0" w:rsidRDefault="00C51BCF" w:rsidP="00075F2E">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Niniejsze postępowanie prowadzone jest w języku polskim.</w:t>
      </w:r>
    </w:p>
    <w:p w14:paraId="050B7A86" w14:textId="0053BF6C" w:rsidR="00777313" w:rsidRPr="00A855B0" w:rsidRDefault="00C51BCF" w:rsidP="00075F2E">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Jeżeli Zamawiający i Wykonawca przekazują oświadczenia, wnioski, zawiadomienia oraz informacje przy pomocy poczty elektronicznej, każda ze stron na żądanie drugiej niezwłocznie potwierdza fakt ich otrzymania.</w:t>
      </w:r>
    </w:p>
    <w:p w14:paraId="24682552" w14:textId="27E334C7" w:rsidR="00777313" w:rsidRPr="00A855B0" w:rsidRDefault="00C51BCF" w:rsidP="00075F2E">
      <w:pPr>
        <w:pStyle w:val="Akapitzlist"/>
        <w:numPr>
          <w:ilvl w:val="1"/>
          <w:numId w:val="10"/>
        </w:numPr>
        <w:tabs>
          <w:tab w:val="left" w:pos="690"/>
        </w:tabs>
        <w:spacing w:line="276" w:lineRule="auto"/>
        <w:ind w:left="0" w:firstLine="0"/>
        <w:rPr>
          <w:rFonts w:ascii="Lato" w:hAnsi="Lato"/>
          <w:sz w:val="24"/>
          <w:szCs w:val="24"/>
        </w:rPr>
      </w:pPr>
      <w:r w:rsidRPr="00A855B0">
        <w:rPr>
          <w:rFonts w:ascii="Lato" w:hAnsi="Lato"/>
          <w:sz w:val="24"/>
          <w:szCs w:val="24"/>
        </w:rPr>
        <w:t>W przypadku braku potwierdzenia otrzymania wiadomości przez Wykonawcę, Zamawiający będzie uważał, iż pismo wysłane przez Zamawiającego na adres e-mail podany przez Wykonawcę zostało doręczone w sposób umożliwiający zapoznanie się Wykonawcy z jego treścią.</w:t>
      </w:r>
    </w:p>
    <w:p w14:paraId="6BBA644E" w14:textId="5C9AB2BB" w:rsidR="006E25C1" w:rsidRPr="00A855B0" w:rsidRDefault="006E25C1" w:rsidP="00075F2E">
      <w:pPr>
        <w:tabs>
          <w:tab w:val="left" w:pos="690"/>
        </w:tabs>
        <w:spacing w:line="276" w:lineRule="auto"/>
        <w:jc w:val="both"/>
        <w:rPr>
          <w:rFonts w:ascii="Lato" w:hAnsi="Lato"/>
          <w:sz w:val="24"/>
          <w:szCs w:val="24"/>
        </w:rPr>
      </w:pPr>
    </w:p>
    <w:p w14:paraId="41B43FFD" w14:textId="77777777" w:rsidR="00777313" w:rsidRPr="00A855B0" w:rsidRDefault="00823C13" w:rsidP="00075F2E">
      <w:pPr>
        <w:pStyle w:val="Nagwek1"/>
        <w:spacing w:before="0" w:line="276" w:lineRule="auto"/>
        <w:ind w:right="0"/>
        <w:jc w:val="both"/>
        <w:rPr>
          <w:rFonts w:ascii="Lato" w:hAnsi="Lato"/>
          <w:sz w:val="24"/>
          <w:szCs w:val="24"/>
        </w:rPr>
      </w:pPr>
      <w:r w:rsidRPr="00A855B0">
        <w:rPr>
          <w:rFonts w:ascii="Lato" w:hAnsi="Lato"/>
          <w:sz w:val="24"/>
          <w:szCs w:val="24"/>
        </w:rPr>
        <w:lastRenderedPageBreak/>
        <w:t>9. WYMAGANIA DOTYCZĄCE WADIUM</w:t>
      </w:r>
    </w:p>
    <w:p w14:paraId="72E5844E" w14:textId="46D5B3FD" w:rsidR="00857FA6" w:rsidRPr="00A855B0" w:rsidRDefault="00503C49" w:rsidP="00075F2E">
      <w:pPr>
        <w:spacing w:line="276" w:lineRule="auto"/>
        <w:jc w:val="both"/>
        <w:rPr>
          <w:rFonts w:ascii="Lato" w:hAnsi="Lato"/>
          <w:sz w:val="24"/>
          <w:szCs w:val="24"/>
        </w:rPr>
      </w:pPr>
      <w:r w:rsidRPr="00A855B0">
        <w:rPr>
          <w:rFonts w:ascii="Lato" w:eastAsia="ArialMT" w:hAnsi="Lato" w:cs="ArialMT"/>
          <w:b/>
          <w:bCs/>
          <w:sz w:val="24"/>
          <w:szCs w:val="24"/>
        </w:rPr>
        <w:t>9</w:t>
      </w:r>
      <w:r w:rsidR="00BE36DF" w:rsidRPr="00A855B0">
        <w:rPr>
          <w:rFonts w:ascii="Lato" w:eastAsia="ArialMT" w:hAnsi="Lato" w:cs="ArialMT"/>
          <w:b/>
          <w:bCs/>
          <w:sz w:val="24"/>
          <w:szCs w:val="24"/>
        </w:rPr>
        <w:t>.1</w:t>
      </w:r>
      <w:r w:rsidR="00BE36DF" w:rsidRPr="00A855B0">
        <w:rPr>
          <w:rFonts w:ascii="Lato" w:eastAsia="ArialMT" w:hAnsi="Lato" w:cs="ArialMT"/>
          <w:sz w:val="24"/>
          <w:szCs w:val="24"/>
        </w:rPr>
        <w:t xml:space="preserve"> </w:t>
      </w:r>
      <w:r w:rsidR="00857FA6" w:rsidRPr="00A855B0">
        <w:rPr>
          <w:rFonts w:ascii="Lato" w:hAnsi="Lato"/>
          <w:sz w:val="24"/>
          <w:szCs w:val="24"/>
        </w:rPr>
        <w:t xml:space="preserve">Wykonawca zobowiązany jest do zabezpieczenia swojej oferty </w:t>
      </w:r>
      <w:r w:rsidR="00147243" w:rsidRPr="00A855B0">
        <w:rPr>
          <w:rFonts w:ascii="Lato" w:hAnsi="Lato"/>
          <w:sz w:val="24"/>
          <w:szCs w:val="24"/>
        </w:rPr>
        <w:t xml:space="preserve">poprzez </w:t>
      </w:r>
      <w:r w:rsidR="00857FA6" w:rsidRPr="00A855B0">
        <w:rPr>
          <w:rFonts w:ascii="Lato" w:hAnsi="Lato"/>
          <w:sz w:val="24"/>
          <w:szCs w:val="24"/>
        </w:rPr>
        <w:t>wadium w</w:t>
      </w:r>
      <w:r w:rsidR="00B960A3" w:rsidRPr="00A855B0">
        <w:rPr>
          <w:rFonts w:ascii="Lato" w:hAnsi="Lato"/>
          <w:sz w:val="24"/>
          <w:szCs w:val="24"/>
        </w:rPr>
        <w:t> </w:t>
      </w:r>
      <w:r w:rsidR="00857FA6" w:rsidRPr="00A855B0">
        <w:rPr>
          <w:rFonts w:ascii="Lato" w:hAnsi="Lato"/>
          <w:sz w:val="24"/>
          <w:szCs w:val="24"/>
        </w:rPr>
        <w:t>wysokości</w:t>
      </w:r>
      <w:r w:rsidR="00857FA6" w:rsidRPr="00A855B0">
        <w:rPr>
          <w:rFonts w:ascii="Lato" w:hAnsi="Lato"/>
          <w:b/>
          <w:bCs/>
          <w:sz w:val="24"/>
          <w:szCs w:val="24"/>
        </w:rPr>
        <w:t xml:space="preserve">: </w:t>
      </w:r>
      <w:r w:rsidR="002E1AE2">
        <w:rPr>
          <w:rFonts w:ascii="Lato" w:hAnsi="Lato"/>
          <w:b/>
          <w:bCs/>
          <w:sz w:val="24"/>
          <w:szCs w:val="24"/>
        </w:rPr>
        <w:t>940,00</w:t>
      </w:r>
      <w:r w:rsidR="008133ED">
        <w:rPr>
          <w:rFonts w:ascii="Lato" w:hAnsi="Lato"/>
          <w:b/>
          <w:bCs/>
          <w:sz w:val="24"/>
          <w:szCs w:val="24"/>
        </w:rPr>
        <w:t xml:space="preserve"> zł</w:t>
      </w:r>
      <w:r w:rsidR="00857FA6" w:rsidRPr="00A855B0">
        <w:rPr>
          <w:rFonts w:ascii="Lato" w:hAnsi="Lato"/>
          <w:b/>
          <w:bCs/>
          <w:sz w:val="24"/>
          <w:szCs w:val="24"/>
        </w:rPr>
        <w:t xml:space="preserve"> </w:t>
      </w:r>
      <w:r w:rsidR="00857FA6" w:rsidRPr="00A855B0">
        <w:rPr>
          <w:rFonts w:ascii="Lato" w:hAnsi="Lato"/>
          <w:sz w:val="24"/>
          <w:szCs w:val="24"/>
        </w:rPr>
        <w:t xml:space="preserve">(słownie: </w:t>
      </w:r>
      <w:r w:rsidR="002E1AE2">
        <w:rPr>
          <w:rFonts w:ascii="Lato" w:hAnsi="Lato"/>
          <w:sz w:val="24"/>
          <w:szCs w:val="24"/>
        </w:rPr>
        <w:t>dziewięćset czterdzieści złotych</w:t>
      </w:r>
      <w:r w:rsidR="000B617B" w:rsidRPr="00A855B0">
        <w:rPr>
          <w:rFonts w:ascii="Lato" w:hAnsi="Lato"/>
          <w:sz w:val="24"/>
          <w:szCs w:val="24"/>
        </w:rPr>
        <w:t xml:space="preserve"> </w:t>
      </w:r>
      <w:r w:rsidR="00857FA6" w:rsidRPr="00A855B0">
        <w:rPr>
          <w:rFonts w:ascii="Lato" w:hAnsi="Lato"/>
          <w:sz w:val="24"/>
          <w:szCs w:val="24"/>
        </w:rPr>
        <w:t>00/100);</w:t>
      </w:r>
    </w:p>
    <w:p w14:paraId="3D52ACCD" w14:textId="09A1444A" w:rsidR="00BE36DF" w:rsidRPr="00A855B0" w:rsidRDefault="00503C49" w:rsidP="00075F2E">
      <w:pPr>
        <w:spacing w:line="276" w:lineRule="auto"/>
        <w:jc w:val="both"/>
        <w:rPr>
          <w:rFonts w:ascii="Lato" w:hAnsi="Lato"/>
          <w:sz w:val="24"/>
          <w:szCs w:val="24"/>
        </w:rPr>
      </w:pPr>
      <w:r w:rsidRPr="00A855B0">
        <w:rPr>
          <w:rFonts w:ascii="Lato" w:hAnsi="Lato"/>
          <w:b/>
          <w:bCs/>
          <w:sz w:val="24"/>
          <w:szCs w:val="24"/>
        </w:rPr>
        <w:t>9</w:t>
      </w:r>
      <w:r w:rsidR="00BE36DF" w:rsidRPr="00A855B0">
        <w:rPr>
          <w:rFonts w:ascii="Lato" w:hAnsi="Lato"/>
          <w:b/>
          <w:bCs/>
          <w:sz w:val="24"/>
          <w:szCs w:val="24"/>
        </w:rPr>
        <w:t>.2</w:t>
      </w:r>
      <w:r w:rsidR="00BE36DF" w:rsidRPr="00A855B0">
        <w:rPr>
          <w:rFonts w:ascii="Lato" w:hAnsi="Lato"/>
          <w:sz w:val="24"/>
          <w:szCs w:val="24"/>
        </w:rPr>
        <w:t xml:space="preserve"> Wadium należy wnieść przed upływem terminu składania ofert,</w:t>
      </w:r>
      <w:r w:rsidR="00640F71">
        <w:rPr>
          <w:rFonts w:ascii="Lato" w:hAnsi="Lato"/>
          <w:sz w:val="24"/>
          <w:szCs w:val="24"/>
        </w:rPr>
        <w:t xml:space="preserve"> </w:t>
      </w:r>
      <w:r w:rsidR="00BE36DF" w:rsidRPr="00A855B0">
        <w:rPr>
          <w:rFonts w:ascii="Lato" w:hAnsi="Lato"/>
          <w:sz w:val="24"/>
          <w:szCs w:val="24"/>
        </w:rPr>
        <w:t>przy czym w</w:t>
      </w:r>
      <w:r w:rsidR="000F74FF">
        <w:rPr>
          <w:rFonts w:ascii="Lato" w:hAnsi="Lato"/>
          <w:sz w:val="24"/>
          <w:szCs w:val="24"/>
        </w:rPr>
        <w:t> </w:t>
      </w:r>
      <w:r w:rsidR="00BE36DF" w:rsidRPr="00A855B0">
        <w:rPr>
          <w:rFonts w:ascii="Lato" w:hAnsi="Lato"/>
          <w:sz w:val="24"/>
          <w:szCs w:val="24"/>
        </w:rPr>
        <w:t>przypadku wadium wnoszonego w pieniądzu uznaje się ten termin za zachowany, jeżeli przed upływem terminu składania ofert kwota wadium zostanie uznana (zaksięgowana) na rachunku bankowym Zamawiającego.</w:t>
      </w:r>
    </w:p>
    <w:p w14:paraId="20DDB3F2" w14:textId="77777777" w:rsidR="00857FA6" w:rsidRPr="00A855B0" w:rsidRDefault="00503C49" w:rsidP="00075F2E">
      <w:pPr>
        <w:spacing w:line="276" w:lineRule="auto"/>
        <w:jc w:val="both"/>
        <w:rPr>
          <w:rFonts w:ascii="Lato" w:hAnsi="Lato"/>
          <w:sz w:val="24"/>
          <w:szCs w:val="24"/>
        </w:rPr>
      </w:pPr>
      <w:r w:rsidRPr="00A855B0">
        <w:rPr>
          <w:rFonts w:ascii="Lato" w:hAnsi="Lato"/>
          <w:b/>
          <w:bCs/>
          <w:sz w:val="24"/>
          <w:szCs w:val="24"/>
        </w:rPr>
        <w:t>9</w:t>
      </w:r>
      <w:r w:rsidR="00BE36DF" w:rsidRPr="00A855B0">
        <w:rPr>
          <w:rFonts w:ascii="Lato" w:hAnsi="Lato"/>
          <w:b/>
          <w:bCs/>
          <w:sz w:val="24"/>
          <w:szCs w:val="24"/>
        </w:rPr>
        <w:t>.3</w:t>
      </w:r>
      <w:r w:rsidR="00BE36DF" w:rsidRPr="00A855B0">
        <w:rPr>
          <w:rFonts w:ascii="Lato" w:hAnsi="Lato"/>
          <w:sz w:val="24"/>
          <w:szCs w:val="24"/>
        </w:rPr>
        <w:t xml:space="preserve">. </w:t>
      </w:r>
      <w:r w:rsidR="00857FA6" w:rsidRPr="00A855B0">
        <w:rPr>
          <w:rFonts w:ascii="Lato" w:hAnsi="Lato"/>
          <w:sz w:val="24"/>
          <w:szCs w:val="24"/>
        </w:rPr>
        <w:t>Wadium może być wnoszone w jednej lub kilku następujących formach:</w:t>
      </w:r>
    </w:p>
    <w:p w14:paraId="744D1072" w14:textId="77777777" w:rsidR="00857FA6" w:rsidRPr="00A855B0" w:rsidRDefault="00857FA6" w:rsidP="00145E2B">
      <w:pPr>
        <w:numPr>
          <w:ilvl w:val="1"/>
          <w:numId w:val="28"/>
        </w:numPr>
        <w:spacing w:line="276" w:lineRule="auto"/>
        <w:ind w:left="567" w:hanging="567"/>
        <w:jc w:val="both"/>
        <w:rPr>
          <w:rFonts w:ascii="Lato" w:hAnsi="Lato"/>
          <w:sz w:val="24"/>
          <w:szCs w:val="24"/>
        </w:rPr>
      </w:pPr>
      <w:r w:rsidRPr="00A855B0">
        <w:rPr>
          <w:rFonts w:ascii="Lato" w:hAnsi="Lato"/>
          <w:sz w:val="24"/>
          <w:szCs w:val="24"/>
        </w:rPr>
        <w:tab/>
        <w:t xml:space="preserve">pieniądzu; </w:t>
      </w:r>
    </w:p>
    <w:p w14:paraId="4B7CD4D5" w14:textId="77777777" w:rsidR="00857FA6" w:rsidRPr="00A855B0" w:rsidRDefault="00857FA6" w:rsidP="00145E2B">
      <w:pPr>
        <w:numPr>
          <w:ilvl w:val="1"/>
          <w:numId w:val="28"/>
        </w:numPr>
        <w:spacing w:line="276" w:lineRule="auto"/>
        <w:ind w:left="567" w:hanging="567"/>
        <w:jc w:val="both"/>
        <w:rPr>
          <w:rFonts w:ascii="Lato" w:hAnsi="Lato"/>
          <w:sz w:val="24"/>
          <w:szCs w:val="24"/>
        </w:rPr>
      </w:pPr>
      <w:r w:rsidRPr="00A855B0">
        <w:rPr>
          <w:rFonts w:ascii="Lato" w:hAnsi="Lato"/>
          <w:sz w:val="24"/>
          <w:szCs w:val="24"/>
        </w:rPr>
        <w:tab/>
        <w:t>gwarancjach bankowych;</w:t>
      </w:r>
    </w:p>
    <w:p w14:paraId="0EFDCD1E" w14:textId="77777777" w:rsidR="00857FA6" w:rsidRPr="00A855B0" w:rsidRDefault="00857FA6" w:rsidP="00145E2B">
      <w:pPr>
        <w:numPr>
          <w:ilvl w:val="1"/>
          <w:numId w:val="28"/>
        </w:numPr>
        <w:spacing w:line="276" w:lineRule="auto"/>
        <w:ind w:left="567" w:hanging="567"/>
        <w:jc w:val="both"/>
        <w:rPr>
          <w:rFonts w:ascii="Lato" w:hAnsi="Lato"/>
          <w:sz w:val="24"/>
          <w:szCs w:val="24"/>
        </w:rPr>
      </w:pPr>
      <w:r w:rsidRPr="00A855B0">
        <w:rPr>
          <w:rFonts w:ascii="Lato" w:hAnsi="Lato"/>
          <w:sz w:val="24"/>
          <w:szCs w:val="24"/>
        </w:rPr>
        <w:tab/>
        <w:t>gwarancjach ubezpieczeniowych;</w:t>
      </w:r>
    </w:p>
    <w:p w14:paraId="39B2B44B" w14:textId="77777777" w:rsidR="00857FA6" w:rsidRPr="00A855B0" w:rsidRDefault="00857FA6" w:rsidP="00145E2B">
      <w:pPr>
        <w:numPr>
          <w:ilvl w:val="1"/>
          <w:numId w:val="28"/>
        </w:numPr>
        <w:spacing w:line="276" w:lineRule="auto"/>
        <w:ind w:left="567" w:hanging="567"/>
        <w:jc w:val="both"/>
        <w:rPr>
          <w:rFonts w:ascii="Lato" w:hAnsi="Lato"/>
          <w:sz w:val="24"/>
          <w:szCs w:val="24"/>
        </w:rPr>
      </w:pPr>
      <w:r w:rsidRPr="00A855B0">
        <w:rPr>
          <w:rFonts w:ascii="Lato" w:hAnsi="Lato"/>
          <w:sz w:val="24"/>
          <w:szCs w:val="24"/>
        </w:rPr>
        <w:tab/>
        <w:t>poręczeniach udzielanych przez podmioty, o których mowa w art. 6b ust. 5 pkt 2 ustawy z dnia 9 listopada 2000 r. o utworzeniu Polskiej Agencji Rozwoju Przedsiębiorczości (Dz. U. z 2020 r. poz. 299).</w:t>
      </w:r>
    </w:p>
    <w:p w14:paraId="14C3A1D8" w14:textId="3B340D91" w:rsidR="00BE36DF" w:rsidRPr="00A855B0" w:rsidRDefault="00503C49" w:rsidP="002E1AE2">
      <w:pPr>
        <w:spacing w:line="276" w:lineRule="auto"/>
        <w:jc w:val="both"/>
        <w:rPr>
          <w:rFonts w:ascii="Lato" w:hAnsi="Lato"/>
          <w:sz w:val="24"/>
          <w:szCs w:val="24"/>
        </w:rPr>
      </w:pPr>
      <w:r w:rsidRPr="00A855B0">
        <w:rPr>
          <w:rFonts w:ascii="Lato" w:hAnsi="Lato"/>
          <w:b/>
          <w:bCs/>
          <w:sz w:val="24"/>
          <w:szCs w:val="24"/>
        </w:rPr>
        <w:t>9</w:t>
      </w:r>
      <w:r w:rsidR="00BE36DF" w:rsidRPr="00A855B0">
        <w:rPr>
          <w:rFonts w:ascii="Lato" w:hAnsi="Lato"/>
          <w:b/>
          <w:bCs/>
          <w:sz w:val="24"/>
          <w:szCs w:val="24"/>
        </w:rPr>
        <w:t>.4</w:t>
      </w:r>
      <w:r w:rsidR="00BE36DF" w:rsidRPr="00A855B0">
        <w:rPr>
          <w:rFonts w:ascii="Lato" w:hAnsi="Lato"/>
          <w:sz w:val="24"/>
          <w:szCs w:val="24"/>
        </w:rPr>
        <w:t xml:space="preserve"> W przypadku wniesienia wadium w innej formie niż w pieniądzu termin ważności wystawionego dokumentu winien być nie krótszy niż termin związania ofertą.</w:t>
      </w:r>
    </w:p>
    <w:p w14:paraId="3024977D" w14:textId="6EADFD60" w:rsidR="00BE36DF" w:rsidRPr="00A855B0" w:rsidRDefault="00503C49" w:rsidP="002E1AE2">
      <w:pPr>
        <w:spacing w:line="276" w:lineRule="auto"/>
        <w:jc w:val="both"/>
        <w:rPr>
          <w:rFonts w:ascii="Lato" w:hAnsi="Lato"/>
          <w:b/>
          <w:sz w:val="24"/>
          <w:szCs w:val="24"/>
        </w:rPr>
      </w:pPr>
      <w:r w:rsidRPr="00A855B0">
        <w:rPr>
          <w:rFonts w:ascii="Lato" w:hAnsi="Lato"/>
          <w:b/>
          <w:bCs/>
          <w:sz w:val="24"/>
          <w:szCs w:val="24"/>
        </w:rPr>
        <w:t>9</w:t>
      </w:r>
      <w:r w:rsidR="00BE36DF" w:rsidRPr="00A855B0">
        <w:rPr>
          <w:rFonts w:ascii="Lato" w:hAnsi="Lato"/>
          <w:b/>
          <w:bCs/>
          <w:sz w:val="24"/>
          <w:szCs w:val="24"/>
        </w:rPr>
        <w:t>.5</w:t>
      </w:r>
      <w:r w:rsidR="00BE36DF" w:rsidRPr="00A855B0">
        <w:rPr>
          <w:rFonts w:ascii="Lato" w:hAnsi="Lato"/>
          <w:sz w:val="24"/>
          <w:szCs w:val="24"/>
        </w:rPr>
        <w:t xml:space="preserve"> Wadium wnoszone w pieniądzu należy wpłacić przelewem na rachunek bankowy Zamawiającego: </w:t>
      </w:r>
      <w:r w:rsidR="00BE36DF" w:rsidRPr="00A855B0">
        <w:rPr>
          <w:rFonts w:ascii="Lato" w:hAnsi="Lato"/>
          <w:b/>
          <w:sz w:val="24"/>
          <w:szCs w:val="24"/>
        </w:rPr>
        <w:t>26 1130 1105 0005 2167 9690 0001</w:t>
      </w:r>
      <w:r w:rsidR="00BE36DF" w:rsidRPr="00A855B0">
        <w:rPr>
          <w:rFonts w:ascii="Lato" w:hAnsi="Lato"/>
          <w:sz w:val="24"/>
          <w:szCs w:val="24"/>
        </w:rPr>
        <w:t xml:space="preserve">, w tytule przelewu wpisać: Wadium w postępowaniu </w:t>
      </w:r>
      <w:r w:rsidR="000C7C92">
        <w:rPr>
          <w:rFonts w:ascii="Lato" w:hAnsi="Lato"/>
          <w:b/>
          <w:sz w:val="24"/>
          <w:szCs w:val="24"/>
        </w:rPr>
        <w:t>ZP-370-</w:t>
      </w:r>
      <w:r w:rsidR="002E1AE2">
        <w:rPr>
          <w:rFonts w:ascii="Lato" w:hAnsi="Lato"/>
          <w:b/>
          <w:sz w:val="24"/>
          <w:szCs w:val="24"/>
        </w:rPr>
        <w:t>1</w:t>
      </w:r>
      <w:r w:rsidR="000C7C92">
        <w:rPr>
          <w:rFonts w:ascii="Lato" w:hAnsi="Lato"/>
          <w:b/>
          <w:sz w:val="24"/>
          <w:szCs w:val="24"/>
        </w:rPr>
        <w:t>-</w:t>
      </w:r>
      <w:r w:rsidR="00850C16">
        <w:rPr>
          <w:rFonts w:ascii="Lato" w:hAnsi="Lato"/>
          <w:b/>
          <w:sz w:val="24"/>
          <w:szCs w:val="24"/>
        </w:rPr>
        <w:t>4</w:t>
      </w:r>
      <w:r w:rsidR="000C7C92">
        <w:rPr>
          <w:rFonts w:ascii="Lato" w:hAnsi="Lato"/>
          <w:b/>
          <w:sz w:val="24"/>
          <w:szCs w:val="24"/>
        </w:rPr>
        <w:t>/2</w:t>
      </w:r>
      <w:r w:rsidR="002E1AE2">
        <w:rPr>
          <w:rFonts w:ascii="Lato" w:hAnsi="Lato"/>
          <w:b/>
          <w:sz w:val="24"/>
          <w:szCs w:val="24"/>
        </w:rPr>
        <w:t>2</w:t>
      </w:r>
      <w:r w:rsidR="00B92CF4" w:rsidRPr="00A855B0">
        <w:rPr>
          <w:rFonts w:ascii="Lato" w:hAnsi="Lato"/>
          <w:b/>
          <w:sz w:val="24"/>
          <w:szCs w:val="24"/>
        </w:rPr>
        <w:t xml:space="preserve"> </w:t>
      </w:r>
      <w:r w:rsidR="005609D5" w:rsidRPr="002E1AE2">
        <w:rPr>
          <w:rFonts w:ascii="Lato" w:hAnsi="Lato"/>
          <w:b/>
          <w:bCs/>
          <w:sz w:val="24"/>
          <w:szCs w:val="24"/>
        </w:rPr>
        <w:t>„</w:t>
      </w:r>
      <w:r w:rsidR="00D23D70">
        <w:rPr>
          <w:rFonts w:ascii="Lato" w:hAnsi="Lato" w:cs="Calibri"/>
          <w:b/>
          <w:sz w:val="24"/>
          <w:szCs w:val="24"/>
        </w:rPr>
        <w:t>Budowa platformy</w:t>
      </w:r>
      <w:r w:rsidR="002E1AE2" w:rsidRPr="002E1AE2">
        <w:rPr>
          <w:rFonts w:ascii="Lato" w:hAnsi="Lato" w:cs="Calibri"/>
          <w:b/>
          <w:sz w:val="24"/>
          <w:szCs w:val="24"/>
        </w:rPr>
        <w:t xml:space="preserve"> obserwacyjno</w:t>
      </w:r>
      <w:r w:rsidR="002E1AE2">
        <w:rPr>
          <w:rFonts w:ascii="Lato" w:hAnsi="Lato" w:cs="Calibri"/>
          <w:b/>
          <w:sz w:val="24"/>
          <w:szCs w:val="24"/>
        </w:rPr>
        <w:t>-</w:t>
      </w:r>
      <w:r w:rsidR="002E1AE2" w:rsidRPr="002E1AE2">
        <w:rPr>
          <w:rFonts w:ascii="Lato" w:hAnsi="Lato" w:cs="Calibri"/>
          <w:b/>
          <w:sz w:val="24"/>
          <w:szCs w:val="24"/>
        </w:rPr>
        <w:t xml:space="preserve">widokowej na </w:t>
      </w:r>
      <w:r w:rsidR="00A4603C">
        <w:rPr>
          <w:rFonts w:ascii="Lato" w:hAnsi="Lato" w:cs="Calibri"/>
          <w:b/>
          <w:sz w:val="24"/>
          <w:szCs w:val="24"/>
        </w:rPr>
        <w:t>działce nr 180, obręb Grab</w:t>
      </w:r>
      <w:r w:rsidR="002E1AE2" w:rsidRPr="002E1AE2">
        <w:rPr>
          <w:rFonts w:ascii="Lato" w:hAnsi="Lato" w:cs="Calibri"/>
          <w:b/>
          <w:sz w:val="24"/>
          <w:szCs w:val="24"/>
        </w:rPr>
        <w:t>”</w:t>
      </w:r>
    </w:p>
    <w:p w14:paraId="06D45CD9" w14:textId="77777777" w:rsidR="00BE36DF" w:rsidRPr="00A855B0" w:rsidRDefault="00BE36DF" w:rsidP="00075F2E">
      <w:pPr>
        <w:spacing w:line="276" w:lineRule="auto"/>
        <w:jc w:val="both"/>
        <w:rPr>
          <w:rFonts w:ascii="Lato" w:hAnsi="Lato"/>
          <w:sz w:val="24"/>
          <w:szCs w:val="24"/>
        </w:rPr>
      </w:pPr>
      <w:r w:rsidRPr="00A855B0">
        <w:rPr>
          <w:rFonts w:ascii="Lato" w:hAnsi="Lato"/>
          <w:sz w:val="24"/>
          <w:szCs w:val="24"/>
        </w:rPr>
        <w:t>O uznaniu przez Zamawiającego, że wadium w pieniądzu wpłynęło w wymaganym terminie, decyduje data i godzina uznania wpływu środków na rachunek bankowy Zamawiającego. Ze względu na ryzyko związane z czasem trwania okresu rozliczeń międzybankowych zamawiający zaleca dokonanie przelewu ze stosownym wyprzedzeniem.</w:t>
      </w:r>
    </w:p>
    <w:p w14:paraId="1B8358D1" w14:textId="77777777" w:rsidR="00857FA6" w:rsidRPr="00A855B0" w:rsidRDefault="00503C49" w:rsidP="00075F2E">
      <w:pPr>
        <w:widowControl/>
        <w:autoSpaceDE/>
        <w:autoSpaceDN/>
        <w:spacing w:line="276" w:lineRule="auto"/>
        <w:jc w:val="both"/>
        <w:rPr>
          <w:rFonts w:ascii="Lato" w:hAnsi="Lato"/>
          <w:sz w:val="24"/>
          <w:szCs w:val="24"/>
        </w:rPr>
      </w:pPr>
      <w:r w:rsidRPr="00A855B0">
        <w:rPr>
          <w:rFonts w:ascii="Lato" w:hAnsi="Lato"/>
          <w:b/>
          <w:bCs/>
          <w:sz w:val="24"/>
          <w:szCs w:val="24"/>
        </w:rPr>
        <w:t>9</w:t>
      </w:r>
      <w:r w:rsidR="00BE36DF" w:rsidRPr="00A855B0">
        <w:rPr>
          <w:rFonts w:ascii="Lato" w:hAnsi="Lato"/>
          <w:b/>
          <w:bCs/>
          <w:sz w:val="24"/>
          <w:szCs w:val="24"/>
        </w:rPr>
        <w:t>.6</w:t>
      </w:r>
      <w:r w:rsidR="00BE36DF" w:rsidRPr="00A855B0">
        <w:rPr>
          <w:rFonts w:ascii="Lato" w:hAnsi="Lato"/>
          <w:sz w:val="24"/>
          <w:szCs w:val="24"/>
        </w:rPr>
        <w:t xml:space="preserve"> </w:t>
      </w:r>
      <w:r w:rsidR="00857FA6" w:rsidRPr="00A855B0">
        <w:rPr>
          <w:rFonts w:ascii="Lato" w:hAnsi="Lato"/>
          <w:sz w:val="24"/>
          <w:szCs w:val="24"/>
        </w:rPr>
        <w:t>Wadium wnoszone w formie poręczeń lub gwarancji musi być złożone jako oryginał gwarancji lub poręczenia w postaci elektronicznej i spełniać co najmniej poniższe wymagania:</w:t>
      </w:r>
    </w:p>
    <w:p w14:paraId="18F3081E" w14:textId="61E71D5E" w:rsidR="00857FA6" w:rsidRPr="00A855B0" w:rsidRDefault="00857FA6" w:rsidP="00145E2B">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t xml:space="preserve">musi obejmować odpowiedzialność za wszystkie przypadki powodujące utratę wadium przez Wykonawcę określone w ustawie </w:t>
      </w:r>
      <w:proofErr w:type="spellStart"/>
      <w:r w:rsidRPr="00A855B0">
        <w:rPr>
          <w:rFonts w:ascii="Lato" w:hAnsi="Lato"/>
          <w:sz w:val="24"/>
          <w:szCs w:val="24"/>
        </w:rPr>
        <w:t>p.z.p</w:t>
      </w:r>
      <w:proofErr w:type="spellEnd"/>
      <w:r w:rsidRPr="00A855B0">
        <w:rPr>
          <w:rFonts w:ascii="Lato" w:hAnsi="Lato"/>
          <w:sz w:val="24"/>
          <w:szCs w:val="24"/>
        </w:rPr>
        <w:t xml:space="preserve">. </w:t>
      </w:r>
    </w:p>
    <w:p w14:paraId="3E8B3799" w14:textId="74685739" w:rsidR="00857FA6" w:rsidRPr="00A855B0" w:rsidRDefault="00857FA6" w:rsidP="00145E2B">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t>z jej treści powinno jednoznacznej wynikać zobowiązanie gwaranta do zapłaty całej kwoty wadium;</w:t>
      </w:r>
    </w:p>
    <w:p w14:paraId="7DE0B41B" w14:textId="79D4D124" w:rsidR="00857FA6" w:rsidRPr="00A855B0" w:rsidRDefault="00857FA6" w:rsidP="00145E2B">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t>powinno być nieodwołalne i bezwarunkowe oraz płatne na pierwsze żądanie;</w:t>
      </w:r>
    </w:p>
    <w:p w14:paraId="306A739C" w14:textId="0517B704" w:rsidR="00857FA6" w:rsidRPr="00A855B0" w:rsidRDefault="00857FA6" w:rsidP="00145E2B">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t xml:space="preserve">termin obowiązywania poręczenia lub gwarancji nie może być krótszy niż termin związania ofertą (z zastrzeżeniem iż pierwszym dniem związania ofertą jest dzień składania ofert); </w:t>
      </w:r>
    </w:p>
    <w:p w14:paraId="7EE1EEA0" w14:textId="6302FFAF" w:rsidR="00857FA6" w:rsidRPr="00A855B0" w:rsidRDefault="00857FA6" w:rsidP="00145E2B">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t>w treści poręczenia lub gwarancji powinna znaleźć się nazwa oraz numer przedmiotowego postępowania;</w:t>
      </w:r>
    </w:p>
    <w:p w14:paraId="3C8C70DA" w14:textId="3A40CCF1" w:rsidR="00857FA6" w:rsidRPr="00A855B0" w:rsidRDefault="00857FA6" w:rsidP="00145E2B">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t xml:space="preserve">beneficjentem poręczenia lub gwarancji jest: Magurski Park Narodowy </w:t>
      </w:r>
    </w:p>
    <w:p w14:paraId="72D2376E" w14:textId="4D2C7257" w:rsidR="00857FA6" w:rsidRPr="00A855B0" w:rsidRDefault="00857FA6" w:rsidP="00145E2B">
      <w:pPr>
        <w:pStyle w:val="Akapitzlist"/>
        <w:widowControl/>
        <w:numPr>
          <w:ilvl w:val="0"/>
          <w:numId w:val="29"/>
        </w:numPr>
        <w:autoSpaceDE/>
        <w:autoSpaceDN/>
        <w:spacing w:line="276" w:lineRule="auto"/>
        <w:ind w:left="882" w:hanging="465"/>
        <w:rPr>
          <w:rFonts w:ascii="Lato" w:hAnsi="Lato"/>
          <w:sz w:val="24"/>
          <w:szCs w:val="24"/>
        </w:rPr>
      </w:pPr>
      <w:r w:rsidRPr="00A855B0">
        <w:rPr>
          <w:rFonts w:ascii="Lato" w:hAnsi="Lato"/>
          <w:sz w:val="24"/>
          <w:szCs w:val="24"/>
        </w:rPr>
        <w:t xml:space="preserve">w przypadku Wykonawców wspólnie ubiegających się o udzielenie zamówienia (art. 58 </w:t>
      </w:r>
      <w:proofErr w:type="spellStart"/>
      <w:r w:rsidRPr="00A855B0">
        <w:rPr>
          <w:rFonts w:ascii="Lato" w:hAnsi="Lato"/>
          <w:sz w:val="24"/>
          <w:szCs w:val="24"/>
        </w:rPr>
        <w:t>p.z.p</w:t>
      </w:r>
      <w:proofErr w:type="spellEnd"/>
      <w:r w:rsidRPr="00A855B0">
        <w:rPr>
          <w:rFonts w:ascii="Lato" w:hAnsi="Lato"/>
          <w:sz w:val="24"/>
          <w:szCs w:val="24"/>
        </w:rPr>
        <w:t xml:space="preserve">.), Zamawiający wymaga aby poręczenie lub gwarancja obejmowała swą treścią (tj. zobowiązanych z tytułu poręczenia lub gwarancji) wszystkich Wykonawców wspólnie ubiegających się o udzielenie zamówienia lub aby z jej </w:t>
      </w:r>
      <w:r w:rsidRPr="00A855B0">
        <w:rPr>
          <w:rFonts w:ascii="Lato" w:hAnsi="Lato"/>
          <w:sz w:val="24"/>
          <w:szCs w:val="24"/>
        </w:rPr>
        <w:lastRenderedPageBreak/>
        <w:t>treści wynikało, że zabezpiecza ofertę Wykonawców wspólnie ubiegających się o</w:t>
      </w:r>
      <w:r w:rsidR="001F6D38" w:rsidRPr="00A855B0">
        <w:rPr>
          <w:rFonts w:ascii="Lato" w:hAnsi="Lato"/>
          <w:sz w:val="24"/>
          <w:szCs w:val="24"/>
        </w:rPr>
        <w:t> </w:t>
      </w:r>
      <w:r w:rsidRPr="00A855B0">
        <w:rPr>
          <w:rFonts w:ascii="Lato" w:hAnsi="Lato"/>
          <w:sz w:val="24"/>
          <w:szCs w:val="24"/>
        </w:rPr>
        <w:t>udzielenie zamówienia (konsorcjum);</w:t>
      </w:r>
    </w:p>
    <w:p w14:paraId="42C64DC7" w14:textId="77777777" w:rsidR="00857FA6" w:rsidRPr="00A855B0" w:rsidRDefault="00503C49" w:rsidP="00075F2E">
      <w:pPr>
        <w:spacing w:line="276" w:lineRule="auto"/>
        <w:jc w:val="both"/>
        <w:rPr>
          <w:rFonts w:ascii="Lato" w:hAnsi="Lato"/>
          <w:sz w:val="24"/>
          <w:szCs w:val="24"/>
        </w:rPr>
      </w:pPr>
      <w:r w:rsidRPr="00A855B0">
        <w:rPr>
          <w:rFonts w:ascii="Lato" w:hAnsi="Lato"/>
          <w:b/>
          <w:bCs/>
          <w:sz w:val="24"/>
          <w:szCs w:val="24"/>
        </w:rPr>
        <w:t>9</w:t>
      </w:r>
      <w:r w:rsidR="00BE36DF" w:rsidRPr="00A855B0">
        <w:rPr>
          <w:rFonts w:ascii="Lato" w:hAnsi="Lato"/>
          <w:b/>
          <w:bCs/>
          <w:sz w:val="24"/>
          <w:szCs w:val="24"/>
        </w:rPr>
        <w:t>.7</w:t>
      </w:r>
      <w:r w:rsidR="00BE36DF" w:rsidRPr="00A855B0">
        <w:rPr>
          <w:rFonts w:ascii="Lato" w:hAnsi="Lato"/>
          <w:sz w:val="24"/>
          <w:szCs w:val="24"/>
        </w:rPr>
        <w:t xml:space="preserve"> </w:t>
      </w:r>
      <w:r w:rsidR="00857FA6" w:rsidRPr="00A855B0">
        <w:rPr>
          <w:rFonts w:ascii="Lato" w:hAnsi="Lato"/>
          <w:sz w:val="24"/>
          <w:szCs w:val="24"/>
        </w:rPr>
        <w:t xml:space="preserve">Oferta wykonawcy, który nie wniesie wadium, wniesie wadium w sposób nieprawidłowy lub nie utrzyma wadium nieprzerwanie do upływu terminu związania ofertą lub złoży wniosek o zwrot wadium w przypadku, o którym mowa w </w:t>
      </w:r>
      <w:bookmarkStart w:id="9" w:name="_Hlk63680234"/>
      <w:r w:rsidR="00857FA6" w:rsidRPr="00A855B0">
        <w:rPr>
          <w:rFonts w:ascii="Lato" w:hAnsi="Lato"/>
          <w:sz w:val="24"/>
          <w:szCs w:val="24"/>
        </w:rPr>
        <w:t xml:space="preserve">art. 98 ust. 2 </w:t>
      </w:r>
      <w:bookmarkEnd w:id="9"/>
      <w:r w:rsidR="00857FA6" w:rsidRPr="00A855B0">
        <w:rPr>
          <w:rFonts w:ascii="Lato" w:hAnsi="Lato"/>
          <w:sz w:val="24"/>
          <w:szCs w:val="24"/>
        </w:rPr>
        <w:t xml:space="preserve">pkt 3 </w:t>
      </w:r>
      <w:proofErr w:type="spellStart"/>
      <w:r w:rsidR="00857FA6" w:rsidRPr="00A855B0">
        <w:rPr>
          <w:rFonts w:ascii="Lato" w:hAnsi="Lato"/>
          <w:sz w:val="24"/>
          <w:szCs w:val="24"/>
        </w:rPr>
        <w:t>p.z.p</w:t>
      </w:r>
      <w:proofErr w:type="spellEnd"/>
      <w:r w:rsidR="00857FA6" w:rsidRPr="00A855B0">
        <w:rPr>
          <w:rFonts w:ascii="Lato" w:hAnsi="Lato"/>
          <w:sz w:val="24"/>
          <w:szCs w:val="24"/>
        </w:rPr>
        <w:t>. zostanie odrzucona</w:t>
      </w:r>
      <w:r w:rsidR="00857FA6" w:rsidRPr="00A855B0">
        <w:rPr>
          <w:rFonts w:ascii="Lato" w:hAnsi="Lato"/>
          <w:sz w:val="24"/>
          <w:szCs w:val="24"/>
          <w:vertAlign w:val="superscript"/>
        </w:rPr>
        <w:footnoteReference w:id="4"/>
      </w:r>
      <w:r w:rsidR="00857FA6" w:rsidRPr="00A855B0">
        <w:rPr>
          <w:rFonts w:ascii="Lato" w:hAnsi="Lato"/>
          <w:sz w:val="24"/>
          <w:szCs w:val="24"/>
        </w:rPr>
        <w:t>.</w:t>
      </w:r>
    </w:p>
    <w:p w14:paraId="63E94239" w14:textId="77777777" w:rsidR="00857FA6" w:rsidRPr="00A855B0" w:rsidRDefault="00503C49" w:rsidP="00075F2E">
      <w:pPr>
        <w:spacing w:line="276" w:lineRule="auto"/>
        <w:jc w:val="both"/>
        <w:rPr>
          <w:rFonts w:ascii="Lato" w:hAnsi="Lato"/>
          <w:sz w:val="24"/>
          <w:szCs w:val="24"/>
        </w:rPr>
      </w:pPr>
      <w:r w:rsidRPr="00A855B0">
        <w:rPr>
          <w:rFonts w:ascii="Lato" w:hAnsi="Lato"/>
          <w:b/>
          <w:bCs/>
          <w:sz w:val="24"/>
          <w:szCs w:val="24"/>
        </w:rPr>
        <w:t>9</w:t>
      </w:r>
      <w:r w:rsidR="00BE36DF" w:rsidRPr="00A855B0">
        <w:rPr>
          <w:rFonts w:ascii="Lato" w:hAnsi="Lato"/>
          <w:b/>
          <w:bCs/>
          <w:sz w:val="24"/>
          <w:szCs w:val="24"/>
        </w:rPr>
        <w:t>.8</w:t>
      </w:r>
      <w:r w:rsidR="00BE36DF" w:rsidRPr="00A855B0">
        <w:rPr>
          <w:rFonts w:ascii="Lato" w:hAnsi="Lato"/>
          <w:sz w:val="24"/>
          <w:szCs w:val="24"/>
        </w:rPr>
        <w:t xml:space="preserve"> </w:t>
      </w:r>
      <w:r w:rsidR="00857FA6" w:rsidRPr="00A855B0">
        <w:rPr>
          <w:rFonts w:ascii="Lato" w:hAnsi="Lato"/>
          <w:sz w:val="24"/>
          <w:szCs w:val="24"/>
        </w:rPr>
        <w:t xml:space="preserve">Zasady zwrotu oraz okoliczności zatrzymania wadium określa art. 98 </w:t>
      </w:r>
      <w:proofErr w:type="spellStart"/>
      <w:r w:rsidR="00857FA6" w:rsidRPr="00A855B0">
        <w:rPr>
          <w:rFonts w:ascii="Lato" w:hAnsi="Lato"/>
          <w:sz w:val="24"/>
          <w:szCs w:val="24"/>
        </w:rPr>
        <w:t>p.z.p</w:t>
      </w:r>
      <w:proofErr w:type="spellEnd"/>
      <w:r w:rsidR="00857FA6" w:rsidRPr="00A855B0">
        <w:rPr>
          <w:rFonts w:ascii="Lato" w:hAnsi="Lato"/>
          <w:sz w:val="24"/>
          <w:szCs w:val="24"/>
        </w:rPr>
        <w:t>.</w:t>
      </w:r>
    </w:p>
    <w:p w14:paraId="2033CE75" w14:textId="7DA429B1" w:rsidR="00BE36DF" w:rsidRPr="00A855B0" w:rsidRDefault="00503C49" w:rsidP="00075F2E">
      <w:pPr>
        <w:spacing w:line="276" w:lineRule="auto"/>
        <w:jc w:val="both"/>
        <w:rPr>
          <w:rFonts w:ascii="Lato" w:hAnsi="Lato"/>
          <w:sz w:val="24"/>
          <w:szCs w:val="24"/>
        </w:rPr>
      </w:pPr>
      <w:r w:rsidRPr="00A855B0">
        <w:rPr>
          <w:rFonts w:ascii="Lato" w:hAnsi="Lato"/>
          <w:b/>
          <w:bCs/>
          <w:sz w:val="24"/>
          <w:szCs w:val="24"/>
        </w:rPr>
        <w:t>9</w:t>
      </w:r>
      <w:r w:rsidR="00BE36DF" w:rsidRPr="00A855B0">
        <w:rPr>
          <w:rFonts w:ascii="Lato" w:hAnsi="Lato"/>
          <w:b/>
          <w:bCs/>
          <w:sz w:val="24"/>
          <w:szCs w:val="24"/>
        </w:rPr>
        <w:t>.9</w:t>
      </w:r>
      <w:r w:rsidR="00BE36DF" w:rsidRPr="00A855B0">
        <w:rPr>
          <w:rFonts w:ascii="Lato" w:hAnsi="Lato"/>
          <w:sz w:val="24"/>
          <w:szCs w:val="24"/>
        </w:rPr>
        <w:t xml:space="preserve"> Zamawiający zatrzyma wadium w sytuacji wystąpienia ustawowych podstaw do jego zatrzymania.</w:t>
      </w:r>
    </w:p>
    <w:p w14:paraId="30751B56" w14:textId="77777777" w:rsidR="006E33DD" w:rsidRPr="00A855B0" w:rsidRDefault="00823C13" w:rsidP="00075F2E">
      <w:pPr>
        <w:pStyle w:val="Nagwek1"/>
        <w:spacing w:before="0" w:line="276" w:lineRule="auto"/>
        <w:ind w:right="0"/>
        <w:jc w:val="both"/>
        <w:rPr>
          <w:rFonts w:ascii="Lato" w:hAnsi="Lato"/>
          <w:sz w:val="24"/>
          <w:szCs w:val="24"/>
        </w:rPr>
      </w:pPr>
      <w:r w:rsidRPr="00A855B0">
        <w:rPr>
          <w:rFonts w:ascii="Lato" w:hAnsi="Lato"/>
          <w:sz w:val="24"/>
          <w:szCs w:val="24"/>
        </w:rPr>
        <w:t>10. TERMIN ZWIĄZANIA OFERTĄ</w:t>
      </w:r>
    </w:p>
    <w:p w14:paraId="6AF9A532" w14:textId="6C601907" w:rsidR="00857FA6" w:rsidRPr="00EE109E" w:rsidRDefault="00857FA6" w:rsidP="00075F2E">
      <w:pPr>
        <w:pStyle w:val="Akapitzlist"/>
        <w:numPr>
          <w:ilvl w:val="1"/>
          <w:numId w:val="9"/>
        </w:numPr>
        <w:tabs>
          <w:tab w:val="left" w:pos="783"/>
        </w:tabs>
        <w:spacing w:line="276" w:lineRule="auto"/>
        <w:ind w:left="0" w:firstLine="0"/>
        <w:rPr>
          <w:rFonts w:ascii="Lato" w:hAnsi="Lato"/>
          <w:sz w:val="24"/>
          <w:szCs w:val="24"/>
        </w:rPr>
      </w:pPr>
      <w:r w:rsidRPr="00EE109E">
        <w:rPr>
          <w:rFonts w:ascii="Lato" w:eastAsia="Times New Roman" w:hAnsi="Lato"/>
          <w:sz w:val="24"/>
          <w:szCs w:val="24"/>
          <w:lang w:bidi="ar-SA"/>
        </w:rPr>
        <w:t xml:space="preserve"> </w:t>
      </w:r>
      <w:r w:rsidRPr="00EE109E">
        <w:rPr>
          <w:rFonts w:ascii="Lato" w:hAnsi="Lato"/>
          <w:sz w:val="24"/>
          <w:szCs w:val="24"/>
        </w:rPr>
        <w:t xml:space="preserve">Wykonawca będzie związany ofertą przez okres </w:t>
      </w:r>
      <w:r w:rsidRPr="00EE109E">
        <w:rPr>
          <w:rFonts w:ascii="Lato" w:hAnsi="Lato"/>
          <w:b/>
          <w:sz w:val="24"/>
          <w:szCs w:val="24"/>
        </w:rPr>
        <w:t>30 dni</w:t>
      </w:r>
      <w:r w:rsidRPr="00EE109E">
        <w:rPr>
          <w:rFonts w:ascii="Lato" w:hAnsi="Lato"/>
          <w:b/>
          <w:sz w:val="24"/>
          <w:szCs w:val="24"/>
          <w:vertAlign w:val="superscript"/>
        </w:rPr>
        <w:footnoteReference w:id="5"/>
      </w:r>
      <w:r w:rsidRPr="00EE109E">
        <w:rPr>
          <w:rFonts w:ascii="Lato" w:hAnsi="Lato"/>
          <w:sz w:val="24"/>
          <w:szCs w:val="24"/>
        </w:rPr>
        <w:t xml:space="preserve">, tj. do dnia </w:t>
      </w:r>
      <w:r w:rsidR="00850C16">
        <w:rPr>
          <w:rFonts w:ascii="Lato" w:hAnsi="Lato"/>
          <w:b/>
          <w:bCs/>
          <w:sz w:val="24"/>
          <w:szCs w:val="24"/>
        </w:rPr>
        <w:t>1</w:t>
      </w:r>
      <w:r w:rsidR="00890BE0">
        <w:rPr>
          <w:rFonts w:ascii="Lato" w:hAnsi="Lato"/>
          <w:b/>
          <w:bCs/>
          <w:sz w:val="24"/>
          <w:szCs w:val="24"/>
        </w:rPr>
        <w:t>3</w:t>
      </w:r>
      <w:r w:rsidR="00850C16">
        <w:rPr>
          <w:rFonts w:ascii="Lato" w:hAnsi="Lato"/>
          <w:b/>
          <w:bCs/>
          <w:sz w:val="24"/>
          <w:szCs w:val="24"/>
        </w:rPr>
        <w:t>.05</w:t>
      </w:r>
      <w:r w:rsidR="002E1AE2" w:rsidRPr="00EE109E">
        <w:rPr>
          <w:rFonts w:ascii="Lato" w:hAnsi="Lato"/>
          <w:b/>
          <w:bCs/>
          <w:sz w:val="24"/>
          <w:szCs w:val="24"/>
        </w:rPr>
        <w:t>.2022</w:t>
      </w:r>
      <w:r w:rsidRPr="00EE109E">
        <w:rPr>
          <w:rFonts w:ascii="Lato" w:hAnsi="Lato"/>
          <w:b/>
          <w:bCs/>
          <w:sz w:val="24"/>
          <w:szCs w:val="24"/>
        </w:rPr>
        <w:t xml:space="preserve"> r</w:t>
      </w:r>
      <w:r w:rsidRPr="00EE109E">
        <w:rPr>
          <w:rFonts w:ascii="Lato" w:hAnsi="Lato"/>
          <w:sz w:val="24"/>
          <w:szCs w:val="24"/>
        </w:rPr>
        <w:t>. Bieg terminu związania ofertą rozpoczyna się wraz z upływem terminu składania ofert.</w:t>
      </w:r>
    </w:p>
    <w:p w14:paraId="06435585" w14:textId="1955EDEF" w:rsidR="00857FA6" w:rsidRPr="00EE109E" w:rsidRDefault="00857FA6" w:rsidP="00075F2E">
      <w:pPr>
        <w:pStyle w:val="Akapitzlist"/>
        <w:numPr>
          <w:ilvl w:val="1"/>
          <w:numId w:val="9"/>
        </w:numPr>
        <w:tabs>
          <w:tab w:val="left" w:pos="783"/>
        </w:tabs>
        <w:spacing w:line="276" w:lineRule="auto"/>
        <w:ind w:left="0" w:firstLine="0"/>
        <w:rPr>
          <w:rFonts w:ascii="Lato" w:hAnsi="Lato"/>
          <w:sz w:val="24"/>
          <w:szCs w:val="24"/>
        </w:rPr>
      </w:pPr>
      <w:r w:rsidRPr="00EE109E">
        <w:rPr>
          <w:rFonts w:ascii="Lato" w:hAnsi="Lato"/>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60348796" w14:textId="5F00FEF6" w:rsidR="00857FA6" w:rsidRPr="00EE109E" w:rsidRDefault="00857FA6" w:rsidP="00075F2E">
      <w:pPr>
        <w:pStyle w:val="Akapitzlist"/>
        <w:numPr>
          <w:ilvl w:val="1"/>
          <w:numId w:val="9"/>
        </w:numPr>
        <w:tabs>
          <w:tab w:val="left" w:pos="783"/>
        </w:tabs>
        <w:spacing w:line="276" w:lineRule="auto"/>
        <w:ind w:left="0" w:firstLine="0"/>
        <w:rPr>
          <w:rFonts w:ascii="Lato" w:hAnsi="Lato"/>
          <w:sz w:val="24"/>
          <w:szCs w:val="24"/>
        </w:rPr>
      </w:pPr>
      <w:r w:rsidRPr="00EE109E">
        <w:rPr>
          <w:rFonts w:ascii="Lato" w:hAnsi="Lato"/>
          <w:sz w:val="24"/>
          <w:szCs w:val="24"/>
        </w:rPr>
        <w:t>Odmowa wyrażenia zgody na przedłużenie terminu związania ofertą nie powoduje utraty wadium.</w:t>
      </w:r>
    </w:p>
    <w:p w14:paraId="4442102A" w14:textId="77777777" w:rsidR="00857FA6" w:rsidRPr="00EE109E" w:rsidRDefault="00857FA6" w:rsidP="00075F2E">
      <w:pPr>
        <w:pStyle w:val="Akapitzlist"/>
        <w:tabs>
          <w:tab w:val="left" w:pos="783"/>
        </w:tabs>
        <w:spacing w:line="276" w:lineRule="auto"/>
        <w:ind w:left="0" w:firstLine="0"/>
        <w:rPr>
          <w:rFonts w:ascii="Lato" w:hAnsi="Lato"/>
          <w:sz w:val="24"/>
          <w:szCs w:val="24"/>
        </w:rPr>
      </w:pPr>
    </w:p>
    <w:p w14:paraId="478EB775" w14:textId="77777777" w:rsidR="00777313" w:rsidRPr="00EE109E" w:rsidRDefault="00823C13" w:rsidP="00075F2E">
      <w:pPr>
        <w:pStyle w:val="Nagwek1"/>
        <w:spacing w:before="0" w:line="276" w:lineRule="auto"/>
        <w:ind w:right="0"/>
        <w:jc w:val="both"/>
        <w:rPr>
          <w:rFonts w:ascii="Lato" w:hAnsi="Lato"/>
          <w:sz w:val="24"/>
          <w:szCs w:val="24"/>
        </w:rPr>
      </w:pPr>
      <w:r w:rsidRPr="00EE109E">
        <w:rPr>
          <w:rFonts w:ascii="Lato" w:hAnsi="Lato"/>
          <w:w w:val="95"/>
          <w:sz w:val="24"/>
          <w:szCs w:val="24"/>
        </w:rPr>
        <w:t>11. OPIS SPOSOBU PRZYGOTOWANIA OFERT</w:t>
      </w:r>
    </w:p>
    <w:p w14:paraId="0793145C" w14:textId="6244A8F9" w:rsidR="003D36E1" w:rsidRPr="00EE109E" w:rsidRDefault="00FD7188" w:rsidP="00075F2E">
      <w:pPr>
        <w:pStyle w:val="Akapitzlist"/>
        <w:numPr>
          <w:ilvl w:val="1"/>
          <w:numId w:val="8"/>
        </w:numPr>
        <w:tabs>
          <w:tab w:val="left" w:pos="142"/>
        </w:tabs>
        <w:spacing w:line="276" w:lineRule="auto"/>
        <w:ind w:left="709" w:hanging="709"/>
        <w:rPr>
          <w:rFonts w:ascii="Lato" w:hAnsi="Lato"/>
          <w:sz w:val="24"/>
          <w:szCs w:val="24"/>
          <w:lang w:val="pl"/>
        </w:rPr>
      </w:pPr>
      <w:r w:rsidRPr="00EE109E">
        <w:rPr>
          <w:rFonts w:ascii="Lato" w:hAnsi="Lato"/>
          <w:sz w:val="24"/>
          <w:szCs w:val="24"/>
        </w:rPr>
        <w:t xml:space="preserve">Ofertę należy złożyć poprzez Platformę </w:t>
      </w:r>
      <w:proofErr w:type="spellStart"/>
      <w:r w:rsidR="00250A78" w:rsidRPr="00EE109E">
        <w:rPr>
          <w:rFonts w:ascii="Lato" w:hAnsi="Lato"/>
          <w:sz w:val="24"/>
          <w:szCs w:val="24"/>
        </w:rPr>
        <w:t>miniPortal</w:t>
      </w:r>
      <w:proofErr w:type="spellEnd"/>
      <w:r w:rsidR="00250A78" w:rsidRPr="00EE109E">
        <w:rPr>
          <w:rFonts w:ascii="Lato" w:hAnsi="Lato"/>
          <w:sz w:val="24"/>
          <w:szCs w:val="24"/>
        </w:rPr>
        <w:t xml:space="preserve"> </w:t>
      </w:r>
      <w:r w:rsidRPr="00EE109E">
        <w:rPr>
          <w:rFonts w:ascii="Lato" w:hAnsi="Lato"/>
          <w:b/>
          <w:sz w:val="24"/>
          <w:szCs w:val="24"/>
        </w:rPr>
        <w:t xml:space="preserve">do dnia </w:t>
      </w:r>
      <w:r w:rsidR="00850C16">
        <w:rPr>
          <w:rFonts w:ascii="Lato" w:hAnsi="Lato"/>
          <w:b/>
          <w:bCs/>
          <w:sz w:val="24"/>
          <w:szCs w:val="24"/>
        </w:rPr>
        <w:t>14.04</w:t>
      </w:r>
      <w:r w:rsidR="00861630" w:rsidRPr="00EE109E">
        <w:rPr>
          <w:rFonts w:ascii="Lato" w:hAnsi="Lato"/>
          <w:b/>
          <w:bCs/>
          <w:sz w:val="24"/>
          <w:szCs w:val="24"/>
        </w:rPr>
        <w:t>.2</w:t>
      </w:r>
      <w:r w:rsidR="002E1AE2" w:rsidRPr="00EE109E">
        <w:rPr>
          <w:rFonts w:ascii="Lato" w:hAnsi="Lato"/>
          <w:b/>
          <w:bCs/>
          <w:sz w:val="24"/>
          <w:szCs w:val="24"/>
        </w:rPr>
        <w:t>022</w:t>
      </w:r>
      <w:r w:rsidRPr="00EE109E">
        <w:rPr>
          <w:rFonts w:ascii="Lato" w:hAnsi="Lato"/>
          <w:sz w:val="24"/>
          <w:szCs w:val="24"/>
        </w:rPr>
        <w:t xml:space="preserve"> </w:t>
      </w:r>
      <w:r w:rsidRPr="00EE109E">
        <w:rPr>
          <w:rFonts w:ascii="Lato" w:hAnsi="Lato"/>
          <w:b/>
          <w:sz w:val="24"/>
          <w:szCs w:val="24"/>
        </w:rPr>
        <w:t xml:space="preserve">r. do godziny </w:t>
      </w:r>
      <w:r w:rsidR="00250A78" w:rsidRPr="00EE109E">
        <w:rPr>
          <w:rFonts w:ascii="Lato" w:hAnsi="Lato"/>
          <w:b/>
          <w:sz w:val="24"/>
          <w:szCs w:val="24"/>
        </w:rPr>
        <w:t xml:space="preserve"> </w:t>
      </w:r>
      <w:r w:rsidR="00250A78" w:rsidRPr="00EE109E">
        <w:rPr>
          <w:rFonts w:ascii="Lato" w:hAnsi="Lato"/>
          <w:b/>
          <w:bCs/>
          <w:sz w:val="24"/>
          <w:szCs w:val="24"/>
        </w:rPr>
        <w:t>12</w:t>
      </w:r>
      <w:r w:rsidRPr="00EE109E">
        <w:rPr>
          <w:rFonts w:ascii="Lato" w:hAnsi="Lato"/>
          <w:b/>
          <w:sz w:val="24"/>
          <w:szCs w:val="24"/>
        </w:rPr>
        <w:t>:00</w:t>
      </w:r>
      <w:r w:rsidRPr="00EE109E">
        <w:rPr>
          <w:rFonts w:ascii="Lato" w:hAnsi="Lato"/>
          <w:sz w:val="24"/>
          <w:szCs w:val="24"/>
        </w:rPr>
        <w:t>.</w:t>
      </w:r>
      <w:r w:rsidR="003D36E1" w:rsidRPr="00EE109E">
        <w:rPr>
          <w:rFonts w:ascii="Lato" w:hAnsi="Lato"/>
          <w:sz w:val="24"/>
          <w:szCs w:val="24"/>
          <w:lang w:val="pl"/>
        </w:rPr>
        <w:t xml:space="preserve"> </w:t>
      </w:r>
    </w:p>
    <w:p w14:paraId="557758DE" w14:textId="77777777" w:rsidR="00857ED9" w:rsidRPr="00A855B0" w:rsidRDefault="00857ED9" w:rsidP="00075F2E">
      <w:pPr>
        <w:pStyle w:val="Akapitzlist"/>
        <w:tabs>
          <w:tab w:val="left" w:pos="142"/>
        </w:tabs>
        <w:spacing w:line="276" w:lineRule="auto"/>
        <w:ind w:left="709" w:firstLine="0"/>
        <w:rPr>
          <w:rFonts w:ascii="Lato" w:hAnsi="Lato"/>
          <w:sz w:val="24"/>
          <w:szCs w:val="24"/>
          <w:lang w:val="pl"/>
        </w:rPr>
      </w:pPr>
    </w:p>
    <w:p w14:paraId="053D93EF" w14:textId="5672A790" w:rsidR="003D36E1" w:rsidRPr="00A855B0" w:rsidRDefault="003D36E1" w:rsidP="00075F2E">
      <w:pPr>
        <w:pStyle w:val="Akapitzlist"/>
        <w:numPr>
          <w:ilvl w:val="1"/>
          <w:numId w:val="8"/>
        </w:numPr>
        <w:tabs>
          <w:tab w:val="left" w:pos="142"/>
        </w:tabs>
        <w:spacing w:line="276" w:lineRule="auto"/>
        <w:ind w:left="709" w:hanging="709"/>
        <w:rPr>
          <w:rFonts w:ascii="Lato" w:hAnsi="Lato"/>
          <w:sz w:val="24"/>
          <w:szCs w:val="24"/>
          <w:lang w:val="pl"/>
        </w:rPr>
      </w:pPr>
      <w:r w:rsidRPr="00A855B0">
        <w:rPr>
          <w:rFonts w:ascii="Lato" w:hAnsi="Lato"/>
          <w:sz w:val="24"/>
          <w:szCs w:val="24"/>
          <w:lang w:val="pl"/>
        </w:rPr>
        <w:t>Oferta powinna być:</w:t>
      </w:r>
    </w:p>
    <w:p w14:paraId="2660F531" w14:textId="23C42463" w:rsidR="003D36E1" w:rsidRPr="00A855B0" w:rsidRDefault="003D36E1" w:rsidP="00075F2E">
      <w:pPr>
        <w:pStyle w:val="Akapitzlist"/>
        <w:spacing w:line="276" w:lineRule="auto"/>
        <w:ind w:left="709" w:firstLine="0"/>
        <w:rPr>
          <w:rFonts w:ascii="Lato" w:hAnsi="Lato"/>
          <w:sz w:val="24"/>
          <w:szCs w:val="24"/>
          <w:lang w:val="pl"/>
        </w:rPr>
      </w:pPr>
      <w:r w:rsidRPr="00A855B0">
        <w:rPr>
          <w:rFonts w:ascii="Lato" w:hAnsi="Lato"/>
          <w:sz w:val="24"/>
          <w:szCs w:val="24"/>
          <w:lang w:val="pl"/>
        </w:rPr>
        <w:t>1) sporządzona na podstawie załączników niniejszej SWZ w języku polskim,</w:t>
      </w:r>
    </w:p>
    <w:p w14:paraId="70AB2992" w14:textId="08AEFA42" w:rsidR="003D36E1" w:rsidRPr="00A855B0" w:rsidRDefault="003D36E1" w:rsidP="00075F2E">
      <w:pPr>
        <w:pStyle w:val="Akapitzlist"/>
        <w:spacing w:line="276" w:lineRule="auto"/>
        <w:ind w:left="709" w:firstLine="0"/>
        <w:rPr>
          <w:rFonts w:ascii="Lato" w:hAnsi="Lato"/>
          <w:sz w:val="24"/>
          <w:szCs w:val="24"/>
          <w:lang w:val="pl"/>
        </w:rPr>
      </w:pPr>
      <w:r w:rsidRPr="00A855B0">
        <w:rPr>
          <w:rFonts w:ascii="Lato" w:hAnsi="Lato"/>
          <w:sz w:val="24"/>
          <w:szCs w:val="24"/>
          <w:lang w:val="pl"/>
        </w:rPr>
        <w:t xml:space="preserve">2) złożona przy użyciu środków komunikacji elektronicznej tzn. za pośrednictwem </w:t>
      </w:r>
      <w:hyperlink r:id="rId20" w:history="1">
        <w:r w:rsidR="00857ED9" w:rsidRPr="007E25FD">
          <w:rPr>
            <w:rStyle w:val="Hipercze"/>
            <w:rFonts w:ascii="Lato" w:eastAsiaTheme="minorHAnsi" w:hAnsi="Lato" w:cstheme="minorBidi"/>
            <w:b/>
            <w:sz w:val="24"/>
            <w:szCs w:val="24"/>
            <w:lang w:val="pl" w:eastAsia="en-US" w:bidi="ar-SA"/>
          </w:rPr>
          <w:t>https://miniportal.uzp.gov.pl/</w:t>
        </w:r>
      </w:hyperlink>
    </w:p>
    <w:p w14:paraId="7166BEE5" w14:textId="4330D0FF" w:rsidR="003D36E1" w:rsidRPr="00A855B0" w:rsidRDefault="00857ED9" w:rsidP="00075F2E">
      <w:pPr>
        <w:pStyle w:val="Akapitzlist"/>
        <w:spacing w:line="276" w:lineRule="auto"/>
        <w:ind w:left="709" w:firstLine="0"/>
        <w:rPr>
          <w:rFonts w:ascii="Lato" w:hAnsi="Lato"/>
          <w:sz w:val="24"/>
          <w:szCs w:val="24"/>
          <w:lang w:val="pl"/>
        </w:rPr>
      </w:pPr>
      <w:r w:rsidRPr="00A855B0">
        <w:rPr>
          <w:rFonts w:ascii="Lato" w:hAnsi="Lato"/>
          <w:sz w:val="24"/>
          <w:szCs w:val="24"/>
          <w:lang w:val="pl"/>
        </w:rPr>
        <w:t>3)</w:t>
      </w:r>
      <w:r w:rsidR="003D36E1" w:rsidRPr="00A855B0">
        <w:rPr>
          <w:rFonts w:ascii="Lato" w:hAnsi="Lato"/>
          <w:sz w:val="24"/>
          <w:szCs w:val="24"/>
          <w:lang w:val="pl"/>
        </w:rPr>
        <w:t xml:space="preserve">podpisana </w:t>
      </w:r>
      <w:hyperlink r:id="rId21">
        <w:r w:rsidR="003D36E1" w:rsidRPr="007E25FD">
          <w:rPr>
            <w:rStyle w:val="Hipercze"/>
            <w:rFonts w:ascii="Lato" w:eastAsiaTheme="minorHAnsi" w:hAnsi="Lato" w:cstheme="minorBidi"/>
            <w:b/>
            <w:sz w:val="24"/>
            <w:szCs w:val="24"/>
            <w:lang w:val="pl" w:eastAsia="en-US" w:bidi="ar-SA"/>
          </w:rPr>
          <w:t>kwalifikowanym podpisem elektronicznym</w:t>
        </w:r>
      </w:hyperlink>
      <w:r w:rsidR="003D36E1" w:rsidRPr="00A855B0">
        <w:rPr>
          <w:rFonts w:ascii="Lato" w:hAnsi="Lato"/>
          <w:sz w:val="24"/>
          <w:szCs w:val="24"/>
          <w:lang w:val="pl"/>
        </w:rPr>
        <w:t xml:space="preserve"> lub</w:t>
      </w:r>
      <w:r w:rsidR="003D36E1" w:rsidRPr="007E25FD">
        <w:rPr>
          <w:rStyle w:val="Hipercze"/>
          <w:rFonts w:eastAsiaTheme="minorHAnsi" w:cstheme="minorBidi"/>
          <w:b/>
          <w:lang w:eastAsia="en-US" w:bidi="ar-SA"/>
        </w:rPr>
        <w:t xml:space="preserve"> </w:t>
      </w:r>
      <w:hyperlink r:id="rId22">
        <w:r w:rsidR="003D36E1" w:rsidRPr="007E25FD">
          <w:rPr>
            <w:rStyle w:val="Hipercze"/>
            <w:rFonts w:ascii="Lato" w:eastAsiaTheme="minorHAnsi" w:hAnsi="Lato" w:cstheme="minorBidi"/>
            <w:b/>
            <w:sz w:val="24"/>
            <w:szCs w:val="24"/>
            <w:lang w:val="pl" w:eastAsia="en-US" w:bidi="ar-SA"/>
          </w:rPr>
          <w:t>podpisem zaufanym</w:t>
        </w:r>
      </w:hyperlink>
      <w:r w:rsidR="003D36E1" w:rsidRPr="00A855B0">
        <w:rPr>
          <w:rFonts w:ascii="Lato" w:hAnsi="Lato"/>
          <w:sz w:val="24"/>
          <w:szCs w:val="24"/>
          <w:lang w:val="pl"/>
        </w:rPr>
        <w:t xml:space="preserve"> lub </w:t>
      </w:r>
      <w:hyperlink r:id="rId23">
        <w:r w:rsidR="003D36E1" w:rsidRPr="007E25FD">
          <w:rPr>
            <w:rStyle w:val="Hipercze"/>
            <w:rFonts w:ascii="Lato" w:eastAsiaTheme="minorHAnsi" w:hAnsi="Lato" w:cstheme="minorBidi"/>
            <w:b/>
            <w:sz w:val="24"/>
            <w:szCs w:val="24"/>
            <w:lang w:val="pl" w:eastAsia="en-US" w:bidi="ar-SA"/>
          </w:rPr>
          <w:t>podpisem osobistym</w:t>
        </w:r>
      </w:hyperlink>
      <w:r w:rsidR="003D36E1" w:rsidRPr="00A855B0">
        <w:rPr>
          <w:rFonts w:ascii="Lato" w:hAnsi="Lato"/>
          <w:sz w:val="24"/>
          <w:szCs w:val="24"/>
          <w:lang w:val="pl"/>
        </w:rPr>
        <w:t xml:space="preserve"> przez osobę/osoby upoważnioną/</w:t>
      </w:r>
      <w:r w:rsidR="001F6D38" w:rsidRPr="00A855B0">
        <w:rPr>
          <w:rFonts w:ascii="Lato" w:hAnsi="Lato"/>
          <w:sz w:val="24"/>
          <w:szCs w:val="24"/>
          <w:lang w:val="pl"/>
        </w:rPr>
        <w:t xml:space="preserve"> </w:t>
      </w:r>
      <w:r w:rsidR="003D36E1" w:rsidRPr="00A855B0">
        <w:rPr>
          <w:rFonts w:ascii="Lato" w:hAnsi="Lato"/>
          <w:sz w:val="24"/>
          <w:szCs w:val="24"/>
          <w:lang w:val="pl"/>
        </w:rPr>
        <w:t>upoważnione.</w:t>
      </w:r>
    </w:p>
    <w:p w14:paraId="0ABD98BA" w14:textId="0DB656F3" w:rsidR="008B2238" w:rsidRPr="00A855B0" w:rsidRDefault="008B2238" w:rsidP="00075F2E">
      <w:pPr>
        <w:pStyle w:val="Akapitzlist"/>
        <w:tabs>
          <w:tab w:val="left" w:pos="142"/>
        </w:tabs>
        <w:spacing w:line="276" w:lineRule="auto"/>
        <w:ind w:left="709" w:firstLine="0"/>
        <w:rPr>
          <w:rFonts w:ascii="Lato" w:hAnsi="Lato"/>
          <w:b/>
          <w:sz w:val="24"/>
          <w:szCs w:val="24"/>
        </w:rPr>
      </w:pPr>
    </w:p>
    <w:p w14:paraId="6C7BCF42" w14:textId="08D0952B" w:rsidR="00FD7188" w:rsidRPr="00A855B0" w:rsidRDefault="00FD7188" w:rsidP="00075F2E">
      <w:pPr>
        <w:pStyle w:val="Akapitzlist"/>
        <w:numPr>
          <w:ilvl w:val="1"/>
          <w:numId w:val="8"/>
        </w:numPr>
        <w:tabs>
          <w:tab w:val="left" w:pos="142"/>
        </w:tabs>
        <w:spacing w:line="276" w:lineRule="auto"/>
        <w:ind w:left="0" w:firstLine="0"/>
        <w:rPr>
          <w:rFonts w:ascii="Lato" w:hAnsi="Lato"/>
          <w:b/>
          <w:sz w:val="24"/>
          <w:szCs w:val="24"/>
        </w:rPr>
      </w:pPr>
      <w:r w:rsidRPr="00A855B0">
        <w:rPr>
          <w:rFonts w:ascii="Lato" w:hAnsi="Lato"/>
          <w:sz w:val="24"/>
          <w:szCs w:val="24"/>
        </w:rPr>
        <w:t>O terminie złożenia oferty decyduje czas pełnego przeprocesowania transakcji na Platformie.</w:t>
      </w:r>
    </w:p>
    <w:p w14:paraId="64CB0DBC" w14:textId="7DA0C598" w:rsidR="00FD7188" w:rsidRPr="00EE109E" w:rsidRDefault="00FD7188" w:rsidP="00075F2E">
      <w:pPr>
        <w:pStyle w:val="Akapitzlist"/>
        <w:numPr>
          <w:ilvl w:val="1"/>
          <w:numId w:val="8"/>
        </w:numPr>
        <w:tabs>
          <w:tab w:val="left" w:pos="142"/>
        </w:tabs>
        <w:spacing w:line="276" w:lineRule="auto"/>
        <w:ind w:left="0" w:firstLine="0"/>
        <w:rPr>
          <w:rFonts w:ascii="Lato" w:hAnsi="Lato"/>
          <w:b/>
          <w:sz w:val="24"/>
          <w:szCs w:val="24"/>
        </w:rPr>
      </w:pPr>
      <w:r w:rsidRPr="00EE109E">
        <w:rPr>
          <w:rFonts w:ascii="Lato" w:hAnsi="Lato"/>
          <w:sz w:val="24"/>
          <w:szCs w:val="24"/>
        </w:rPr>
        <w:t>Otwarcie ofert nast</w:t>
      </w:r>
      <w:r w:rsidR="00A944B2" w:rsidRPr="00EE109E">
        <w:rPr>
          <w:rFonts w:ascii="Lato" w:hAnsi="Lato"/>
          <w:sz w:val="24"/>
          <w:szCs w:val="24"/>
        </w:rPr>
        <w:t>ą</w:t>
      </w:r>
      <w:r w:rsidRPr="00EE109E">
        <w:rPr>
          <w:rFonts w:ascii="Lato" w:hAnsi="Lato"/>
          <w:sz w:val="24"/>
          <w:szCs w:val="24"/>
        </w:rPr>
        <w:t>p</w:t>
      </w:r>
      <w:r w:rsidR="00A944B2" w:rsidRPr="00EE109E">
        <w:rPr>
          <w:rFonts w:ascii="Lato" w:hAnsi="Lato"/>
          <w:sz w:val="24"/>
          <w:szCs w:val="24"/>
        </w:rPr>
        <w:t>i</w:t>
      </w:r>
      <w:r w:rsidRPr="00EE109E">
        <w:rPr>
          <w:rFonts w:ascii="Lato" w:hAnsi="Lato"/>
          <w:sz w:val="24"/>
          <w:szCs w:val="24"/>
        </w:rPr>
        <w:t xml:space="preserve"> w dniu </w:t>
      </w:r>
      <w:r w:rsidR="00850C16">
        <w:rPr>
          <w:rFonts w:ascii="Lato" w:hAnsi="Lato"/>
          <w:b/>
          <w:bCs/>
          <w:sz w:val="24"/>
          <w:szCs w:val="24"/>
        </w:rPr>
        <w:t>14.04</w:t>
      </w:r>
      <w:r w:rsidR="00875F36" w:rsidRPr="00EE109E">
        <w:rPr>
          <w:rFonts w:ascii="Lato" w:hAnsi="Lato"/>
          <w:b/>
          <w:bCs/>
          <w:sz w:val="24"/>
          <w:szCs w:val="24"/>
        </w:rPr>
        <w:t>.</w:t>
      </w:r>
      <w:r w:rsidR="002E1AE2" w:rsidRPr="00EE109E">
        <w:rPr>
          <w:rFonts w:ascii="Lato" w:hAnsi="Lato"/>
          <w:b/>
          <w:bCs/>
          <w:sz w:val="24"/>
          <w:szCs w:val="24"/>
        </w:rPr>
        <w:t>2022</w:t>
      </w:r>
      <w:r w:rsidR="00696FB1" w:rsidRPr="00EE109E">
        <w:rPr>
          <w:rFonts w:ascii="Lato" w:hAnsi="Lato"/>
          <w:b/>
          <w:bCs/>
          <w:sz w:val="24"/>
          <w:szCs w:val="24"/>
        </w:rPr>
        <w:t xml:space="preserve"> r.</w:t>
      </w:r>
      <w:r w:rsidRPr="00EE109E">
        <w:rPr>
          <w:rFonts w:ascii="Lato" w:hAnsi="Lato"/>
          <w:b/>
          <w:sz w:val="24"/>
          <w:szCs w:val="24"/>
        </w:rPr>
        <w:t xml:space="preserve"> </w:t>
      </w:r>
      <w:r w:rsidRPr="00EE109E">
        <w:rPr>
          <w:rFonts w:ascii="Lato" w:hAnsi="Lato"/>
          <w:bCs/>
          <w:sz w:val="24"/>
          <w:szCs w:val="24"/>
        </w:rPr>
        <w:t>o</w:t>
      </w:r>
      <w:r w:rsidRPr="00EE109E">
        <w:rPr>
          <w:rFonts w:ascii="Lato" w:hAnsi="Lato"/>
          <w:b/>
          <w:sz w:val="24"/>
          <w:szCs w:val="24"/>
        </w:rPr>
        <w:t xml:space="preserve"> </w:t>
      </w:r>
      <w:r w:rsidRPr="00EE109E">
        <w:rPr>
          <w:rFonts w:ascii="Lato" w:hAnsi="Lato"/>
          <w:bCs/>
          <w:sz w:val="24"/>
          <w:szCs w:val="24"/>
        </w:rPr>
        <w:t xml:space="preserve">godzinie </w:t>
      </w:r>
      <w:r w:rsidR="00250A78" w:rsidRPr="00EE109E">
        <w:rPr>
          <w:rFonts w:ascii="Lato" w:hAnsi="Lato"/>
          <w:b/>
          <w:sz w:val="24"/>
          <w:szCs w:val="24"/>
        </w:rPr>
        <w:t>12</w:t>
      </w:r>
      <w:r w:rsidRPr="00EE109E">
        <w:rPr>
          <w:rFonts w:ascii="Lato" w:hAnsi="Lato"/>
          <w:b/>
          <w:sz w:val="24"/>
          <w:szCs w:val="24"/>
        </w:rPr>
        <w:t>:30</w:t>
      </w:r>
      <w:r w:rsidRPr="00EE109E">
        <w:rPr>
          <w:rFonts w:ascii="Lato" w:hAnsi="Lato"/>
          <w:sz w:val="24"/>
          <w:szCs w:val="24"/>
        </w:rPr>
        <w:t xml:space="preserve">  </w:t>
      </w:r>
    </w:p>
    <w:p w14:paraId="5CDAE1C0" w14:textId="5E881066" w:rsidR="00FD7188" w:rsidRPr="00A855B0" w:rsidRDefault="00FD7188" w:rsidP="00075F2E">
      <w:pPr>
        <w:pStyle w:val="Akapitzlist"/>
        <w:numPr>
          <w:ilvl w:val="1"/>
          <w:numId w:val="8"/>
        </w:numPr>
        <w:tabs>
          <w:tab w:val="left" w:pos="142"/>
        </w:tabs>
        <w:spacing w:line="276" w:lineRule="auto"/>
        <w:ind w:left="0" w:firstLine="0"/>
        <w:rPr>
          <w:rFonts w:ascii="Lato" w:hAnsi="Lato"/>
          <w:b/>
          <w:sz w:val="24"/>
          <w:szCs w:val="24"/>
        </w:rPr>
      </w:pPr>
      <w:r w:rsidRPr="00A855B0">
        <w:rPr>
          <w:rFonts w:ascii="Lato" w:hAnsi="Lato"/>
          <w:sz w:val="24"/>
          <w:szCs w:val="24"/>
        </w:rPr>
        <w:t xml:space="preserve">Najpóźniej przed otwarciem ofert, udostępnia się na stronie internetowej prowadzonego postępowania informację o kwocie, jaką zamierza się przeznaczyć na sfinansowanie zamówienia. </w:t>
      </w:r>
    </w:p>
    <w:p w14:paraId="541377A3" w14:textId="428A5C74" w:rsidR="00FD7188" w:rsidRPr="00A855B0" w:rsidRDefault="00FD7188" w:rsidP="00075F2E">
      <w:pPr>
        <w:pStyle w:val="Akapitzlist"/>
        <w:numPr>
          <w:ilvl w:val="1"/>
          <w:numId w:val="8"/>
        </w:numPr>
        <w:tabs>
          <w:tab w:val="left" w:pos="142"/>
        </w:tabs>
        <w:spacing w:line="276" w:lineRule="auto"/>
        <w:ind w:left="0" w:firstLine="0"/>
        <w:rPr>
          <w:rFonts w:ascii="Lato" w:hAnsi="Lato"/>
          <w:b/>
          <w:sz w:val="24"/>
          <w:szCs w:val="24"/>
        </w:rPr>
      </w:pPr>
      <w:r w:rsidRPr="00A855B0">
        <w:rPr>
          <w:rFonts w:ascii="Lato" w:hAnsi="Lato"/>
          <w:sz w:val="24"/>
          <w:szCs w:val="24"/>
        </w:rPr>
        <w:t xml:space="preserve">Niezwłocznie po otwarciu ofert, udostępnia się na stronie internetowej </w:t>
      </w:r>
      <w:r w:rsidRPr="00A855B0">
        <w:rPr>
          <w:rFonts w:ascii="Lato" w:hAnsi="Lato"/>
          <w:sz w:val="24"/>
          <w:szCs w:val="24"/>
        </w:rPr>
        <w:lastRenderedPageBreak/>
        <w:t xml:space="preserve">prowadzonego postępowania informacje o: </w:t>
      </w:r>
    </w:p>
    <w:p w14:paraId="09E18FD8" w14:textId="77777777" w:rsidR="00FD7188" w:rsidRPr="00A855B0" w:rsidRDefault="00FD7188" w:rsidP="00075F2E">
      <w:pPr>
        <w:pStyle w:val="Akapitzlist"/>
        <w:tabs>
          <w:tab w:val="left" w:pos="142"/>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 xml:space="preserve">nazwach albo imionach i nazwiskach oraz siedzibach lub miejscach prowadzonej działalności gospodarczej albo miejscach zamieszkania wykonawców, których oferty zostały otwarte; </w:t>
      </w:r>
    </w:p>
    <w:p w14:paraId="2AA771E0" w14:textId="4192336F" w:rsidR="00FD7188" w:rsidRPr="00A855B0" w:rsidRDefault="00FD7188" w:rsidP="00075F2E">
      <w:pPr>
        <w:pStyle w:val="Akapitzlist"/>
        <w:tabs>
          <w:tab w:val="left" w:pos="142"/>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cenach lub kosztach zawartych w ofertach.</w:t>
      </w:r>
    </w:p>
    <w:p w14:paraId="20CBF647" w14:textId="77777777" w:rsidR="00F9035C" w:rsidRPr="00A855B0" w:rsidRDefault="00F9035C" w:rsidP="00075F2E">
      <w:pPr>
        <w:pStyle w:val="Akapitzlist"/>
        <w:tabs>
          <w:tab w:val="left" w:pos="142"/>
        </w:tabs>
        <w:spacing w:line="276" w:lineRule="auto"/>
        <w:ind w:left="0" w:firstLine="0"/>
        <w:rPr>
          <w:rFonts w:ascii="Lato" w:hAnsi="Lato"/>
          <w:sz w:val="24"/>
          <w:szCs w:val="24"/>
        </w:rPr>
      </w:pPr>
    </w:p>
    <w:p w14:paraId="7A904E1C" w14:textId="77777777" w:rsidR="00777313" w:rsidRPr="00A855B0" w:rsidRDefault="00C51BCF" w:rsidP="00075F2E">
      <w:pPr>
        <w:pStyle w:val="Akapitzlist"/>
        <w:numPr>
          <w:ilvl w:val="1"/>
          <w:numId w:val="8"/>
        </w:numPr>
        <w:tabs>
          <w:tab w:val="left" w:pos="644"/>
        </w:tabs>
        <w:spacing w:line="276" w:lineRule="auto"/>
        <w:ind w:left="0" w:firstLine="0"/>
        <w:rPr>
          <w:rFonts w:ascii="Lato" w:hAnsi="Lato"/>
          <w:sz w:val="24"/>
          <w:szCs w:val="24"/>
        </w:rPr>
      </w:pPr>
      <w:r w:rsidRPr="00A855B0">
        <w:rPr>
          <w:rFonts w:ascii="Lato" w:hAnsi="Lato"/>
          <w:sz w:val="24"/>
          <w:szCs w:val="24"/>
        </w:rPr>
        <w:t>Na ofertę składają się:</w:t>
      </w:r>
    </w:p>
    <w:p w14:paraId="0D117AD1" w14:textId="05E403CB"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wypełniony formularz oferty sporządzony wg wzoru stanowiącego załącznik nr 1 do SWZ;</w:t>
      </w:r>
    </w:p>
    <w:p w14:paraId="322461C8" w14:textId="77777777"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informacja o części zamówienia jaką Wykonawca zamierza powierzyć Podwykonawcy na formularzu oferty;</w:t>
      </w:r>
    </w:p>
    <w:p w14:paraId="38C804B5" w14:textId="259097B8"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 xml:space="preserve">oświadczenie, o którym mowa w Rozdziale 7 pkt 7.1, </w:t>
      </w:r>
    </w:p>
    <w:p w14:paraId="6C695F6E" w14:textId="371928BD"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 xml:space="preserve">w przypadku powoływania się na zasoby podmiotów trzecich - zobowiązanie tych podmiotów (załącznik nr </w:t>
      </w:r>
      <w:r w:rsidR="0093013D" w:rsidRPr="00A855B0">
        <w:rPr>
          <w:rFonts w:ascii="Lato" w:hAnsi="Lato"/>
          <w:sz w:val="24"/>
          <w:szCs w:val="24"/>
        </w:rPr>
        <w:t>3</w:t>
      </w:r>
      <w:r w:rsidRPr="00A855B0">
        <w:rPr>
          <w:rFonts w:ascii="Lato" w:hAnsi="Lato"/>
          <w:sz w:val="24"/>
          <w:szCs w:val="24"/>
        </w:rPr>
        <w:t xml:space="preserve"> do SWZ);</w:t>
      </w:r>
    </w:p>
    <w:p w14:paraId="217EEA56" w14:textId="62D866DD" w:rsidR="006E62A6"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oświadczenie umożliwiające dokonanie oceny ofert w kryterium okresu gwarancji</w:t>
      </w:r>
      <w:r w:rsidR="00E559C0" w:rsidRPr="00A855B0">
        <w:rPr>
          <w:rFonts w:ascii="Lato" w:hAnsi="Lato"/>
          <w:sz w:val="24"/>
          <w:szCs w:val="24"/>
        </w:rPr>
        <w:t xml:space="preserve"> i</w:t>
      </w:r>
      <w:r w:rsidR="009B18BC" w:rsidRPr="00A855B0">
        <w:rPr>
          <w:rFonts w:ascii="Lato" w:hAnsi="Lato"/>
          <w:sz w:val="24"/>
          <w:szCs w:val="24"/>
        </w:rPr>
        <w:t> </w:t>
      </w:r>
      <w:r w:rsidR="00E559C0" w:rsidRPr="00A855B0">
        <w:rPr>
          <w:rFonts w:ascii="Lato" w:hAnsi="Lato"/>
          <w:sz w:val="24"/>
          <w:szCs w:val="24"/>
        </w:rPr>
        <w:t>rękojmi</w:t>
      </w:r>
      <w:r w:rsidRPr="00A855B0">
        <w:rPr>
          <w:rFonts w:ascii="Lato" w:hAnsi="Lato"/>
          <w:sz w:val="24"/>
          <w:szCs w:val="24"/>
        </w:rPr>
        <w:t xml:space="preserve"> - na formularzu oferty;</w:t>
      </w:r>
    </w:p>
    <w:p w14:paraId="1CF0A3F6" w14:textId="77777777"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oświadczenie w zakresie RODO - na formularzu oferty</w:t>
      </w:r>
    </w:p>
    <w:p w14:paraId="56CEC91E" w14:textId="7372E28B" w:rsidR="00777313" w:rsidRPr="00A855B0" w:rsidRDefault="00C51BCF" w:rsidP="00075F2E">
      <w:pPr>
        <w:pStyle w:val="Akapitzlist"/>
        <w:numPr>
          <w:ilvl w:val="2"/>
          <w:numId w:val="8"/>
        </w:numPr>
        <w:tabs>
          <w:tab w:val="left" w:pos="0"/>
        </w:tabs>
        <w:spacing w:line="276" w:lineRule="auto"/>
        <w:ind w:left="0" w:firstLine="0"/>
        <w:rPr>
          <w:rFonts w:ascii="Lato" w:hAnsi="Lato"/>
          <w:sz w:val="24"/>
          <w:szCs w:val="24"/>
        </w:rPr>
      </w:pPr>
      <w:r w:rsidRPr="00A855B0">
        <w:rPr>
          <w:rFonts w:ascii="Lato" w:hAnsi="Lato"/>
          <w:sz w:val="24"/>
          <w:szCs w:val="24"/>
        </w:rPr>
        <w:t>pełnomocnictwo - (oryginał lub notarialnie potwierdzona kopia) w przypadku, gdy upoważnienie do podpisania oferty nie wynika z dokumentów rejestrowych. W</w:t>
      </w:r>
      <w:r w:rsidR="000F74FF">
        <w:rPr>
          <w:rFonts w:ascii="Lato" w:hAnsi="Lato"/>
          <w:sz w:val="24"/>
          <w:szCs w:val="24"/>
        </w:rPr>
        <w:t> </w:t>
      </w:r>
      <w:r w:rsidRPr="00A855B0">
        <w:rPr>
          <w:rFonts w:ascii="Lato" w:hAnsi="Lato"/>
          <w:sz w:val="24"/>
          <w:szCs w:val="24"/>
        </w:rPr>
        <w:t>przypadku podmiotów wspólnie ubiegających się o zamówienie - pełnomocnictwo (oryginał lub notarialnie potwierdzona kopia) do reprezentowania ich w postępowaniu o</w:t>
      </w:r>
      <w:r w:rsidR="000F74FF">
        <w:rPr>
          <w:rFonts w:ascii="Lato" w:hAnsi="Lato"/>
          <w:sz w:val="24"/>
          <w:szCs w:val="24"/>
        </w:rPr>
        <w:t> </w:t>
      </w:r>
      <w:r w:rsidRPr="00A855B0">
        <w:rPr>
          <w:rFonts w:ascii="Lato" w:hAnsi="Lato"/>
          <w:sz w:val="24"/>
          <w:szCs w:val="24"/>
        </w:rPr>
        <w:t>udzielenie zamówienia albo reprezentowania w postępowaniu i zawarcia Umowy w</w:t>
      </w:r>
      <w:r w:rsidR="000F74FF">
        <w:rPr>
          <w:rFonts w:ascii="Lato" w:hAnsi="Lato"/>
          <w:sz w:val="24"/>
          <w:szCs w:val="24"/>
        </w:rPr>
        <w:t> </w:t>
      </w:r>
      <w:r w:rsidRPr="00A855B0">
        <w:rPr>
          <w:rFonts w:ascii="Lato" w:hAnsi="Lato"/>
          <w:sz w:val="24"/>
          <w:szCs w:val="24"/>
        </w:rPr>
        <w:t>sprawie zamówienia publicznego;</w:t>
      </w:r>
    </w:p>
    <w:p w14:paraId="560658F1" w14:textId="77777777" w:rsidR="00777313" w:rsidRPr="00A855B0" w:rsidRDefault="00C51BCF" w:rsidP="00075F2E">
      <w:pPr>
        <w:pStyle w:val="Akapitzlist"/>
        <w:numPr>
          <w:ilvl w:val="1"/>
          <w:numId w:val="7"/>
        </w:numPr>
        <w:tabs>
          <w:tab w:val="left" w:pos="716"/>
        </w:tabs>
        <w:spacing w:line="276" w:lineRule="auto"/>
        <w:ind w:left="0" w:firstLine="0"/>
        <w:rPr>
          <w:rFonts w:ascii="Lato" w:hAnsi="Lato"/>
          <w:sz w:val="24"/>
          <w:szCs w:val="24"/>
        </w:rPr>
      </w:pPr>
      <w:r w:rsidRPr="00A855B0">
        <w:rPr>
          <w:rFonts w:ascii="Lato" w:hAnsi="Lato"/>
          <w:sz w:val="24"/>
          <w:szCs w:val="24"/>
        </w:rPr>
        <w:t>Dokumenty sporządzone w języku obcym są składane wraz z tłumaczeniem na język polski.</w:t>
      </w:r>
    </w:p>
    <w:p w14:paraId="4C8EF59C" w14:textId="77777777" w:rsidR="00777313" w:rsidRPr="00A855B0" w:rsidRDefault="00C51BCF" w:rsidP="00075F2E">
      <w:pPr>
        <w:pStyle w:val="Akapitzlist"/>
        <w:numPr>
          <w:ilvl w:val="1"/>
          <w:numId w:val="7"/>
        </w:numPr>
        <w:tabs>
          <w:tab w:val="left" w:pos="716"/>
        </w:tabs>
        <w:spacing w:line="276" w:lineRule="auto"/>
        <w:ind w:left="0" w:firstLine="0"/>
        <w:rPr>
          <w:rFonts w:ascii="Lato" w:hAnsi="Lato"/>
          <w:sz w:val="24"/>
          <w:szCs w:val="24"/>
        </w:rPr>
      </w:pPr>
      <w:r w:rsidRPr="00A855B0">
        <w:rPr>
          <w:rFonts w:ascii="Lato" w:hAnsi="Lato"/>
          <w:sz w:val="24"/>
          <w:szCs w:val="24"/>
        </w:rPr>
        <w:t>Wykonawca ma prawo złożyć tylko jedną ofertę.</w:t>
      </w:r>
    </w:p>
    <w:p w14:paraId="23713645" w14:textId="4BB3CA2C" w:rsidR="00777313" w:rsidRPr="00A855B0" w:rsidRDefault="00C51BCF" w:rsidP="00075F2E">
      <w:pPr>
        <w:pStyle w:val="Akapitzlist"/>
        <w:numPr>
          <w:ilvl w:val="1"/>
          <w:numId w:val="7"/>
        </w:numPr>
        <w:tabs>
          <w:tab w:val="left" w:pos="783"/>
        </w:tabs>
        <w:spacing w:line="276" w:lineRule="auto"/>
        <w:ind w:left="0" w:firstLine="0"/>
        <w:rPr>
          <w:rFonts w:ascii="Lato" w:hAnsi="Lato"/>
          <w:sz w:val="24"/>
          <w:szCs w:val="24"/>
        </w:rPr>
      </w:pPr>
      <w:r w:rsidRPr="00A855B0">
        <w:rPr>
          <w:rFonts w:ascii="Lato" w:hAnsi="Lato"/>
          <w:sz w:val="24"/>
          <w:szCs w:val="24"/>
        </w:rPr>
        <w:t>Treść złożonej oferty musi odpowiadać treści SWZ.</w:t>
      </w:r>
    </w:p>
    <w:p w14:paraId="69CE3388" w14:textId="77777777" w:rsidR="00777313" w:rsidRPr="00A855B0" w:rsidRDefault="00C51BCF" w:rsidP="00075F2E">
      <w:pPr>
        <w:pStyle w:val="Akapitzlist"/>
        <w:numPr>
          <w:ilvl w:val="1"/>
          <w:numId w:val="7"/>
        </w:numPr>
        <w:tabs>
          <w:tab w:val="left" w:pos="716"/>
        </w:tabs>
        <w:spacing w:line="276" w:lineRule="auto"/>
        <w:ind w:left="0" w:firstLine="0"/>
        <w:rPr>
          <w:rFonts w:ascii="Lato" w:hAnsi="Lato"/>
          <w:sz w:val="24"/>
          <w:szCs w:val="24"/>
        </w:rPr>
      </w:pPr>
      <w:r w:rsidRPr="00A855B0">
        <w:rPr>
          <w:rFonts w:ascii="Lato" w:hAnsi="Lato"/>
          <w:sz w:val="24"/>
          <w:szCs w:val="24"/>
        </w:rPr>
        <w:t>Tajemnica przedsiębiorstwa</w:t>
      </w:r>
    </w:p>
    <w:p w14:paraId="269BE3F7" w14:textId="4F3622D3" w:rsidR="00777313" w:rsidRPr="00A855B0" w:rsidRDefault="00C51BCF" w:rsidP="00075F2E">
      <w:pPr>
        <w:pStyle w:val="Akapitzlist"/>
        <w:numPr>
          <w:ilvl w:val="2"/>
          <w:numId w:val="7"/>
        </w:numPr>
        <w:tabs>
          <w:tab w:val="left" w:pos="0"/>
        </w:tabs>
        <w:spacing w:line="276" w:lineRule="auto"/>
        <w:ind w:left="0" w:firstLine="0"/>
        <w:rPr>
          <w:rFonts w:ascii="Lato" w:hAnsi="Lato"/>
          <w:sz w:val="24"/>
          <w:szCs w:val="24"/>
        </w:rPr>
      </w:pPr>
      <w:r w:rsidRPr="00A855B0">
        <w:rPr>
          <w:rFonts w:ascii="Lato" w:hAnsi="Lato"/>
          <w:sz w:val="24"/>
          <w:szCs w:val="24"/>
        </w:rPr>
        <w:t xml:space="preserve">Nie ujawnia się informacji stanowiących tajemnicę przedsiębiorstwa w rozumieniu przepisów </w:t>
      </w:r>
      <w:r w:rsidR="00357B22" w:rsidRPr="00A855B0">
        <w:rPr>
          <w:rFonts w:ascii="Lato" w:hAnsi="Lato"/>
          <w:sz w:val="24"/>
          <w:szCs w:val="24"/>
        </w:rPr>
        <w:t>o </w:t>
      </w:r>
      <w:r w:rsidRPr="00A855B0">
        <w:rPr>
          <w:rFonts w:ascii="Lato" w:hAnsi="Lato"/>
          <w:sz w:val="24"/>
          <w:szCs w:val="24"/>
        </w:rPr>
        <w:t>zwalczaniu nieuczciwej konkurencji, jeżeli Wykonawca nie później niż w</w:t>
      </w:r>
      <w:r w:rsidR="009B18BC" w:rsidRPr="00A855B0">
        <w:rPr>
          <w:rFonts w:ascii="Lato" w:hAnsi="Lato"/>
          <w:sz w:val="24"/>
          <w:szCs w:val="24"/>
        </w:rPr>
        <w:t> </w:t>
      </w:r>
      <w:r w:rsidRPr="00A855B0">
        <w:rPr>
          <w:rFonts w:ascii="Lato" w:hAnsi="Lato"/>
          <w:sz w:val="24"/>
          <w:szCs w:val="24"/>
        </w:rPr>
        <w:t>terminie składania ofert lub wniosków o dopuszczenie do udziału w postępowaniu zastrzegł, że nie mogą być one udostępniane oraz wykazał, iż zastrzeżone informacje stanowią tajemnicę przedsiębiorstwa;</w:t>
      </w:r>
    </w:p>
    <w:p w14:paraId="4585425D" w14:textId="5EC0A064" w:rsidR="00777313" w:rsidRPr="00A855B0" w:rsidRDefault="00C51BCF" w:rsidP="00075F2E">
      <w:pPr>
        <w:pStyle w:val="Akapitzlist"/>
        <w:numPr>
          <w:ilvl w:val="2"/>
          <w:numId w:val="7"/>
        </w:numPr>
        <w:tabs>
          <w:tab w:val="left" w:pos="0"/>
        </w:tabs>
        <w:spacing w:line="276" w:lineRule="auto"/>
        <w:ind w:left="0" w:firstLine="0"/>
        <w:rPr>
          <w:rFonts w:ascii="Lato" w:hAnsi="Lato"/>
          <w:sz w:val="24"/>
          <w:szCs w:val="24"/>
        </w:rPr>
      </w:pPr>
      <w:r w:rsidRPr="00A855B0">
        <w:rPr>
          <w:rFonts w:ascii="Lato" w:hAnsi="Lato"/>
          <w:sz w:val="24"/>
          <w:szCs w:val="24"/>
        </w:rPr>
        <w:t xml:space="preserve">Wykonawca nie może zastrzec informacji, o których mowa w art. </w:t>
      </w:r>
      <w:bookmarkStart w:id="10" w:name="_Hlk96946173"/>
      <w:r w:rsidR="00F9035C" w:rsidRPr="00A855B0">
        <w:rPr>
          <w:rFonts w:ascii="Lato" w:hAnsi="Lato"/>
          <w:sz w:val="24"/>
          <w:szCs w:val="24"/>
        </w:rPr>
        <w:t>222</w:t>
      </w:r>
      <w:r w:rsidRPr="00A855B0">
        <w:rPr>
          <w:rFonts w:ascii="Lato" w:hAnsi="Lato"/>
          <w:sz w:val="24"/>
          <w:szCs w:val="24"/>
        </w:rPr>
        <w:t xml:space="preserve"> ust. </w:t>
      </w:r>
      <w:r w:rsidR="00F9035C" w:rsidRPr="00A855B0">
        <w:rPr>
          <w:rFonts w:ascii="Lato" w:hAnsi="Lato"/>
          <w:sz w:val="24"/>
          <w:szCs w:val="24"/>
        </w:rPr>
        <w:t>5</w:t>
      </w:r>
      <w:r w:rsidRPr="00A855B0">
        <w:rPr>
          <w:rFonts w:ascii="Lato" w:hAnsi="Lato"/>
          <w:sz w:val="24"/>
          <w:szCs w:val="24"/>
        </w:rPr>
        <w:t xml:space="preserve"> ustawy PZP;</w:t>
      </w:r>
    </w:p>
    <w:bookmarkEnd w:id="10"/>
    <w:p w14:paraId="45BCF669" w14:textId="727B8B5F" w:rsidR="00346448" w:rsidRPr="00A855B0" w:rsidRDefault="00C51BCF" w:rsidP="00075F2E">
      <w:pPr>
        <w:pStyle w:val="Akapitzlist"/>
        <w:numPr>
          <w:ilvl w:val="1"/>
          <w:numId w:val="7"/>
        </w:numPr>
        <w:tabs>
          <w:tab w:val="left" w:pos="0"/>
        </w:tabs>
        <w:spacing w:line="276" w:lineRule="auto"/>
        <w:ind w:left="0" w:firstLine="0"/>
        <w:rPr>
          <w:rFonts w:ascii="Lato" w:hAnsi="Lato"/>
          <w:sz w:val="24"/>
          <w:szCs w:val="24"/>
        </w:rPr>
      </w:pPr>
      <w:r w:rsidRPr="00A855B0">
        <w:rPr>
          <w:rFonts w:ascii="Lato" w:hAnsi="Lato"/>
          <w:sz w:val="24"/>
          <w:szCs w:val="24"/>
        </w:rPr>
        <w:t xml:space="preserve">Wykonawca zobowiązany jest podać na formularzu oferty, stanowiącym załącznik nr 1 do SWZ łączną cenę za wszystkie </w:t>
      </w:r>
      <w:r w:rsidR="000E66CC" w:rsidRPr="00A855B0">
        <w:rPr>
          <w:rFonts w:ascii="Lato" w:hAnsi="Lato"/>
          <w:sz w:val="24"/>
          <w:szCs w:val="24"/>
        </w:rPr>
        <w:t>prace.</w:t>
      </w:r>
    </w:p>
    <w:p w14:paraId="150356BF" w14:textId="77777777" w:rsidR="00F9035C" w:rsidRPr="00A855B0" w:rsidRDefault="00F9035C" w:rsidP="00075F2E">
      <w:pPr>
        <w:pStyle w:val="Akapitzlist"/>
        <w:tabs>
          <w:tab w:val="left" w:pos="0"/>
        </w:tabs>
        <w:spacing w:line="276" w:lineRule="auto"/>
        <w:ind w:left="0" w:firstLine="0"/>
        <w:rPr>
          <w:rFonts w:ascii="Lato" w:hAnsi="Lato"/>
          <w:sz w:val="24"/>
          <w:szCs w:val="24"/>
        </w:rPr>
      </w:pPr>
    </w:p>
    <w:p w14:paraId="7672F3D5" w14:textId="33013A3A" w:rsidR="00741508" w:rsidRPr="00A855B0" w:rsidRDefault="008C79EB" w:rsidP="00075F2E">
      <w:pPr>
        <w:pStyle w:val="Nagwek1"/>
        <w:spacing w:before="0" w:line="276" w:lineRule="auto"/>
        <w:ind w:right="0"/>
        <w:jc w:val="both"/>
        <w:rPr>
          <w:rFonts w:ascii="Lato" w:hAnsi="Lato"/>
          <w:w w:val="95"/>
          <w:sz w:val="24"/>
          <w:szCs w:val="24"/>
        </w:rPr>
      </w:pPr>
      <w:r w:rsidRPr="00A855B0">
        <w:rPr>
          <w:rFonts w:ascii="Lato" w:hAnsi="Lato"/>
          <w:w w:val="95"/>
          <w:sz w:val="24"/>
          <w:szCs w:val="24"/>
        </w:rPr>
        <w:t xml:space="preserve">12. </w:t>
      </w:r>
      <w:r w:rsidR="00741508" w:rsidRPr="00A855B0">
        <w:rPr>
          <w:rFonts w:ascii="Lato" w:hAnsi="Lato"/>
          <w:w w:val="95"/>
          <w:sz w:val="24"/>
          <w:szCs w:val="24"/>
        </w:rPr>
        <w:t>WIZJA LOKALNA</w:t>
      </w:r>
    </w:p>
    <w:p w14:paraId="47572DC8" w14:textId="4FB4B7B9" w:rsidR="00741508" w:rsidRPr="00145E2B" w:rsidRDefault="00741508" w:rsidP="00145E2B">
      <w:pPr>
        <w:pStyle w:val="Akapitzlist"/>
        <w:numPr>
          <w:ilvl w:val="1"/>
          <w:numId w:val="31"/>
        </w:numPr>
        <w:tabs>
          <w:tab w:val="left" w:pos="0"/>
        </w:tabs>
        <w:spacing w:line="276" w:lineRule="auto"/>
        <w:rPr>
          <w:rFonts w:ascii="Lato" w:hAnsi="Lato"/>
          <w:sz w:val="24"/>
          <w:szCs w:val="24"/>
        </w:rPr>
      </w:pPr>
      <w:r w:rsidRPr="00145E2B">
        <w:rPr>
          <w:rFonts w:ascii="Lato" w:hAnsi="Lato"/>
          <w:sz w:val="24"/>
          <w:szCs w:val="24"/>
        </w:rPr>
        <w:t>Zamawiający informuje, że złożenie oferty musi być poprzedzone odbyciem wizji lokalnej</w:t>
      </w:r>
      <w:r w:rsidR="00F11786" w:rsidRPr="00145E2B">
        <w:rPr>
          <w:rFonts w:ascii="Lato" w:hAnsi="Lato"/>
          <w:sz w:val="24"/>
          <w:szCs w:val="24"/>
        </w:rPr>
        <w:t xml:space="preserve">, zgodnie z art.131 ust. 2 </w:t>
      </w:r>
      <w:proofErr w:type="spellStart"/>
      <w:r w:rsidR="00F11786" w:rsidRPr="00145E2B">
        <w:rPr>
          <w:rFonts w:ascii="Lato" w:hAnsi="Lato"/>
          <w:sz w:val="24"/>
          <w:szCs w:val="24"/>
        </w:rPr>
        <w:t>pzp</w:t>
      </w:r>
      <w:proofErr w:type="spellEnd"/>
      <w:r w:rsidR="00F11786" w:rsidRPr="00145E2B">
        <w:rPr>
          <w:rFonts w:ascii="Lato" w:hAnsi="Lato"/>
          <w:sz w:val="24"/>
          <w:szCs w:val="24"/>
        </w:rPr>
        <w:t>.</w:t>
      </w:r>
    </w:p>
    <w:p w14:paraId="768434C9" w14:textId="2A3D72DB" w:rsidR="00741508" w:rsidRPr="00145E2B" w:rsidRDefault="00741508" w:rsidP="00145E2B">
      <w:pPr>
        <w:pStyle w:val="Akapitzlist"/>
        <w:numPr>
          <w:ilvl w:val="1"/>
          <w:numId w:val="31"/>
        </w:numPr>
        <w:tabs>
          <w:tab w:val="left" w:pos="0"/>
        </w:tabs>
        <w:spacing w:line="276" w:lineRule="auto"/>
        <w:rPr>
          <w:rFonts w:ascii="Lato" w:hAnsi="Lato"/>
          <w:sz w:val="24"/>
          <w:szCs w:val="24"/>
        </w:rPr>
      </w:pPr>
      <w:r w:rsidRPr="00145E2B">
        <w:rPr>
          <w:rFonts w:ascii="Lato" w:hAnsi="Lato"/>
          <w:sz w:val="24"/>
          <w:szCs w:val="24"/>
        </w:rPr>
        <w:t xml:space="preserve">W celu umówienia wizji lokalnej należy kontaktować się z osobami wyznaczonymi do komunikowania się z </w:t>
      </w:r>
      <w:r w:rsidR="007E25FD" w:rsidRPr="00145E2B">
        <w:rPr>
          <w:rFonts w:ascii="Lato" w:hAnsi="Lato"/>
          <w:sz w:val="24"/>
          <w:szCs w:val="24"/>
        </w:rPr>
        <w:t>W</w:t>
      </w:r>
      <w:r w:rsidRPr="00145E2B">
        <w:rPr>
          <w:rFonts w:ascii="Lato" w:hAnsi="Lato"/>
          <w:sz w:val="24"/>
          <w:szCs w:val="24"/>
        </w:rPr>
        <w:t>ykonawcami</w:t>
      </w:r>
      <w:r w:rsidR="007E25FD" w:rsidRPr="00145E2B">
        <w:rPr>
          <w:rFonts w:ascii="Lato" w:hAnsi="Lato"/>
          <w:sz w:val="24"/>
          <w:szCs w:val="24"/>
        </w:rPr>
        <w:t xml:space="preserve"> w godzinach pracy Zamawiającego (rozdział 1 SWZ)</w:t>
      </w:r>
    </w:p>
    <w:p w14:paraId="553BB208" w14:textId="126BF8A1" w:rsidR="00DE4886" w:rsidRPr="00145E2B" w:rsidRDefault="00DE4886" w:rsidP="00145E2B">
      <w:pPr>
        <w:pStyle w:val="Akapitzlist"/>
        <w:numPr>
          <w:ilvl w:val="1"/>
          <w:numId w:val="31"/>
        </w:numPr>
        <w:tabs>
          <w:tab w:val="left" w:pos="0"/>
        </w:tabs>
        <w:spacing w:line="276" w:lineRule="auto"/>
        <w:rPr>
          <w:rFonts w:ascii="Lato" w:hAnsi="Lato"/>
          <w:sz w:val="24"/>
          <w:szCs w:val="24"/>
        </w:rPr>
      </w:pPr>
      <w:r w:rsidRPr="00145E2B">
        <w:rPr>
          <w:rFonts w:ascii="Lato" w:hAnsi="Lato"/>
          <w:sz w:val="24"/>
          <w:szCs w:val="24"/>
        </w:rPr>
        <w:lastRenderedPageBreak/>
        <w:t>Odbycie wizji lokalnej zostanie potwierdzone podpisanym przez obie strony protokołem.</w:t>
      </w:r>
    </w:p>
    <w:p w14:paraId="3AA15472" w14:textId="77777777" w:rsidR="00FD7188" w:rsidRPr="00A855B0" w:rsidRDefault="00FD7188" w:rsidP="00075F2E">
      <w:pPr>
        <w:pStyle w:val="Akapitzlist"/>
        <w:tabs>
          <w:tab w:val="left" w:pos="0"/>
        </w:tabs>
        <w:spacing w:line="276" w:lineRule="auto"/>
        <w:ind w:left="0" w:firstLine="0"/>
        <w:rPr>
          <w:rFonts w:ascii="Lato" w:hAnsi="Lato"/>
          <w:sz w:val="24"/>
          <w:szCs w:val="24"/>
        </w:rPr>
      </w:pPr>
    </w:p>
    <w:p w14:paraId="7DFA4C6B" w14:textId="77777777" w:rsidR="00F75290" w:rsidRPr="00A855B0" w:rsidRDefault="008C79EB" w:rsidP="00075F2E">
      <w:pPr>
        <w:pStyle w:val="Nagwek1"/>
        <w:spacing w:before="0" w:line="276" w:lineRule="auto"/>
        <w:ind w:right="0"/>
        <w:jc w:val="both"/>
        <w:rPr>
          <w:rFonts w:ascii="Lato" w:hAnsi="Lato"/>
          <w:sz w:val="24"/>
          <w:szCs w:val="24"/>
        </w:rPr>
      </w:pPr>
      <w:r w:rsidRPr="00A855B0">
        <w:rPr>
          <w:rFonts w:ascii="Lato" w:hAnsi="Lato"/>
          <w:w w:val="90"/>
          <w:sz w:val="24"/>
          <w:szCs w:val="24"/>
        </w:rPr>
        <w:t>13. OPIS SPOSOBU OBLICZENIA CENY</w:t>
      </w:r>
    </w:p>
    <w:p w14:paraId="06529D82" w14:textId="77777777" w:rsidR="00A5544E" w:rsidRPr="00A855B0" w:rsidRDefault="00A5544E" w:rsidP="00075F2E">
      <w:pPr>
        <w:pStyle w:val="Akapitzlist"/>
        <w:numPr>
          <w:ilvl w:val="0"/>
          <w:numId w:val="20"/>
        </w:numPr>
        <w:tabs>
          <w:tab w:val="left" w:pos="743"/>
        </w:tabs>
        <w:spacing w:line="276" w:lineRule="auto"/>
        <w:rPr>
          <w:rFonts w:ascii="Lato" w:hAnsi="Lato"/>
          <w:vanish/>
          <w:sz w:val="24"/>
          <w:szCs w:val="24"/>
        </w:rPr>
      </w:pPr>
    </w:p>
    <w:p w14:paraId="2A7148CA" w14:textId="77777777" w:rsidR="00A5544E" w:rsidRPr="00A855B0" w:rsidRDefault="00A5544E" w:rsidP="00075F2E">
      <w:pPr>
        <w:pStyle w:val="Akapitzlist"/>
        <w:numPr>
          <w:ilvl w:val="0"/>
          <w:numId w:val="20"/>
        </w:numPr>
        <w:tabs>
          <w:tab w:val="left" w:pos="743"/>
        </w:tabs>
        <w:spacing w:line="276" w:lineRule="auto"/>
        <w:rPr>
          <w:rFonts w:ascii="Lato" w:hAnsi="Lato"/>
          <w:vanish/>
          <w:sz w:val="24"/>
          <w:szCs w:val="24"/>
        </w:rPr>
      </w:pPr>
    </w:p>
    <w:p w14:paraId="57022893" w14:textId="77777777" w:rsidR="00A5544E" w:rsidRPr="00A855B0" w:rsidRDefault="00A5544E" w:rsidP="00075F2E">
      <w:pPr>
        <w:pStyle w:val="Akapitzlist"/>
        <w:numPr>
          <w:ilvl w:val="0"/>
          <w:numId w:val="20"/>
        </w:numPr>
        <w:tabs>
          <w:tab w:val="left" w:pos="743"/>
        </w:tabs>
        <w:spacing w:line="276" w:lineRule="auto"/>
        <w:rPr>
          <w:rFonts w:ascii="Lato" w:hAnsi="Lato"/>
          <w:vanish/>
          <w:sz w:val="24"/>
          <w:szCs w:val="24"/>
        </w:rPr>
      </w:pPr>
    </w:p>
    <w:p w14:paraId="08DB7C47" w14:textId="77777777" w:rsidR="00A5544E" w:rsidRPr="00A855B0" w:rsidRDefault="00F75290" w:rsidP="00075F2E">
      <w:pPr>
        <w:pStyle w:val="Akapitzlist"/>
        <w:numPr>
          <w:ilvl w:val="1"/>
          <w:numId w:val="20"/>
        </w:numPr>
        <w:tabs>
          <w:tab w:val="left" w:pos="0"/>
        </w:tabs>
        <w:spacing w:line="276" w:lineRule="auto"/>
        <w:ind w:left="0" w:firstLine="0"/>
        <w:rPr>
          <w:rFonts w:ascii="Lato" w:hAnsi="Lato"/>
          <w:sz w:val="24"/>
          <w:szCs w:val="24"/>
        </w:rPr>
      </w:pPr>
      <w:r w:rsidRPr="00A855B0">
        <w:rPr>
          <w:rFonts w:ascii="Lato" w:hAnsi="Lato"/>
          <w:sz w:val="24"/>
          <w:szCs w:val="24"/>
        </w:rPr>
        <w:t xml:space="preserve">Cena oferty ma charakter wynagrodzenia ryczałtowego, obliczonego na podstawie dokumentacji przetargowej. </w:t>
      </w:r>
    </w:p>
    <w:p w14:paraId="673B6058" w14:textId="4FBB9176" w:rsidR="00A5544E" w:rsidRPr="00A855B0" w:rsidRDefault="00A5544E" w:rsidP="00075F2E">
      <w:pPr>
        <w:pStyle w:val="Akapitzlist"/>
        <w:numPr>
          <w:ilvl w:val="1"/>
          <w:numId w:val="20"/>
        </w:numPr>
        <w:tabs>
          <w:tab w:val="left" w:pos="0"/>
        </w:tabs>
        <w:spacing w:line="276" w:lineRule="auto"/>
        <w:ind w:left="0" w:firstLine="0"/>
        <w:rPr>
          <w:rFonts w:ascii="Lato" w:hAnsi="Lato"/>
          <w:sz w:val="24"/>
          <w:szCs w:val="24"/>
        </w:rPr>
      </w:pPr>
      <w:r w:rsidRPr="00A855B0">
        <w:rPr>
          <w:rFonts w:ascii="Lato" w:hAnsi="Lato"/>
          <w:sz w:val="24"/>
          <w:szCs w:val="24"/>
        </w:rPr>
        <w:t>Wynagrodzenie określone powyżej uwzględnia wszystkie koszty niezbędne do poniesienia celem wykonania pełnego zakresu umówionych robót, łącznie z kosztem materiałów i użycia własnego sprzętu, koszty związane z realizacją robót objętych dokumentacją projektową oraz specyfikacją techniczną wykonania i odbioru robót w tym ryzyko Wykonawcy z tytułu oszacowania wszelkich kosztów związanych z realizacją przedmiotu umowy,</w:t>
      </w:r>
      <w:r w:rsidR="00957F3A">
        <w:rPr>
          <w:rFonts w:ascii="Lato" w:hAnsi="Lato"/>
          <w:sz w:val="24"/>
          <w:szCs w:val="24"/>
        </w:rPr>
        <w:t xml:space="preserve"> </w:t>
      </w:r>
      <w:r w:rsidRPr="00A855B0">
        <w:rPr>
          <w:rFonts w:ascii="Lato" w:hAnsi="Lato"/>
          <w:sz w:val="24"/>
          <w:szCs w:val="24"/>
        </w:rPr>
        <w:t xml:space="preserve">a także oddziaływania innych czynników mających lub mogących mieć wpływ na koszty wykonania umowy. </w:t>
      </w:r>
    </w:p>
    <w:p w14:paraId="6BEC04C8" w14:textId="54AF9900" w:rsidR="00A5544E" w:rsidRPr="00A855B0" w:rsidRDefault="000E66CC" w:rsidP="00145E2B">
      <w:pPr>
        <w:pStyle w:val="Akapitzlist"/>
        <w:numPr>
          <w:ilvl w:val="1"/>
          <w:numId w:val="32"/>
        </w:numPr>
        <w:tabs>
          <w:tab w:val="left" w:pos="0"/>
        </w:tabs>
        <w:spacing w:line="276" w:lineRule="auto"/>
        <w:rPr>
          <w:rFonts w:ascii="Lato" w:hAnsi="Lato"/>
          <w:sz w:val="24"/>
          <w:szCs w:val="24"/>
        </w:rPr>
      </w:pPr>
      <w:r w:rsidRPr="00A855B0">
        <w:rPr>
          <w:rFonts w:ascii="Lato" w:hAnsi="Lato"/>
          <w:sz w:val="24"/>
          <w:szCs w:val="24"/>
        </w:rPr>
        <w:t xml:space="preserve">Kosztorys ofertowy </w:t>
      </w:r>
      <w:r w:rsidR="0048706C" w:rsidRPr="00A855B0">
        <w:rPr>
          <w:rFonts w:ascii="Lato" w:hAnsi="Lato"/>
          <w:sz w:val="24"/>
          <w:szCs w:val="24"/>
        </w:rPr>
        <w:t xml:space="preserve">nie </w:t>
      </w:r>
      <w:r w:rsidRPr="00A855B0">
        <w:rPr>
          <w:rFonts w:ascii="Lato" w:hAnsi="Lato"/>
          <w:sz w:val="24"/>
          <w:szCs w:val="24"/>
        </w:rPr>
        <w:t>jest wymaganym załącznikiem oferty.</w:t>
      </w:r>
    </w:p>
    <w:p w14:paraId="58804D50" w14:textId="77777777" w:rsidR="00A5544E" w:rsidRPr="00A855B0" w:rsidRDefault="00F75290" w:rsidP="00075F2E">
      <w:pPr>
        <w:pStyle w:val="Akapitzlist"/>
        <w:numPr>
          <w:ilvl w:val="1"/>
          <w:numId w:val="20"/>
        </w:numPr>
        <w:tabs>
          <w:tab w:val="left" w:pos="0"/>
        </w:tabs>
        <w:spacing w:line="276" w:lineRule="auto"/>
        <w:ind w:left="0" w:firstLine="0"/>
        <w:rPr>
          <w:rFonts w:ascii="Lato" w:hAnsi="Lato"/>
          <w:sz w:val="24"/>
          <w:szCs w:val="24"/>
        </w:rPr>
      </w:pPr>
      <w:r w:rsidRPr="00A855B0">
        <w:rPr>
          <w:rFonts w:ascii="Lato" w:hAnsi="Lato"/>
          <w:sz w:val="24"/>
          <w:szCs w:val="24"/>
        </w:rPr>
        <w:t xml:space="preserve">W formularzu oferty należy podać cenę oferty : </w:t>
      </w:r>
    </w:p>
    <w:p w14:paraId="4D22DC30" w14:textId="77777777" w:rsidR="00A5544E" w:rsidRPr="00A855B0" w:rsidRDefault="00F75290" w:rsidP="00075F2E">
      <w:pPr>
        <w:pStyle w:val="Akapitzlist"/>
        <w:numPr>
          <w:ilvl w:val="1"/>
          <w:numId w:val="21"/>
        </w:numPr>
        <w:tabs>
          <w:tab w:val="left" w:pos="0"/>
        </w:tabs>
        <w:spacing w:line="276" w:lineRule="auto"/>
        <w:rPr>
          <w:rFonts w:ascii="Lato" w:hAnsi="Lato"/>
          <w:sz w:val="24"/>
          <w:szCs w:val="24"/>
        </w:rPr>
      </w:pPr>
      <w:r w:rsidRPr="00A855B0">
        <w:rPr>
          <w:rFonts w:ascii="Lato" w:hAnsi="Lato"/>
          <w:sz w:val="24"/>
          <w:szCs w:val="24"/>
        </w:rPr>
        <w:t xml:space="preserve">bez podatku VAT, </w:t>
      </w:r>
    </w:p>
    <w:p w14:paraId="4D660D61" w14:textId="77777777" w:rsidR="00A5544E" w:rsidRPr="00A855B0" w:rsidRDefault="00A5544E" w:rsidP="00075F2E">
      <w:pPr>
        <w:pStyle w:val="Akapitzlist"/>
        <w:numPr>
          <w:ilvl w:val="1"/>
          <w:numId w:val="21"/>
        </w:numPr>
        <w:tabs>
          <w:tab w:val="left" w:pos="0"/>
        </w:tabs>
        <w:spacing w:line="276" w:lineRule="auto"/>
        <w:rPr>
          <w:rFonts w:ascii="Lato" w:hAnsi="Lato"/>
          <w:sz w:val="24"/>
          <w:szCs w:val="24"/>
        </w:rPr>
      </w:pPr>
      <w:r w:rsidRPr="00A855B0">
        <w:rPr>
          <w:rFonts w:ascii="Lato" w:hAnsi="Lato"/>
          <w:sz w:val="24"/>
          <w:szCs w:val="24"/>
        </w:rPr>
        <w:t xml:space="preserve">łącznie z podatkiem VAT. </w:t>
      </w:r>
    </w:p>
    <w:p w14:paraId="5F1C2A50" w14:textId="7595240D" w:rsidR="00A5544E" w:rsidRPr="00A855B0" w:rsidRDefault="00F75290" w:rsidP="00075F2E">
      <w:pPr>
        <w:pStyle w:val="Akapitzlist"/>
        <w:numPr>
          <w:ilvl w:val="1"/>
          <w:numId w:val="20"/>
        </w:numPr>
        <w:tabs>
          <w:tab w:val="left" w:pos="0"/>
        </w:tabs>
        <w:spacing w:line="276" w:lineRule="auto"/>
        <w:ind w:left="0" w:firstLine="0"/>
        <w:rPr>
          <w:rFonts w:ascii="Lato" w:hAnsi="Lato"/>
          <w:sz w:val="24"/>
          <w:szCs w:val="24"/>
        </w:rPr>
      </w:pPr>
      <w:r w:rsidRPr="00A855B0">
        <w:rPr>
          <w:rFonts w:ascii="Lato" w:hAnsi="Lato"/>
          <w:sz w:val="24"/>
          <w:szCs w:val="24"/>
        </w:rPr>
        <w:t>W sytuacji, gdy złożona oferta zawierać będzie rażąco niską cenę w stosunku do przedmiotu Zamówienia i budzi wątpliwości Zamawiającego co do możliwości wykonania przedmiotu zamówienia zgodnie z wymaganiami określonym przez Zamawiającego lub wynikającymi z</w:t>
      </w:r>
      <w:r w:rsidR="005344AC" w:rsidRPr="00A855B0">
        <w:rPr>
          <w:rFonts w:ascii="Lato" w:hAnsi="Lato"/>
          <w:sz w:val="24"/>
          <w:szCs w:val="24"/>
        </w:rPr>
        <w:t> </w:t>
      </w:r>
      <w:r w:rsidRPr="00A855B0">
        <w:rPr>
          <w:rFonts w:ascii="Lato" w:hAnsi="Lato"/>
          <w:sz w:val="24"/>
          <w:szCs w:val="24"/>
        </w:rPr>
        <w:t>odrębnych przepisów, w szczególności jest niższa o 30% od wartości zamówienia lub średniej arytmetycznej cen wszystkich złożonych ofert, zamawiający zwraca się o udzielenie wyjaśnień, w</w:t>
      </w:r>
      <w:r w:rsidR="005344AC" w:rsidRPr="00A855B0">
        <w:rPr>
          <w:rFonts w:ascii="Lato" w:hAnsi="Lato"/>
          <w:sz w:val="24"/>
          <w:szCs w:val="24"/>
        </w:rPr>
        <w:t> </w:t>
      </w:r>
      <w:r w:rsidRPr="00A855B0">
        <w:rPr>
          <w:rFonts w:ascii="Lato" w:hAnsi="Lato"/>
          <w:sz w:val="24"/>
          <w:szCs w:val="24"/>
        </w:rPr>
        <w:t xml:space="preserve">tym złożenie dowodów, dotyczących elementów oferty mających wpływ na wysokość ceny – zgodnie z art. </w:t>
      </w:r>
      <w:r w:rsidR="00541D58" w:rsidRPr="00A855B0">
        <w:rPr>
          <w:rFonts w:ascii="Lato" w:hAnsi="Lato"/>
          <w:sz w:val="24"/>
          <w:szCs w:val="24"/>
        </w:rPr>
        <w:t>224</w:t>
      </w:r>
      <w:r w:rsidRPr="00A855B0">
        <w:rPr>
          <w:rFonts w:ascii="Lato" w:hAnsi="Lato"/>
          <w:sz w:val="24"/>
          <w:szCs w:val="24"/>
        </w:rPr>
        <w:t xml:space="preserve"> ust. 1 ustawy </w:t>
      </w:r>
      <w:proofErr w:type="spellStart"/>
      <w:r w:rsidRPr="00A855B0">
        <w:rPr>
          <w:rFonts w:ascii="Lato" w:hAnsi="Lato"/>
          <w:sz w:val="24"/>
          <w:szCs w:val="24"/>
        </w:rPr>
        <w:t>Pzp</w:t>
      </w:r>
      <w:proofErr w:type="spellEnd"/>
      <w:r w:rsidRPr="00A855B0">
        <w:rPr>
          <w:rFonts w:ascii="Lato" w:hAnsi="Lato"/>
          <w:sz w:val="24"/>
          <w:szCs w:val="24"/>
        </w:rPr>
        <w:t xml:space="preserve">. </w:t>
      </w:r>
    </w:p>
    <w:p w14:paraId="58D87BA0" w14:textId="31BB005C" w:rsidR="00346448" w:rsidRPr="00A855B0" w:rsidRDefault="00F75290" w:rsidP="00075F2E">
      <w:pPr>
        <w:pStyle w:val="Akapitzlist"/>
        <w:numPr>
          <w:ilvl w:val="1"/>
          <w:numId w:val="20"/>
        </w:numPr>
        <w:tabs>
          <w:tab w:val="left" w:pos="0"/>
        </w:tabs>
        <w:spacing w:line="276" w:lineRule="auto"/>
        <w:ind w:left="0" w:firstLine="0"/>
        <w:rPr>
          <w:rFonts w:ascii="Lato" w:hAnsi="Lato"/>
          <w:sz w:val="24"/>
          <w:szCs w:val="24"/>
        </w:rPr>
      </w:pPr>
      <w:r w:rsidRPr="00A855B0">
        <w:rPr>
          <w:rFonts w:ascii="Lato" w:hAnsi="Lato"/>
          <w:sz w:val="24"/>
          <w:szCs w:val="24"/>
        </w:rPr>
        <w:t xml:space="preserve">Zamawiający na podstawie art. </w:t>
      </w:r>
      <w:r w:rsidR="00541D58" w:rsidRPr="00A855B0">
        <w:rPr>
          <w:rFonts w:ascii="Lato" w:hAnsi="Lato"/>
          <w:sz w:val="24"/>
          <w:szCs w:val="24"/>
        </w:rPr>
        <w:t>224</w:t>
      </w:r>
      <w:r w:rsidRPr="00A855B0">
        <w:rPr>
          <w:rFonts w:ascii="Lato" w:hAnsi="Lato"/>
          <w:sz w:val="24"/>
          <w:szCs w:val="24"/>
        </w:rPr>
        <w:t xml:space="preserve"> ust </w:t>
      </w:r>
      <w:r w:rsidR="00541D58" w:rsidRPr="00A855B0">
        <w:rPr>
          <w:rFonts w:ascii="Lato" w:hAnsi="Lato"/>
          <w:sz w:val="24"/>
          <w:szCs w:val="24"/>
        </w:rPr>
        <w:t>6</w:t>
      </w:r>
      <w:r w:rsidRPr="00A855B0">
        <w:rPr>
          <w:rFonts w:ascii="Lato" w:hAnsi="Lato"/>
          <w:sz w:val="24"/>
          <w:szCs w:val="24"/>
        </w:rPr>
        <w:t xml:space="preserve"> ustawy  </w:t>
      </w:r>
      <w:proofErr w:type="spellStart"/>
      <w:r w:rsidRPr="00A855B0">
        <w:rPr>
          <w:rFonts w:ascii="Lato" w:hAnsi="Lato"/>
          <w:sz w:val="24"/>
          <w:szCs w:val="24"/>
        </w:rPr>
        <w:t>Pzp</w:t>
      </w:r>
      <w:proofErr w:type="spellEnd"/>
      <w:r w:rsidRPr="00A855B0">
        <w:rPr>
          <w:rFonts w:ascii="Lato" w:hAnsi="Lato"/>
          <w:sz w:val="24"/>
          <w:szCs w:val="24"/>
        </w:rPr>
        <w:t xml:space="preserve"> odrzuci ofertę Wykonawcy, który nie złożył wyjaśnień lub jeżeli dokonana ocena wyjaśnień potwierdza, że oferta zawiera rażąco niską cenę w stosunku do przedmiotu zamówienia.</w:t>
      </w:r>
    </w:p>
    <w:p w14:paraId="78674F26" w14:textId="77777777" w:rsidR="00FD7188" w:rsidRPr="00A855B0" w:rsidRDefault="00FD7188" w:rsidP="00075F2E">
      <w:pPr>
        <w:pStyle w:val="Akapitzlist"/>
        <w:tabs>
          <w:tab w:val="left" w:pos="0"/>
        </w:tabs>
        <w:spacing w:line="276" w:lineRule="auto"/>
        <w:ind w:left="0" w:firstLine="0"/>
        <w:rPr>
          <w:rFonts w:ascii="Lato" w:hAnsi="Lato"/>
          <w:sz w:val="24"/>
          <w:szCs w:val="24"/>
        </w:rPr>
      </w:pPr>
    </w:p>
    <w:p w14:paraId="72CFF3CD" w14:textId="77777777" w:rsidR="00463340" w:rsidRPr="00A855B0" w:rsidRDefault="00463340" w:rsidP="00075F2E">
      <w:pPr>
        <w:pStyle w:val="Nagwek1"/>
        <w:spacing w:before="0" w:line="276" w:lineRule="auto"/>
        <w:ind w:right="0"/>
        <w:jc w:val="both"/>
        <w:rPr>
          <w:rFonts w:ascii="Lato" w:hAnsi="Lato"/>
          <w:w w:val="95"/>
          <w:sz w:val="24"/>
          <w:szCs w:val="24"/>
        </w:rPr>
      </w:pPr>
      <w:r w:rsidRPr="00A855B0">
        <w:rPr>
          <w:rFonts w:ascii="Lato" w:hAnsi="Lato"/>
          <w:w w:val="85"/>
          <w:sz w:val="24"/>
          <w:szCs w:val="24"/>
        </w:rPr>
        <w:t xml:space="preserve">14. </w:t>
      </w:r>
      <w:r w:rsidRPr="00A855B0">
        <w:rPr>
          <w:rFonts w:ascii="Lato" w:hAnsi="Lato"/>
          <w:w w:val="95"/>
          <w:sz w:val="24"/>
          <w:szCs w:val="24"/>
        </w:rPr>
        <w:t>OPIS KRYTERIÓW, KTÓRYMI ZAMAWIAJĄCY BĘDZIE SIĘ KIEROWAŁ PRZY WYBORZE OFERTY WRAZ Z PODANIEM WAG TYCH KRYTERIÓW I SPOSOBU OCENY OFERT</w:t>
      </w:r>
    </w:p>
    <w:p w14:paraId="2EC8EE85"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6D731F48"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74840B7C"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08B9777B"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4E295EA8"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24213CFB"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2A2D3CE1"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24855975"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2AC5AF8D"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7CEC8A16"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197A7457"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09CDFB4F"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3E2EC70A"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23968D19" w14:textId="77777777" w:rsidR="00A5544E" w:rsidRPr="00A855B0" w:rsidRDefault="00A5544E" w:rsidP="00075F2E">
      <w:pPr>
        <w:pStyle w:val="Akapitzlist"/>
        <w:numPr>
          <w:ilvl w:val="0"/>
          <w:numId w:val="22"/>
        </w:numPr>
        <w:tabs>
          <w:tab w:val="left" w:pos="0"/>
        </w:tabs>
        <w:spacing w:line="276" w:lineRule="auto"/>
        <w:rPr>
          <w:rFonts w:ascii="Lato" w:hAnsi="Lato"/>
          <w:vanish/>
          <w:sz w:val="24"/>
          <w:szCs w:val="24"/>
        </w:rPr>
      </w:pPr>
    </w:p>
    <w:p w14:paraId="3B54728B" w14:textId="77777777" w:rsidR="00093EB1" w:rsidRPr="00A855B0" w:rsidRDefault="00093EB1" w:rsidP="009D36D3">
      <w:pPr>
        <w:pStyle w:val="Tekstpodstawowy3"/>
        <w:tabs>
          <w:tab w:val="left" w:pos="0"/>
        </w:tabs>
        <w:spacing w:after="0" w:line="276" w:lineRule="auto"/>
        <w:jc w:val="both"/>
        <w:rPr>
          <w:rFonts w:ascii="Lato" w:hAnsi="Lato"/>
          <w:sz w:val="24"/>
          <w:szCs w:val="24"/>
        </w:rPr>
      </w:pPr>
    </w:p>
    <w:p w14:paraId="61AFAFFA" w14:textId="663E51A9" w:rsidR="00463340" w:rsidRPr="00A855B0" w:rsidRDefault="00463340" w:rsidP="00075F2E">
      <w:pPr>
        <w:pStyle w:val="Tekstpodstawowy3"/>
        <w:numPr>
          <w:ilvl w:val="1"/>
          <w:numId w:val="22"/>
        </w:numPr>
        <w:tabs>
          <w:tab w:val="left" w:pos="0"/>
        </w:tabs>
        <w:spacing w:after="0" w:line="276" w:lineRule="auto"/>
        <w:ind w:left="432"/>
        <w:jc w:val="both"/>
        <w:rPr>
          <w:rFonts w:ascii="Lato" w:hAnsi="Lato"/>
          <w:sz w:val="24"/>
          <w:szCs w:val="24"/>
        </w:rPr>
      </w:pPr>
      <w:r w:rsidRPr="00A855B0">
        <w:rPr>
          <w:rFonts w:ascii="Lato" w:hAnsi="Lato"/>
          <w:sz w:val="24"/>
          <w:szCs w:val="24"/>
        </w:rPr>
        <w:t>Oferty będą oceniane według następujących kryteriów: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394"/>
        <w:gridCol w:w="1559"/>
        <w:gridCol w:w="2465"/>
      </w:tblGrid>
      <w:tr w:rsidR="00A855B0" w:rsidRPr="00A855B0" w14:paraId="68C117BD" w14:textId="77777777" w:rsidTr="009D36D3">
        <w:tc>
          <w:tcPr>
            <w:tcW w:w="988" w:type="dxa"/>
            <w:vAlign w:val="center"/>
          </w:tcPr>
          <w:p w14:paraId="2BFEF6FE"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Nr</w:t>
            </w:r>
          </w:p>
        </w:tc>
        <w:tc>
          <w:tcPr>
            <w:tcW w:w="4394" w:type="dxa"/>
            <w:vAlign w:val="center"/>
          </w:tcPr>
          <w:p w14:paraId="6F563AB3"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Kryterium</w:t>
            </w:r>
          </w:p>
        </w:tc>
        <w:tc>
          <w:tcPr>
            <w:tcW w:w="1559" w:type="dxa"/>
            <w:vAlign w:val="center"/>
          </w:tcPr>
          <w:p w14:paraId="5A16C95B"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Waga</w:t>
            </w:r>
          </w:p>
        </w:tc>
        <w:tc>
          <w:tcPr>
            <w:tcW w:w="2465" w:type="dxa"/>
            <w:vAlign w:val="center"/>
          </w:tcPr>
          <w:p w14:paraId="37378A4A"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Maksymalna ilość punktów za dane kryterium</w:t>
            </w:r>
          </w:p>
        </w:tc>
      </w:tr>
      <w:tr w:rsidR="00A855B0" w:rsidRPr="00A855B0" w14:paraId="475BA901" w14:textId="77777777" w:rsidTr="009D36D3">
        <w:tc>
          <w:tcPr>
            <w:tcW w:w="988" w:type="dxa"/>
            <w:vAlign w:val="center"/>
          </w:tcPr>
          <w:p w14:paraId="52B8AC37"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w:t>
            </w:r>
          </w:p>
        </w:tc>
        <w:tc>
          <w:tcPr>
            <w:tcW w:w="4394" w:type="dxa"/>
          </w:tcPr>
          <w:p w14:paraId="11B38BCE" w14:textId="77777777" w:rsidR="00A5544E" w:rsidRPr="00A855B0" w:rsidRDefault="00A5544E" w:rsidP="00075F2E">
            <w:pPr>
              <w:pStyle w:val="Tekstpodstawowy3"/>
              <w:tabs>
                <w:tab w:val="left" w:pos="6521"/>
              </w:tabs>
              <w:spacing w:after="0" w:line="276" w:lineRule="auto"/>
              <w:jc w:val="both"/>
              <w:rPr>
                <w:rFonts w:ascii="Lato" w:hAnsi="Lato"/>
                <w:sz w:val="24"/>
                <w:szCs w:val="24"/>
              </w:rPr>
            </w:pPr>
            <w:r w:rsidRPr="00A855B0">
              <w:rPr>
                <w:rFonts w:ascii="Lato" w:hAnsi="Lato"/>
                <w:sz w:val="24"/>
                <w:szCs w:val="24"/>
              </w:rPr>
              <w:t>Cena – C</w:t>
            </w:r>
          </w:p>
        </w:tc>
        <w:tc>
          <w:tcPr>
            <w:tcW w:w="1559" w:type="dxa"/>
            <w:vAlign w:val="center"/>
          </w:tcPr>
          <w:p w14:paraId="30071ECD" w14:textId="27F6712E" w:rsidR="00A5544E" w:rsidRPr="00A855B0" w:rsidRDefault="00801EBD"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6</w:t>
            </w:r>
            <w:r w:rsidR="00A5544E" w:rsidRPr="00A855B0">
              <w:rPr>
                <w:rFonts w:ascii="Lato" w:hAnsi="Lato"/>
                <w:sz w:val="24"/>
                <w:szCs w:val="24"/>
              </w:rPr>
              <w:t>0%</w:t>
            </w:r>
          </w:p>
        </w:tc>
        <w:tc>
          <w:tcPr>
            <w:tcW w:w="2465" w:type="dxa"/>
            <w:vAlign w:val="center"/>
          </w:tcPr>
          <w:p w14:paraId="1C356475" w14:textId="1BFF099A" w:rsidR="00A5544E" w:rsidRPr="00A855B0" w:rsidRDefault="00033D26"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6</w:t>
            </w:r>
            <w:r w:rsidR="00A5544E" w:rsidRPr="00A855B0">
              <w:rPr>
                <w:rFonts w:ascii="Lato" w:hAnsi="Lato"/>
                <w:sz w:val="24"/>
                <w:szCs w:val="24"/>
              </w:rPr>
              <w:t>0 pkt</w:t>
            </w:r>
          </w:p>
        </w:tc>
      </w:tr>
      <w:tr w:rsidR="00A855B0" w:rsidRPr="00A855B0" w14:paraId="53402E6E" w14:textId="77777777" w:rsidTr="009D36D3">
        <w:tc>
          <w:tcPr>
            <w:tcW w:w="988" w:type="dxa"/>
            <w:vAlign w:val="center"/>
          </w:tcPr>
          <w:p w14:paraId="3871EDBF" w14:textId="2C65A683" w:rsidR="000471BE" w:rsidRPr="00A855B0" w:rsidRDefault="00DF3953"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2</w:t>
            </w:r>
          </w:p>
        </w:tc>
        <w:tc>
          <w:tcPr>
            <w:tcW w:w="4394" w:type="dxa"/>
          </w:tcPr>
          <w:p w14:paraId="05BA78D5" w14:textId="2CB00624" w:rsidR="000471BE" w:rsidRPr="00A855B0" w:rsidRDefault="000471BE" w:rsidP="00075F2E">
            <w:pPr>
              <w:pStyle w:val="Tekstpodstawowy3"/>
              <w:tabs>
                <w:tab w:val="left" w:pos="6521"/>
              </w:tabs>
              <w:spacing w:after="0" w:line="276" w:lineRule="auto"/>
              <w:jc w:val="both"/>
              <w:rPr>
                <w:rFonts w:ascii="Lato" w:hAnsi="Lato"/>
                <w:sz w:val="24"/>
                <w:szCs w:val="24"/>
              </w:rPr>
            </w:pPr>
            <w:r w:rsidRPr="00A855B0">
              <w:rPr>
                <w:rFonts w:ascii="Lato" w:hAnsi="Lato"/>
                <w:sz w:val="24"/>
                <w:szCs w:val="24"/>
              </w:rPr>
              <w:t>Termin wykonania robót - T</w:t>
            </w:r>
          </w:p>
        </w:tc>
        <w:tc>
          <w:tcPr>
            <w:tcW w:w="1559" w:type="dxa"/>
            <w:vAlign w:val="center"/>
          </w:tcPr>
          <w:p w14:paraId="5DBA2F96" w14:textId="7D993051" w:rsidR="000471BE" w:rsidRPr="00A855B0" w:rsidRDefault="003F32B8"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30</w:t>
            </w:r>
            <w:r w:rsidR="000471BE" w:rsidRPr="00A855B0">
              <w:rPr>
                <w:rFonts w:ascii="Lato" w:hAnsi="Lato"/>
                <w:sz w:val="24"/>
                <w:szCs w:val="24"/>
              </w:rPr>
              <w:t>%</w:t>
            </w:r>
          </w:p>
        </w:tc>
        <w:tc>
          <w:tcPr>
            <w:tcW w:w="2465" w:type="dxa"/>
            <w:vAlign w:val="center"/>
          </w:tcPr>
          <w:p w14:paraId="4AC06DC6" w14:textId="3371A1C6" w:rsidR="000471BE" w:rsidRPr="00A855B0" w:rsidRDefault="003F32B8"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3</w:t>
            </w:r>
            <w:r w:rsidR="00147243" w:rsidRPr="00A855B0">
              <w:rPr>
                <w:rFonts w:ascii="Lato" w:hAnsi="Lato"/>
                <w:sz w:val="24"/>
                <w:szCs w:val="24"/>
              </w:rPr>
              <w:t>0</w:t>
            </w:r>
            <w:r w:rsidR="000471BE" w:rsidRPr="00A855B0">
              <w:rPr>
                <w:rFonts w:ascii="Lato" w:hAnsi="Lato"/>
                <w:sz w:val="24"/>
                <w:szCs w:val="24"/>
              </w:rPr>
              <w:t xml:space="preserve"> pkt</w:t>
            </w:r>
          </w:p>
        </w:tc>
      </w:tr>
      <w:tr w:rsidR="00A855B0" w:rsidRPr="00A855B0" w14:paraId="31FFAEE1" w14:textId="77777777" w:rsidTr="009D36D3">
        <w:tc>
          <w:tcPr>
            <w:tcW w:w="988" w:type="dxa"/>
            <w:vAlign w:val="center"/>
          </w:tcPr>
          <w:p w14:paraId="06E0AB66" w14:textId="38E4C9C0" w:rsidR="005D1B94" w:rsidRPr="00A855B0" w:rsidRDefault="005D1B94"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3</w:t>
            </w:r>
          </w:p>
        </w:tc>
        <w:tc>
          <w:tcPr>
            <w:tcW w:w="4394" w:type="dxa"/>
          </w:tcPr>
          <w:p w14:paraId="741C0D5E" w14:textId="36D3E610" w:rsidR="005D1B94" w:rsidRPr="00A855B0" w:rsidRDefault="005D1B94" w:rsidP="00075F2E">
            <w:pPr>
              <w:pStyle w:val="Tekstpodstawowy3"/>
              <w:tabs>
                <w:tab w:val="left" w:pos="6521"/>
              </w:tabs>
              <w:spacing w:after="0" w:line="276" w:lineRule="auto"/>
              <w:jc w:val="both"/>
              <w:rPr>
                <w:rFonts w:ascii="Lato" w:hAnsi="Lato"/>
                <w:sz w:val="24"/>
                <w:szCs w:val="24"/>
              </w:rPr>
            </w:pPr>
            <w:r w:rsidRPr="00A855B0">
              <w:rPr>
                <w:rFonts w:ascii="Lato" w:hAnsi="Lato"/>
                <w:sz w:val="24"/>
                <w:szCs w:val="24"/>
              </w:rPr>
              <w:t>Długość okresu gwarancji/rękojmi</w:t>
            </w:r>
            <w:r w:rsidR="006D677A" w:rsidRPr="00A855B0">
              <w:rPr>
                <w:rFonts w:ascii="Lato" w:hAnsi="Lato"/>
                <w:sz w:val="24"/>
                <w:szCs w:val="24"/>
              </w:rPr>
              <w:t xml:space="preserve"> - G</w:t>
            </w:r>
          </w:p>
        </w:tc>
        <w:tc>
          <w:tcPr>
            <w:tcW w:w="1559" w:type="dxa"/>
            <w:vAlign w:val="center"/>
          </w:tcPr>
          <w:p w14:paraId="7339BA85" w14:textId="2C308220" w:rsidR="005D1B94" w:rsidRPr="00A855B0" w:rsidRDefault="00801EBD"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w:t>
            </w:r>
            <w:r w:rsidR="003F32B8" w:rsidRPr="00A855B0">
              <w:rPr>
                <w:rFonts w:ascii="Lato" w:hAnsi="Lato"/>
                <w:sz w:val="24"/>
                <w:szCs w:val="24"/>
              </w:rPr>
              <w:t>0</w:t>
            </w:r>
            <w:r w:rsidR="005D1B94" w:rsidRPr="00A855B0">
              <w:rPr>
                <w:rFonts w:ascii="Lato" w:hAnsi="Lato"/>
                <w:sz w:val="24"/>
                <w:szCs w:val="24"/>
              </w:rPr>
              <w:t>%</w:t>
            </w:r>
          </w:p>
        </w:tc>
        <w:tc>
          <w:tcPr>
            <w:tcW w:w="2465" w:type="dxa"/>
            <w:vAlign w:val="center"/>
          </w:tcPr>
          <w:p w14:paraId="08B56566" w14:textId="1599498C" w:rsidR="005D1B94" w:rsidRPr="00A855B0" w:rsidRDefault="005D1B94"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w:t>
            </w:r>
            <w:r w:rsidR="00147243" w:rsidRPr="00A855B0">
              <w:rPr>
                <w:rFonts w:ascii="Lato" w:hAnsi="Lato"/>
                <w:sz w:val="24"/>
                <w:szCs w:val="24"/>
              </w:rPr>
              <w:t>0</w:t>
            </w:r>
            <w:r w:rsidRPr="00A855B0">
              <w:rPr>
                <w:rFonts w:ascii="Lato" w:hAnsi="Lato"/>
                <w:sz w:val="24"/>
                <w:szCs w:val="24"/>
              </w:rPr>
              <w:t xml:space="preserve"> pkt</w:t>
            </w:r>
          </w:p>
        </w:tc>
      </w:tr>
      <w:tr w:rsidR="00A5544E" w:rsidRPr="00A855B0" w14:paraId="7E49DB2E" w14:textId="77777777" w:rsidTr="009D36D3">
        <w:tc>
          <w:tcPr>
            <w:tcW w:w="988" w:type="dxa"/>
          </w:tcPr>
          <w:p w14:paraId="6F39C6CF" w14:textId="77777777" w:rsidR="00A5544E" w:rsidRPr="00A855B0" w:rsidRDefault="00A5544E" w:rsidP="00075F2E">
            <w:pPr>
              <w:pStyle w:val="Tekstpodstawowy3"/>
              <w:tabs>
                <w:tab w:val="left" w:pos="6521"/>
              </w:tabs>
              <w:spacing w:after="0" w:line="276" w:lineRule="auto"/>
              <w:jc w:val="both"/>
              <w:rPr>
                <w:rFonts w:ascii="Lato" w:hAnsi="Lato"/>
                <w:sz w:val="24"/>
                <w:szCs w:val="24"/>
              </w:rPr>
            </w:pPr>
          </w:p>
        </w:tc>
        <w:tc>
          <w:tcPr>
            <w:tcW w:w="4394" w:type="dxa"/>
          </w:tcPr>
          <w:p w14:paraId="168CDA87" w14:textId="12239D84" w:rsidR="00A5544E" w:rsidRPr="00A855B0" w:rsidRDefault="00DF3953" w:rsidP="00075F2E">
            <w:pPr>
              <w:pStyle w:val="Tekstpodstawowy3"/>
              <w:tabs>
                <w:tab w:val="left" w:pos="6521"/>
              </w:tabs>
              <w:spacing w:after="0" w:line="276" w:lineRule="auto"/>
              <w:jc w:val="both"/>
              <w:rPr>
                <w:rFonts w:ascii="Lato" w:hAnsi="Lato"/>
                <w:sz w:val="24"/>
                <w:szCs w:val="24"/>
              </w:rPr>
            </w:pPr>
            <w:r w:rsidRPr="00A855B0">
              <w:rPr>
                <w:rFonts w:ascii="Lato" w:hAnsi="Lato"/>
                <w:sz w:val="24"/>
                <w:szCs w:val="24"/>
              </w:rPr>
              <w:t xml:space="preserve">Suma          C </w:t>
            </w:r>
            <w:r w:rsidR="00DB2F1F" w:rsidRPr="00A855B0">
              <w:rPr>
                <w:rFonts w:ascii="Lato" w:hAnsi="Lato"/>
                <w:sz w:val="24"/>
                <w:szCs w:val="24"/>
              </w:rPr>
              <w:t xml:space="preserve"> </w:t>
            </w:r>
            <w:r w:rsidR="000471BE" w:rsidRPr="00A855B0">
              <w:rPr>
                <w:rFonts w:ascii="Lato" w:hAnsi="Lato"/>
                <w:sz w:val="24"/>
                <w:szCs w:val="24"/>
              </w:rPr>
              <w:t>+T</w:t>
            </w:r>
            <w:r w:rsidR="006D677A" w:rsidRPr="00A855B0">
              <w:rPr>
                <w:rFonts w:ascii="Lato" w:hAnsi="Lato"/>
                <w:sz w:val="24"/>
                <w:szCs w:val="24"/>
              </w:rPr>
              <w:t>+ G</w:t>
            </w:r>
          </w:p>
        </w:tc>
        <w:tc>
          <w:tcPr>
            <w:tcW w:w="1559" w:type="dxa"/>
            <w:vAlign w:val="center"/>
          </w:tcPr>
          <w:p w14:paraId="34A8331A"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100%</w:t>
            </w:r>
          </w:p>
        </w:tc>
        <w:tc>
          <w:tcPr>
            <w:tcW w:w="2465" w:type="dxa"/>
            <w:vAlign w:val="center"/>
          </w:tcPr>
          <w:p w14:paraId="33BD3FEB"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100 pkt</w:t>
            </w:r>
          </w:p>
        </w:tc>
      </w:tr>
    </w:tbl>
    <w:p w14:paraId="1CB746DC" w14:textId="3E262E4E" w:rsidR="00EE7F1C" w:rsidRDefault="00EE7F1C" w:rsidP="00075F2E">
      <w:pPr>
        <w:pStyle w:val="Tekstpodstawowy3"/>
        <w:tabs>
          <w:tab w:val="left" w:pos="0"/>
        </w:tabs>
        <w:spacing w:after="0" w:line="276" w:lineRule="auto"/>
        <w:jc w:val="both"/>
        <w:rPr>
          <w:rFonts w:ascii="Lato" w:hAnsi="Lato"/>
          <w:sz w:val="24"/>
          <w:szCs w:val="24"/>
        </w:rPr>
      </w:pPr>
    </w:p>
    <w:p w14:paraId="59CB2BA5" w14:textId="62563374" w:rsidR="00EE7F1C" w:rsidRDefault="00EE7F1C" w:rsidP="00075F2E">
      <w:pPr>
        <w:pStyle w:val="Tekstpodstawowy3"/>
        <w:tabs>
          <w:tab w:val="left" w:pos="0"/>
        </w:tabs>
        <w:spacing w:after="0" w:line="276" w:lineRule="auto"/>
        <w:jc w:val="both"/>
        <w:rPr>
          <w:rFonts w:ascii="Lato" w:hAnsi="Lato"/>
          <w:sz w:val="24"/>
          <w:szCs w:val="24"/>
        </w:rPr>
      </w:pPr>
    </w:p>
    <w:p w14:paraId="2000D32B" w14:textId="5AB1CCEB" w:rsidR="00EE7F1C" w:rsidRDefault="00EE7F1C" w:rsidP="00075F2E">
      <w:pPr>
        <w:pStyle w:val="Tekstpodstawowy3"/>
        <w:tabs>
          <w:tab w:val="left" w:pos="0"/>
        </w:tabs>
        <w:spacing w:after="0" w:line="276" w:lineRule="auto"/>
        <w:jc w:val="both"/>
        <w:rPr>
          <w:rFonts w:ascii="Lato" w:hAnsi="Lato"/>
          <w:sz w:val="24"/>
          <w:szCs w:val="24"/>
        </w:rPr>
      </w:pPr>
    </w:p>
    <w:p w14:paraId="720F4B54" w14:textId="77777777" w:rsidR="00EE7F1C" w:rsidRPr="00A855B0" w:rsidRDefault="00EE7F1C" w:rsidP="00075F2E">
      <w:pPr>
        <w:pStyle w:val="Tekstpodstawowy3"/>
        <w:tabs>
          <w:tab w:val="left" w:pos="0"/>
        </w:tabs>
        <w:spacing w:after="0" w:line="276" w:lineRule="auto"/>
        <w:jc w:val="both"/>
        <w:rPr>
          <w:rFonts w:ascii="Lato" w:hAnsi="Lato"/>
          <w:sz w:val="24"/>
          <w:szCs w:val="24"/>
        </w:rPr>
      </w:pPr>
    </w:p>
    <w:p w14:paraId="799D01CA" w14:textId="77777777" w:rsidR="00A5544E" w:rsidRPr="00A855B0" w:rsidRDefault="00A5544E" w:rsidP="00075F2E">
      <w:pPr>
        <w:pStyle w:val="Tekstpodstawowy3"/>
        <w:numPr>
          <w:ilvl w:val="1"/>
          <w:numId w:val="22"/>
        </w:numPr>
        <w:tabs>
          <w:tab w:val="left" w:pos="0"/>
        </w:tabs>
        <w:spacing w:after="0" w:line="276" w:lineRule="auto"/>
        <w:ind w:left="0" w:hanging="6"/>
        <w:jc w:val="both"/>
        <w:rPr>
          <w:rFonts w:ascii="Lato" w:hAnsi="Lato"/>
          <w:sz w:val="24"/>
          <w:szCs w:val="24"/>
        </w:rPr>
      </w:pPr>
      <w:r w:rsidRPr="00A855B0">
        <w:rPr>
          <w:rFonts w:ascii="Lato" w:hAnsi="Lato"/>
          <w:sz w:val="24"/>
          <w:szCs w:val="24"/>
        </w:rPr>
        <w:lastRenderedPageBreak/>
        <w:t>Punkty przyznawane za podane kryteria będą liczone w następujący sposób:</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418"/>
      </w:tblGrid>
      <w:tr w:rsidR="00A855B0" w:rsidRPr="00A855B0" w14:paraId="42BCB202" w14:textId="77777777" w:rsidTr="009D36D3">
        <w:trPr>
          <w:trHeight w:val="446"/>
        </w:trPr>
        <w:tc>
          <w:tcPr>
            <w:tcW w:w="851" w:type="dxa"/>
            <w:vAlign w:val="center"/>
          </w:tcPr>
          <w:p w14:paraId="175A8D02"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Nr</w:t>
            </w:r>
          </w:p>
        </w:tc>
        <w:tc>
          <w:tcPr>
            <w:tcW w:w="8418" w:type="dxa"/>
            <w:vAlign w:val="center"/>
          </w:tcPr>
          <w:p w14:paraId="07E04B7D"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Wzór /punktacja</w:t>
            </w:r>
          </w:p>
        </w:tc>
      </w:tr>
      <w:tr w:rsidR="00A855B0" w:rsidRPr="00A855B0" w14:paraId="16FE0404" w14:textId="77777777" w:rsidTr="009D36D3">
        <w:tc>
          <w:tcPr>
            <w:tcW w:w="851" w:type="dxa"/>
            <w:vAlign w:val="center"/>
          </w:tcPr>
          <w:p w14:paraId="5C05C806" w14:textId="77777777" w:rsidR="00A5544E" w:rsidRPr="00A855B0" w:rsidRDefault="00A5544E"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1</w:t>
            </w:r>
          </w:p>
        </w:tc>
        <w:tc>
          <w:tcPr>
            <w:tcW w:w="8418" w:type="dxa"/>
          </w:tcPr>
          <w:p w14:paraId="64D76B17" w14:textId="77777777" w:rsidR="00A5544E" w:rsidRPr="00A855B0" w:rsidRDefault="00A5544E" w:rsidP="00075F2E">
            <w:pPr>
              <w:pStyle w:val="Tekstpodstawowy3"/>
              <w:tabs>
                <w:tab w:val="left" w:pos="6521"/>
              </w:tabs>
              <w:spacing w:after="0" w:line="276" w:lineRule="auto"/>
              <w:ind w:firstLine="1575"/>
              <w:jc w:val="both"/>
              <w:rPr>
                <w:rFonts w:ascii="Lato" w:hAnsi="Lato"/>
                <w:sz w:val="24"/>
                <w:szCs w:val="24"/>
              </w:rPr>
            </w:pPr>
            <w:r w:rsidRPr="00A855B0">
              <w:rPr>
                <w:rFonts w:ascii="Lato" w:hAnsi="Lato"/>
                <w:sz w:val="24"/>
                <w:szCs w:val="24"/>
              </w:rPr>
              <w:t>Cena oferty najtańszej</w:t>
            </w:r>
          </w:p>
          <w:p w14:paraId="37343430" w14:textId="1B5CC57E" w:rsidR="00A5544E" w:rsidRPr="00A855B0" w:rsidRDefault="00A5544E" w:rsidP="00075F2E">
            <w:pPr>
              <w:pStyle w:val="Tekstpodstawowy3"/>
              <w:tabs>
                <w:tab w:val="left" w:pos="6521"/>
              </w:tabs>
              <w:spacing w:after="0" w:line="276" w:lineRule="auto"/>
              <w:jc w:val="both"/>
              <w:rPr>
                <w:rFonts w:ascii="Lato" w:hAnsi="Lato"/>
                <w:sz w:val="24"/>
                <w:szCs w:val="24"/>
              </w:rPr>
            </w:pPr>
            <w:r w:rsidRPr="00A855B0">
              <w:rPr>
                <w:rFonts w:ascii="Lato" w:hAnsi="Lato"/>
                <w:sz w:val="24"/>
                <w:szCs w:val="24"/>
              </w:rPr>
              <w:t>C   =       -----------------------------------------   x</w:t>
            </w:r>
            <w:r w:rsidR="00033D26" w:rsidRPr="00A855B0">
              <w:rPr>
                <w:rFonts w:ascii="Lato" w:hAnsi="Lato"/>
                <w:sz w:val="24"/>
                <w:szCs w:val="24"/>
              </w:rPr>
              <w:t xml:space="preserve"> 60</w:t>
            </w:r>
          </w:p>
          <w:p w14:paraId="68C2DF51" w14:textId="77777777" w:rsidR="00A5544E" w:rsidRPr="00A855B0" w:rsidRDefault="00A5544E" w:rsidP="00075F2E">
            <w:pPr>
              <w:pStyle w:val="Tekstpodstawowy3"/>
              <w:tabs>
                <w:tab w:val="left" w:pos="6521"/>
              </w:tabs>
              <w:spacing w:after="0" w:line="276" w:lineRule="auto"/>
              <w:ind w:left="1575"/>
              <w:jc w:val="both"/>
              <w:rPr>
                <w:rFonts w:ascii="Lato" w:hAnsi="Lato"/>
                <w:sz w:val="24"/>
                <w:szCs w:val="24"/>
              </w:rPr>
            </w:pPr>
            <w:r w:rsidRPr="00A855B0">
              <w:rPr>
                <w:rFonts w:ascii="Lato" w:hAnsi="Lato"/>
                <w:sz w:val="24"/>
                <w:szCs w:val="24"/>
              </w:rPr>
              <w:t>Cena oferty badanej</w:t>
            </w:r>
          </w:p>
        </w:tc>
      </w:tr>
      <w:tr w:rsidR="00A855B0" w:rsidRPr="00A855B0" w14:paraId="5F2F5639" w14:textId="77777777" w:rsidTr="009D36D3">
        <w:trPr>
          <w:trHeight w:val="699"/>
        </w:trPr>
        <w:tc>
          <w:tcPr>
            <w:tcW w:w="851" w:type="dxa"/>
            <w:vAlign w:val="center"/>
          </w:tcPr>
          <w:p w14:paraId="0B902557" w14:textId="47E1EC93" w:rsidR="000471BE" w:rsidRPr="00A855B0" w:rsidRDefault="005609D5"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2</w:t>
            </w:r>
          </w:p>
        </w:tc>
        <w:tc>
          <w:tcPr>
            <w:tcW w:w="8418" w:type="dxa"/>
          </w:tcPr>
          <w:p w14:paraId="7FFA280F" w14:textId="5493CBA1" w:rsidR="000471BE" w:rsidRPr="00145E2B" w:rsidRDefault="000471BE" w:rsidP="00075F2E">
            <w:pPr>
              <w:pStyle w:val="Tekstpodstawowy3"/>
              <w:tabs>
                <w:tab w:val="left" w:pos="6521"/>
              </w:tabs>
              <w:spacing w:after="0" w:line="276" w:lineRule="auto"/>
              <w:jc w:val="both"/>
              <w:rPr>
                <w:rFonts w:ascii="Lato" w:hAnsi="Lato"/>
                <w:sz w:val="24"/>
                <w:szCs w:val="24"/>
              </w:rPr>
            </w:pPr>
            <w:r w:rsidRPr="00145E2B">
              <w:rPr>
                <w:rFonts w:ascii="Lato" w:hAnsi="Lato"/>
                <w:sz w:val="24"/>
                <w:szCs w:val="24"/>
              </w:rPr>
              <w:t>W kryterium termin wykonania robót najwyższą liczbę punktów (</w:t>
            </w:r>
            <w:r w:rsidR="00033D26" w:rsidRPr="00145E2B">
              <w:rPr>
                <w:rFonts w:ascii="Lato" w:hAnsi="Lato"/>
                <w:sz w:val="24"/>
                <w:szCs w:val="24"/>
              </w:rPr>
              <w:t>3</w:t>
            </w:r>
            <w:r w:rsidR="00147243" w:rsidRPr="00145E2B">
              <w:rPr>
                <w:rFonts w:ascii="Lato" w:hAnsi="Lato"/>
                <w:sz w:val="24"/>
                <w:szCs w:val="24"/>
              </w:rPr>
              <w:t>0</w:t>
            </w:r>
            <w:r w:rsidRPr="00145E2B">
              <w:rPr>
                <w:rFonts w:ascii="Lato" w:hAnsi="Lato"/>
                <w:sz w:val="24"/>
                <w:szCs w:val="24"/>
              </w:rPr>
              <w:t xml:space="preserve">) otrzyma oferta z najkrótszym terminem wykonania prac, z tym że ostateczny termin wykonania prac to </w:t>
            </w:r>
            <w:r w:rsidR="00850C16">
              <w:rPr>
                <w:rFonts w:ascii="Lato" w:hAnsi="Lato"/>
                <w:sz w:val="24"/>
                <w:szCs w:val="24"/>
              </w:rPr>
              <w:t>15.07</w:t>
            </w:r>
            <w:r w:rsidR="00145E2B" w:rsidRPr="00145E2B">
              <w:rPr>
                <w:rFonts w:ascii="Lato" w:hAnsi="Lato"/>
                <w:sz w:val="24"/>
                <w:szCs w:val="24"/>
              </w:rPr>
              <w:t>.2022</w:t>
            </w:r>
            <w:r w:rsidRPr="00145E2B">
              <w:rPr>
                <w:rFonts w:ascii="Lato" w:hAnsi="Lato"/>
                <w:sz w:val="24"/>
                <w:szCs w:val="24"/>
              </w:rPr>
              <w:t xml:space="preserve">, a minimalny </w:t>
            </w:r>
            <w:r w:rsidR="00546353" w:rsidRPr="00145E2B">
              <w:rPr>
                <w:rFonts w:ascii="Lato" w:hAnsi="Lato"/>
                <w:sz w:val="24"/>
                <w:szCs w:val="24"/>
              </w:rPr>
              <w:t xml:space="preserve">termin wykonania prac </w:t>
            </w:r>
            <w:r w:rsidRPr="00145E2B">
              <w:rPr>
                <w:rFonts w:ascii="Lato" w:hAnsi="Lato"/>
                <w:sz w:val="24"/>
                <w:szCs w:val="24"/>
              </w:rPr>
              <w:t xml:space="preserve">podlegający ocenie </w:t>
            </w:r>
            <w:r w:rsidR="00546353" w:rsidRPr="00145E2B">
              <w:rPr>
                <w:rFonts w:ascii="Lato" w:hAnsi="Lato"/>
                <w:sz w:val="24"/>
                <w:szCs w:val="24"/>
              </w:rPr>
              <w:t xml:space="preserve">to </w:t>
            </w:r>
            <w:r w:rsidR="00850C16">
              <w:rPr>
                <w:rFonts w:ascii="Lato" w:hAnsi="Lato"/>
                <w:sz w:val="24"/>
                <w:szCs w:val="24"/>
              </w:rPr>
              <w:t>15.06</w:t>
            </w:r>
            <w:r w:rsidR="00145E2B" w:rsidRPr="00145E2B">
              <w:rPr>
                <w:rFonts w:ascii="Lato" w:hAnsi="Lato"/>
                <w:sz w:val="24"/>
                <w:szCs w:val="24"/>
              </w:rPr>
              <w:t>.2022</w:t>
            </w:r>
            <w:r w:rsidR="00DF3953" w:rsidRPr="00145E2B">
              <w:rPr>
                <w:rFonts w:ascii="Lato" w:hAnsi="Lato"/>
                <w:sz w:val="24"/>
                <w:szCs w:val="24"/>
              </w:rPr>
              <w:t xml:space="preserve"> </w:t>
            </w:r>
            <w:r w:rsidR="00952DB0" w:rsidRPr="00145E2B">
              <w:rPr>
                <w:rFonts w:ascii="Lato" w:hAnsi="Lato"/>
                <w:sz w:val="24"/>
                <w:szCs w:val="24"/>
              </w:rPr>
              <w:t>r</w:t>
            </w:r>
            <w:r w:rsidRPr="00145E2B">
              <w:rPr>
                <w:rFonts w:ascii="Lato" w:hAnsi="Lato"/>
                <w:sz w:val="24"/>
                <w:szCs w:val="24"/>
              </w:rPr>
              <w:t xml:space="preserve">. Oferty o </w:t>
            </w:r>
            <w:r w:rsidR="00546353" w:rsidRPr="00145E2B">
              <w:rPr>
                <w:rFonts w:ascii="Lato" w:hAnsi="Lato"/>
                <w:sz w:val="24"/>
                <w:szCs w:val="24"/>
              </w:rPr>
              <w:t xml:space="preserve">dłuższym terminie wykonania prac zostaną </w:t>
            </w:r>
            <w:r w:rsidRPr="00145E2B">
              <w:rPr>
                <w:rFonts w:ascii="Lato" w:hAnsi="Lato"/>
                <w:sz w:val="24"/>
                <w:szCs w:val="24"/>
              </w:rPr>
              <w:t>odrzucone. W zakresie tego kryterium Zamawiający przyzna:</w:t>
            </w:r>
          </w:p>
          <w:p w14:paraId="3ADFBEBC" w14:textId="74C9A8F4" w:rsidR="000471BE" w:rsidRPr="00145E2B" w:rsidRDefault="000471BE" w:rsidP="00075F2E">
            <w:pPr>
              <w:pStyle w:val="Tekstpodstawowy"/>
              <w:spacing w:line="276" w:lineRule="auto"/>
              <w:ind w:left="0"/>
              <w:jc w:val="both"/>
              <w:rPr>
                <w:rFonts w:ascii="Lato" w:hAnsi="Lato"/>
                <w:sz w:val="24"/>
                <w:szCs w:val="24"/>
              </w:rPr>
            </w:pPr>
            <w:r w:rsidRPr="00145E2B">
              <w:rPr>
                <w:rFonts w:ascii="Lato" w:hAnsi="Lato"/>
                <w:sz w:val="24"/>
                <w:szCs w:val="24"/>
              </w:rPr>
              <w:t xml:space="preserve">0 punktów – dla </w:t>
            </w:r>
            <w:r w:rsidR="00546353" w:rsidRPr="00145E2B">
              <w:rPr>
                <w:rFonts w:ascii="Lato" w:hAnsi="Lato"/>
                <w:sz w:val="24"/>
                <w:szCs w:val="24"/>
              </w:rPr>
              <w:t xml:space="preserve">terminu wykonania prac </w:t>
            </w:r>
            <w:bookmarkStart w:id="11" w:name="_Hlk32214766"/>
            <w:r w:rsidR="00546353" w:rsidRPr="00145E2B">
              <w:rPr>
                <w:rFonts w:ascii="Lato" w:hAnsi="Lato"/>
                <w:sz w:val="24"/>
                <w:szCs w:val="24"/>
              </w:rPr>
              <w:t xml:space="preserve">do </w:t>
            </w:r>
            <w:bookmarkStart w:id="12" w:name="_Hlk40362635"/>
            <w:bookmarkStart w:id="13" w:name="_Hlk51581916"/>
            <w:r w:rsidR="00850C16">
              <w:rPr>
                <w:rFonts w:ascii="Lato" w:hAnsi="Lato"/>
                <w:sz w:val="24"/>
                <w:szCs w:val="24"/>
              </w:rPr>
              <w:t>15.07</w:t>
            </w:r>
            <w:r w:rsidR="00145E2B" w:rsidRPr="00145E2B">
              <w:rPr>
                <w:rFonts w:ascii="Lato" w:hAnsi="Lato"/>
                <w:sz w:val="24"/>
                <w:szCs w:val="24"/>
              </w:rPr>
              <w:t>.2022</w:t>
            </w:r>
            <w:r w:rsidR="00DF3953" w:rsidRPr="00145E2B">
              <w:rPr>
                <w:rFonts w:ascii="Lato" w:hAnsi="Lato"/>
                <w:sz w:val="24"/>
                <w:szCs w:val="24"/>
              </w:rPr>
              <w:t xml:space="preserve"> </w:t>
            </w:r>
            <w:r w:rsidR="00546353" w:rsidRPr="00145E2B">
              <w:rPr>
                <w:rFonts w:ascii="Lato" w:hAnsi="Lato"/>
                <w:sz w:val="24"/>
                <w:szCs w:val="24"/>
              </w:rPr>
              <w:t>r</w:t>
            </w:r>
            <w:bookmarkEnd w:id="12"/>
            <w:r w:rsidR="00546353" w:rsidRPr="00145E2B">
              <w:rPr>
                <w:rFonts w:ascii="Lato" w:hAnsi="Lato"/>
                <w:sz w:val="24"/>
                <w:szCs w:val="24"/>
              </w:rPr>
              <w:t>.</w:t>
            </w:r>
            <w:bookmarkEnd w:id="11"/>
            <w:bookmarkEnd w:id="13"/>
          </w:p>
          <w:p w14:paraId="34A512BB" w14:textId="39ED6370" w:rsidR="000471BE" w:rsidRPr="00145E2B" w:rsidRDefault="003F32B8" w:rsidP="00075F2E">
            <w:pPr>
              <w:pStyle w:val="Tekstpodstawowy"/>
              <w:spacing w:line="276" w:lineRule="auto"/>
              <w:ind w:left="0"/>
              <w:jc w:val="both"/>
              <w:rPr>
                <w:rFonts w:ascii="Lato" w:hAnsi="Lato"/>
                <w:sz w:val="24"/>
                <w:szCs w:val="24"/>
              </w:rPr>
            </w:pPr>
            <w:r w:rsidRPr="00145E2B">
              <w:rPr>
                <w:rFonts w:ascii="Lato" w:hAnsi="Lato"/>
                <w:sz w:val="24"/>
                <w:szCs w:val="24"/>
              </w:rPr>
              <w:t>15</w:t>
            </w:r>
            <w:r w:rsidR="000471BE" w:rsidRPr="00145E2B">
              <w:rPr>
                <w:rFonts w:ascii="Lato" w:hAnsi="Lato"/>
                <w:sz w:val="24"/>
                <w:szCs w:val="24"/>
              </w:rPr>
              <w:t xml:space="preserve"> punktów – dla </w:t>
            </w:r>
            <w:r w:rsidR="00546353" w:rsidRPr="00145E2B">
              <w:rPr>
                <w:rFonts w:ascii="Lato" w:hAnsi="Lato"/>
                <w:sz w:val="24"/>
                <w:szCs w:val="24"/>
              </w:rPr>
              <w:t xml:space="preserve">terminu wykonania prac do </w:t>
            </w:r>
            <w:bookmarkStart w:id="14" w:name="_Hlk32214790"/>
            <w:bookmarkStart w:id="15" w:name="_Hlk51581933"/>
            <w:r w:rsidR="00850C16">
              <w:rPr>
                <w:rFonts w:ascii="Lato" w:hAnsi="Lato"/>
                <w:sz w:val="24"/>
                <w:szCs w:val="24"/>
              </w:rPr>
              <w:t>30</w:t>
            </w:r>
            <w:r w:rsidR="00145E2B" w:rsidRPr="00145E2B">
              <w:rPr>
                <w:rFonts w:ascii="Lato" w:hAnsi="Lato"/>
                <w:sz w:val="24"/>
                <w:szCs w:val="24"/>
              </w:rPr>
              <w:t xml:space="preserve">.06.2022 </w:t>
            </w:r>
            <w:r w:rsidR="00957F3A" w:rsidRPr="00145E2B">
              <w:rPr>
                <w:rFonts w:ascii="Lato" w:hAnsi="Lato"/>
                <w:sz w:val="24"/>
                <w:szCs w:val="24"/>
              </w:rPr>
              <w:t>r</w:t>
            </w:r>
            <w:r w:rsidR="00546353" w:rsidRPr="00145E2B">
              <w:rPr>
                <w:rFonts w:ascii="Lato" w:hAnsi="Lato"/>
                <w:sz w:val="24"/>
                <w:szCs w:val="24"/>
              </w:rPr>
              <w:t>.</w:t>
            </w:r>
            <w:bookmarkEnd w:id="14"/>
          </w:p>
          <w:p w14:paraId="33F528EA" w14:textId="5E58C25B" w:rsidR="000471BE" w:rsidRPr="00145E2B" w:rsidRDefault="003F32B8" w:rsidP="00957F3A">
            <w:pPr>
              <w:pStyle w:val="Tekstpodstawowy"/>
              <w:spacing w:line="276" w:lineRule="auto"/>
              <w:ind w:left="0"/>
              <w:jc w:val="both"/>
              <w:rPr>
                <w:rFonts w:ascii="Lato" w:hAnsi="Lato"/>
                <w:sz w:val="24"/>
                <w:szCs w:val="24"/>
              </w:rPr>
            </w:pPr>
            <w:r w:rsidRPr="00145E2B">
              <w:rPr>
                <w:rFonts w:ascii="Lato" w:hAnsi="Lato"/>
                <w:sz w:val="24"/>
                <w:szCs w:val="24"/>
              </w:rPr>
              <w:t xml:space="preserve">30 punktów – dla terminu wykonania prac do </w:t>
            </w:r>
            <w:r w:rsidR="00850C16">
              <w:rPr>
                <w:rFonts w:ascii="Lato" w:hAnsi="Lato"/>
                <w:sz w:val="24"/>
                <w:szCs w:val="24"/>
              </w:rPr>
              <w:t>15.06</w:t>
            </w:r>
            <w:r w:rsidR="00145E2B" w:rsidRPr="00145E2B">
              <w:rPr>
                <w:rFonts w:ascii="Lato" w:hAnsi="Lato"/>
                <w:sz w:val="24"/>
                <w:szCs w:val="24"/>
              </w:rPr>
              <w:t>.2022</w:t>
            </w:r>
            <w:r w:rsidR="00957F3A" w:rsidRPr="00145E2B">
              <w:rPr>
                <w:rFonts w:ascii="Lato" w:hAnsi="Lato"/>
                <w:sz w:val="24"/>
                <w:szCs w:val="24"/>
              </w:rPr>
              <w:t xml:space="preserve"> r</w:t>
            </w:r>
            <w:r w:rsidRPr="00145E2B">
              <w:rPr>
                <w:rFonts w:ascii="Lato" w:hAnsi="Lato"/>
                <w:sz w:val="24"/>
                <w:szCs w:val="24"/>
              </w:rPr>
              <w:t>.</w:t>
            </w:r>
            <w:bookmarkEnd w:id="15"/>
          </w:p>
        </w:tc>
      </w:tr>
      <w:tr w:rsidR="00A855B0" w:rsidRPr="00A855B0" w14:paraId="565E0B13" w14:textId="77777777" w:rsidTr="009D36D3">
        <w:trPr>
          <w:trHeight w:val="699"/>
        </w:trPr>
        <w:tc>
          <w:tcPr>
            <w:tcW w:w="851" w:type="dxa"/>
            <w:vAlign w:val="center"/>
          </w:tcPr>
          <w:p w14:paraId="5C0EC089" w14:textId="70DBC2BF" w:rsidR="005D1B94" w:rsidRPr="00A855B0" w:rsidRDefault="005D1B94" w:rsidP="009D36D3">
            <w:pPr>
              <w:pStyle w:val="Tekstpodstawowy3"/>
              <w:tabs>
                <w:tab w:val="left" w:pos="6521"/>
              </w:tabs>
              <w:spacing w:after="0" w:line="276" w:lineRule="auto"/>
              <w:jc w:val="center"/>
              <w:rPr>
                <w:rFonts w:ascii="Lato" w:hAnsi="Lato"/>
                <w:sz w:val="24"/>
                <w:szCs w:val="24"/>
              </w:rPr>
            </w:pPr>
            <w:r w:rsidRPr="00A855B0">
              <w:rPr>
                <w:rFonts w:ascii="Lato" w:hAnsi="Lato"/>
                <w:sz w:val="24"/>
                <w:szCs w:val="24"/>
              </w:rPr>
              <w:t>3</w:t>
            </w:r>
          </w:p>
        </w:tc>
        <w:tc>
          <w:tcPr>
            <w:tcW w:w="8418" w:type="dxa"/>
          </w:tcPr>
          <w:p w14:paraId="29981FC2" w14:textId="6AED91C5" w:rsidR="006D677A" w:rsidRPr="00145E2B" w:rsidRDefault="006D677A" w:rsidP="00075F2E">
            <w:pPr>
              <w:pStyle w:val="Tekstpodstawowy3"/>
              <w:tabs>
                <w:tab w:val="left" w:pos="6521"/>
              </w:tabs>
              <w:spacing w:after="0" w:line="276" w:lineRule="auto"/>
              <w:jc w:val="both"/>
              <w:rPr>
                <w:rFonts w:ascii="Lato" w:hAnsi="Lato"/>
                <w:sz w:val="24"/>
                <w:szCs w:val="24"/>
              </w:rPr>
            </w:pPr>
            <w:r w:rsidRPr="00145E2B">
              <w:rPr>
                <w:rFonts w:ascii="Lato" w:hAnsi="Lato"/>
                <w:sz w:val="24"/>
                <w:szCs w:val="24"/>
              </w:rPr>
              <w:t>W kryterium długość okresu gwarancji/rękojmi najwyższą liczbę punktów (</w:t>
            </w:r>
            <w:r w:rsidR="00147243" w:rsidRPr="00145E2B">
              <w:rPr>
                <w:rFonts w:ascii="Lato" w:hAnsi="Lato"/>
                <w:sz w:val="24"/>
                <w:szCs w:val="24"/>
              </w:rPr>
              <w:t>10</w:t>
            </w:r>
            <w:r w:rsidRPr="00145E2B">
              <w:rPr>
                <w:rFonts w:ascii="Lato" w:hAnsi="Lato"/>
                <w:sz w:val="24"/>
                <w:szCs w:val="24"/>
              </w:rPr>
              <w:t xml:space="preserve">) otrzyma oferta z najdłuższym ocenianym okresem, z tym że określony on jest na </w:t>
            </w:r>
            <w:r w:rsidR="00145E2B" w:rsidRPr="00145E2B">
              <w:rPr>
                <w:rFonts w:ascii="Lato" w:hAnsi="Lato"/>
                <w:sz w:val="24"/>
                <w:szCs w:val="24"/>
              </w:rPr>
              <w:t>5</w:t>
            </w:r>
            <w:r w:rsidRPr="00145E2B">
              <w:rPr>
                <w:rFonts w:ascii="Lato" w:hAnsi="Lato"/>
                <w:sz w:val="24"/>
                <w:szCs w:val="24"/>
              </w:rPr>
              <w:t xml:space="preserve"> lat – </w:t>
            </w:r>
            <w:r w:rsidR="00145E2B" w:rsidRPr="00145E2B">
              <w:rPr>
                <w:rFonts w:ascii="Lato" w:hAnsi="Lato"/>
                <w:sz w:val="24"/>
                <w:szCs w:val="24"/>
              </w:rPr>
              <w:t>60</w:t>
            </w:r>
            <w:r w:rsidRPr="00145E2B">
              <w:rPr>
                <w:rFonts w:ascii="Lato" w:hAnsi="Lato"/>
                <w:sz w:val="24"/>
                <w:szCs w:val="24"/>
              </w:rPr>
              <w:t xml:space="preserve"> miesięcy, a minimalny okres gwarancji/rękojmi to </w:t>
            </w:r>
            <w:r w:rsidR="00145E2B" w:rsidRPr="00145E2B">
              <w:rPr>
                <w:rFonts w:ascii="Lato" w:hAnsi="Lato"/>
                <w:sz w:val="24"/>
                <w:szCs w:val="24"/>
              </w:rPr>
              <w:t>3</w:t>
            </w:r>
            <w:r w:rsidRPr="00145E2B">
              <w:rPr>
                <w:rFonts w:ascii="Lato" w:hAnsi="Lato"/>
                <w:sz w:val="24"/>
                <w:szCs w:val="24"/>
              </w:rPr>
              <w:t xml:space="preserve"> lata – </w:t>
            </w:r>
            <w:r w:rsidR="00145E2B" w:rsidRPr="00145E2B">
              <w:rPr>
                <w:rFonts w:ascii="Lato" w:hAnsi="Lato"/>
                <w:sz w:val="24"/>
                <w:szCs w:val="24"/>
              </w:rPr>
              <w:t>36</w:t>
            </w:r>
            <w:r w:rsidRPr="00145E2B">
              <w:rPr>
                <w:rFonts w:ascii="Lato" w:hAnsi="Lato"/>
                <w:sz w:val="24"/>
                <w:szCs w:val="24"/>
              </w:rPr>
              <w:t xml:space="preserve"> miesięcy. W zakresie tego kryterium Zamawiający przyzna:</w:t>
            </w:r>
          </w:p>
          <w:p w14:paraId="4C072DF7" w14:textId="12E83E74" w:rsidR="006D677A" w:rsidRPr="00145E2B" w:rsidRDefault="006D677A" w:rsidP="00075F2E">
            <w:pPr>
              <w:pStyle w:val="Tekstpodstawowy"/>
              <w:spacing w:line="276" w:lineRule="auto"/>
              <w:ind w:left="0"/>
              <w:jc w:val="both"/>
              <w:rPr>
                <w:rFonts w:ascii="Lato" w:hAnsi="Lato"/>
                <w:sz w:val="24"/>
                <w:szCs w:val="24"/>
              </w:rPr>
            </w:pPr>
            <w:r w:rsidRPr="00145E2B">
              <w:rPr>
                <w:rFonts w:ascii="Lato" w:hAnsi="Lato"/>
                <w:sz w:val="24"/>
                <w:szCs w:val="24"/>
              </w:rPr>
              <w:t xml:space="preserve">0 punktów – dla </w:t>
            </w:r>
            <w:r w:rsidR="00145E2B" w:rsidRPr="00145E2B">
              <w:rPr>
                <w:rFonts w:ascii="Lato" w:hAnsi="Lato"/>
                <w:sz w:val="24"/>
                <w:szCs w:val="24"/>
              </w:rPr>
              <w:t>36</w:t>
            </w:r>
            <w:r w:rsidRPr="00145E2B">
              <w:rPr>
                <w:rFonts w:ascii="Lato" w:hAnsi="Lato"/>
                <w:sz w:val="24"/>
                <w:szCs w:val="24"/>
              </w:rPr>
              <w:t xml:space="preserve"> miesięcznego okresu gwarancji/rękojmi.</w:t>
            </w:r>
          </w:p>
          <w:p w14:paraId="4645833B" w14:textId="54B819C6" w:rsidR="006D677A" w:rsidRPr="00145E2B" w:rsidRDefault="00147243" w:rsidP="00075F2E">
            <w:pPr>
              <w:pStyle w:val="Tekstpodstawowy"/>
              <w:spacing w:line="276" w:lineRule="auto"/>
              <w:ind w:left="0"/>
              <w:jc w:val="both"/>
              <w:rPr>
                <w:rFonts w:ascii="Lato" w:hAnsi="Lato"/>
                <w:sz w:val="24"/>
                <w:szCs w:val="24"/>
              </w:rPr>
            </w:pPr>
            <w:r w:rsidRPr="00145E2B">
              <w:rPr>
                <w:rFonts w:ascii="Lato" w:hAnsi="Lato"/>
                <w:sz w:val="24"/>
                <w:szCs w:val="24"/>
              </w:rPr>
              <w:t>5</w:t>
            </w:r>
            <w:r w:rsidR="006D677A" w:rsidRPr="00145E2B">
              <w:rPr>
                <w:rFonts w:ascii="Lato" w:hAnsi="Lato"/>
                <w:sz w:val="24"/>
                <w:szCs w:val="24"/>
              </w:rPr>
              <w:t xml:space="preserve"> punktów – dla </w:t>
            </w:r>
            <w:r w:rsidR="00145E2B" w:rsidRPr="00145E2B">
              <w:rPr>
                <w:rFonts w:ascii="Lato" w:hAnsi="Lato"/>
                <w:sz w:val="24"/>
                <w:szCs w:val="24"/>
              </w:rPr>
              <w:t>48</w:t>
            </w:r>
            <w:r w:rsidR="006D677A" w:rsidRPr="00145E2B">
              <w:rPr>
                <w:rFonts w:ascii="Lato" w:hAnsi="Lato"/>
                <w:sz w:val="24"/>
                <w:szCs w:val="24"/>
              </w:rPr>
              <w:t xml:space="preserve"> miesięcznego okresu gwarancji/rękojmi.</w:t>
            </w:r>
          </w:p>
          <w:p w14:paraId="3CFD2415" w14:textId="4DFC669D" w:rsidR="005D1B94" w:rsidRPr="00145E2B" w:rsidRDefault="006D677A" w:rsidP="00075F2E">
            <w:pPr>
              <w:pStyle w:val="Tekstpodstawowy"/>
              <w:spacing w:line="276" w:lineRule="auto"/>
              <w:ind w:left="0"/>
              <w:jc w:val="both"/>
              <w:rPr>
                <w:rFonts w:ascii="Lato" w:hAnsi="Lato"/>
                <w:sz w:val="24"/>
                <w:szCs w:val="24"/>
              </w:rPr>
            </w:pPr>
            <w:r w:rsidRPr="00145E2B">
              <w:rPr>
                <w:rFonts w:ascii="Lato" w:hAnsi="Lato"/>
                <w:sz w:val="24"/>
                <w:szCs w:val="24"/>
              </w:rPr>
              <w:t>1</w:t>
            </w:r>
            <w:r w:rsidR="00147243" w:rsidRPr="00145E2B">
              <w:rPr>
                <w:rFonts w:ascii="Lato" w:hAnsi="Lato"/>
                <w:sz w:val="24"/>
                <w:szCs w:val="24"/>
              </w:rPr>
              <w:t>0</w:t>
            </w:r>
            <w:r w:rsidRPr="00145E2B">
              <w:rPr>
                <w:rFonts w:ascii="Lato" w:hAnsi="Lato"/>
                <w:sz w:val="24"/>
                <w:szCs w:val="24"/>
              </w:rPr>
              <w:t xml:space="preserve"> punktów – dla </w:t>
            </w:r>
            <w:r w:rsidR="00145E2B" w:rsidRPr="00145E2B">
              <w:rPr>
                <w:rFonts w:ascii="Lato" w:hAnsi="Lato"/>
                <w:sz w:val="24"/>
                <w:szCs w:val="24"/>
              </w:rPr>
              <w:t>60</w:t>
            </w:r>
            <w:r w:rsidRPr="00145E2B">
              <w:rPr>
                <w:rFonts w:ascii="Lato" w:hAnsi="Lato"/>
                <w:sz w:val="24"/>
                <w:szCs w:val="24"/>
              </w:rPr>
              <w:t xml:space="preserve"> miesięcznego okresu gwarancji/rękojmi.</w:t>
            </w:r>
          </w:p>
        </w:tc>
      </w:tr>
    </w:tbl>
    <w:p w14:paraId="0D185312" w14:textId="761C52D4" w:rsidR="005344AC" w:rsidRPr="00A855B0" w:rsidRDefault="00A5544E" w:rsidP="00075F2E">
      <w:pPr>
        <w:pStyle w:val="Tekstpodstawowy3"/>
        <w:numPr>
          <w:ilvl w:val="1"/>
          <w:numId w:val="22"/>
        </w:numPr>
        <w:tabs>
          <w:tab w:val="left" w:pos="0"/>
        </w:tabs>
        <w:spacing w:after="0" w:line="276" w:lineRule="auto"/>
        <w:ind w:left="0" w:firstLine="0"/>
        <w:jc w:val="both"/>
        <w:rPr>
          <w:rFonts w:ascii="Lato" w:hAnsi="Lato"/>
          <w:sz w:val="24"/>
          <w:szCs w:val="24"/>
        </w:rPr>
      </w:pPr>
      <w:r w:rsidRPr="00A855B0">
        <w:rPr>
          <w:rFonts w:ascii="Lato" w:hAnsi="Lato"/>
          <w:sz w:val="24"/>
          <w:szCs w:val="24"/>
        </w:rPr>
        <w:t>Za najkorzystniejszą ofertę zostanie uznana oferta, która uzyska naj</w:t>
      </w:r>
      <w:r w:rsidR="00546353" w:rsidRPr="00A855B0">
        <w:rPr>
          <w:rFonts w:ascii="Lato" w:hAnsi="Lato"/>
          <w:sz w:val="24"/>
          <w:szCs w:val="24"/>
        </w:rPr>
        <w:t>większą</w:t>
      </w:r>
      <w:r w:rsidRPr="00A855B0">
        <w:rPr>
          <w:rFonts w:ascii="Lato" w:hAnsi="Lato"/>
          <w:sz w:val="24"/>
          <w:szCs w:val="24"/>
        </w:rPr>
        <w:t xml:space="preserve"> liczbę punktów stanowiących sumę punktów przyznanych w ramach każdego z podanych kryteriów oceny ofert.</w:t>
      </w:r>
    </w:p>
    <w:p w14:paraId="37A27B70" w14:textId="77777777" w:rsidR="006679F1" w:rsidRPr="00A855B0" w:rsidRDefault="006679F1" w:rsidP="00075F2E">
      <w:pPr>
        <w:pStyle w:val="Tekstpodstawowy3"/>
        <w:tabs>
          <w:tab w:val="left" w:pos="0"/>
        </w:tabs>
        <w:spacing w:after="0" w:line="276" w:lineRule="auto"/>
        <w:jc w:val="both"/>
        <w:rPr>
          <w:rFonts w:ascii="Lato" w:hAnsi="Lato"/>
          <w:sz w:val="24"/>
          <w:szCs w:val="24"/>
        </w:rPr>
      </w:pPr>
    </w:p>
    <w:p w14:paraId="3399B39A" w14:textId="77777777" w:rsidR="00777313" w:rsidRPr="00A855B0" w:rsidRDefault="00E63E06" w:rsidP="00075F2E">
      <w:pPr>
        <w:pStyle w:val="Nagwek1"/>
        <w:spacing w:before="0" w:line="276" w:lineRule="auto"/>
        <w:ind w:right="0"/>
        <w:jc w:val="both"/>
        <w:rPr>
          <w:rFonts w:ascii="Lato" w:hAnsi="Lato"/>
          <w:sz w:val="24"/>
          <w:szCs w:val="24"/>
        </w:rPr>
      </w:pPr>
      <w:r w:rsidRPr="00A855B0">
        <w:rPr>
          <w:rFonts w:ascii="Lato" w:hAnsi="Lato"/>
          <w:sz w:val="24"/>
          <w:szCs w:val="24"/>
        </w:rPr>
        <w:t>15. INFORMACJA O FORMALNOŚCIACH JAKIE POWINNY BYĆ DOPEŁNIONE PO WYBORZE OFERTY W CELU ZAWARCIA UMOWY</w:t>
      </w:r>
    </w:p>
    <w:p w14:paraId="2A8BEBDF" w14:textId="77777777" w:rsidR="00777313" w:rsidRPr="00A855B0" w:rsidRDefault="00C51BCF" w:rsidP="00075F2E">
      <w:pPr>
        <w:pStyle w:val="Akapitzlist"/>
        <w:numPr>
          <w:ilvl w:val="1"/>
          <w:numId w:val="6"/>
        </w:numPr>
        <w:tabs>
          <w:tab w:val="left" w:pos="625"/>
        </w:tabs>
        <w:spacing w:line="276" w:lineRule="auto"/>
        <w:ind w:left="0" w:firstLine="0"/>
        <w:rPr>
          <w:rFonts w:ascii="Lato" w:hAnsi="Lato"/>
          <w:sz w:val="24"/>
          <w:szCs w:val="24"/>
        </w:rPr>
      </w:pPr>
      <w:r w:rsidRPr="00A855B0">
        <w:rPr>
          <w:rFonts w:ascii="Lato" w:hAnsi="Lato"/>
          <w:sz w:val="24"/>
          <w:szCs w:val="24"/>
        </w:rPr>
        <w:t>Przed zawarciem umowy w sprawie zamówienia publicznego, Wykonawca, którego oferta została uznana</w:t>
      </w:r>
      <w:r w:rsidR="00E63E06" w:rsidRPr="00A855B0">
        <w:rPr>
          <w:rFonts w:ascii="Lato" w:hAnsi="Lato"/>
          <w:sz w:val="24"/>
          <w:szCs w:val="24"/>
        </w:rPr>
        <w:t xml:space="preserve"> </w:t>
      </w:r>
      <w:r w:rsidRPr="00A855B0">
        <w:rPr>
          <w:rFonts w:ascii="Lato" w:hAnsi="Lato"/>
          <w:sz w:val="24"/>
          <w:szCs w:val="24"/>
        </w:rPr>
        <w:t>za najkorzystniejszą zobowiązany jest dopełnić następujących formalności:</w:t>
      </w:r>
    </w:p>
    <w:p w14:paraId="54E48415" w14:textId="77777777" w:rsidR="00777313" w:rsidRPr="00A855B0" w:rsidRDefault="00C51BCF" w:rsidP="00075F2E">
      <w:pPr>
        <w:pStyle w:val="Akapitzlist"/>
        <w:numPr>
          <w:ilvl w:val="2"/>
          <w:numId w:val="6"/>
        </w:numPr>
        <w:tabs>
          <w:tab w:val="left" w:pos="0"/>
        </w:tabs>
        <w:spacing w:line="276" w:lineRule="auto"/>
        <w:ind w:left="0" w:firstLine="0"/>
        <w:rPr>
          <w:rFonts w:ascii="Lato" w:hAnsi="Lato"/>
          <w:sz w:val="24"/>
          <w:szCs w:val="24"/>
        </w:rPr>
      </w:pPr>
      <w:r w:rsidRPr="00A855B0">
        <w:rPr>
          <w:rFonts w:ascii="Lato" w:hAnsi="Lato"/>
          <w:sz w:val="24"/>
          <w:szCs w:val="24"/>
        </w:rPr>
        <w:t>w przypadku podmiotów wspólnie ubiegających się o zamówienie – przedłożyć Zamawiającemu kopię umowy konsorcjum;</w:t>
      </w:r>
    </w:p>
    <w:p w14:paraId="5DABEAB3" w14:textId="4016EB67" w:rsidR="00777313" w:rsidRPr="00A855B0" w:rsidRDefault="00C51BCF" w:rsidP="00075F2E">
      <w:pPr>
        <w:pStyle w:val="Akapitzlist"/>
        <w:numPr>
          <w:ilvl w:val="2"/>
          <w:numId w:val="6"/>
        </w:numPr>
        <w:tabs>
          <w:tab w:val="left" w:pos="0"/>
        </w:tabs>
        <w:spacing w:line="276" w:lineRule="auto"/>
        <w:ind w:left="0" w:firstLine="0"/>
        <w:rPr>
          <w:rFonts w:ascii="Lato" w:hAnsi="Lato"/>
          <w:sz w:val="24"/>
          <w:szCs w:val="24"/>
        </w:rPr>
      </w:pPr>
      <w:r w:rsidRPr="00A855B0">
        <w:rPr>
          <w:rFonts w:ascii="Lato" w:hAnsi="Lato"/>
          <w:sz w:val="24"/>
          <w:szCs w:val="24"/>
        </w:rPr>
        <w:t>wnieść wymagane zabezpieczenie należyteg</w:t>
      </w:r>
      <w:r w:rsidR="000E4947" w:rsidRPr="00A855B0">
        <w:rPr>
          <w:rFonts w:ascii="Lato" w:hAnsi="Lato"/>
          <w:sz w:val="24"/>
          <w:szCs w:val="24"/>
        </w:rPr>
        <w:t xml:space="preserve">o wykonania umowy w wysokości </w:t>
      </w:r>
      <w:r w:rsidR="00541D58" w:rsidRPr="00A855B0">
        <w:rPr>
          <w:rFonts w:ascii="Lato" w:hAnsi="Lato"/>
          <w:sz w:val="24"/>
          <w:szCs w:val="24"/>
        </w:rPr>
        <w:t>5</w:t>
      </w:r>
      <w:r w:rsidRPr="00A855B0">
        <w:rPr>
          <w:rFonts w:ascii="Lato" w:hAnsi="Lato"/>
          <w:sz w:val="24"/>
          <w:szCs w:val="24"/>
        </w:rPr>
        <w:t xml:space="preserve"> % ceny ofertowej brutto;</w:t>
      </w:r>
    </w:p>
    <w:p w14:paraId="2757C366" w14:textId="77777777" w:rsidR="00777313" w:rsidRPr="00A855B0" w:rsidRDefault="00A5544E" w:rsidP="00075F2E">
      <w:pPr>
        <w:pStyle w:val="Akapitzlist"/>
        <w:numPr>
          <w:ilvl w:val="2"/>
          <w:numId w:val="6"/>
        </w:numPr>
        <w:tabs>
          <w:tab w:val="left" w:pos="0"/>
        </w:tabs>
        <w:spacing w:line="276" w:lineRule="auto"/>
        <w:ind w:left="0" w:firstLine="0"/>
        <w:rPr>
          <w:rFonts w:ascii="Lato" w:hAnsi="Lato"/>
          <w:sz w:val="24"/>
          <w:szCs w:val="24"/>
        </w:rPr>
      </w:pPr>
      <w:r w:rsidRPr="00A855B0">
        <w:rPr>
          <w:rFonts w:ascii="Lato" w:hAnsi="Lato"/>
          <w:sz w:val="24"/>
          <w:szCs w:val="24"/>
        </w:rPr>
        <w:t>p</w:t>
      </w:r>
      <w:r w:rsidR="00C51BCF" w:rsidRPr="00A855B0">
        <w:rPr>
          <w:rFonts w:ascii="Lato" w:hAnsi="Lato"/>
          <w:sz w:val="24"/>
          <w:szCs w:val="24"/>
        </w:rPr>
        <w:t>rzedłożyć Zamawiającemu wykaz pracowników do wykonania zadania, zatrudnionych na podstawie umowy o pracę, zawierający wyłącznie imię i nazwisko pracownika, datę zatrudnienia oraz informację o rodzaju wykonywanych przez niego czynności.</w:t>
      </w:r>
    </w:p>
    <w:p w14:paraId="6CEFE8E2" w14:textId="77777777" w:rsidR="00777313" w:rsidRPr="00A855B0" w:rsidRDefault="00A5544E" w:rsidP="00075F2E">
      <w:pPr>
        <w:pStyle w:val="Akapitzlist"/>
        <w:numPr>
          <w:ilvl w:val="2"/>
          <w:numId w:val="6"/>
        </w:numPr>
        <w:tabs>
          <w:tab w:val="left" w:pos="0"/>
        </w:tabs>
        <w:spacing w:line="276" w:lineRule="auto"/>
        <w:ind w:left="0" w:firstLine="0"/>
        <w:rPr>
          <w:rFonts w:ascii="Lato" w:hAnsi="Lato"/>
          <w:sz w:val="24"/>
          <w:szCs w:val="24"/>
        </w:rPr>
      </w:pPr>
      <w:r w:rsidRPr="00A855B0">
        <w:rPr>
          <w:rFonts w:ascii="Lato" w:hAnsi="Lato"/>
          <w:sz w:val="24"/>
          <w:szCs w:val="24"/>
        </w:rPr>
        <w:t>p</w:t>
      </w:r>
      <w:r w:rsidR="00C51BCF" w:rsidRPr="00A855B0">
        <w:rPr>
          <w:rFonts w:ascii="Lato" w:hAnsi="Lato"/>
          <w:sz w:val="24"/>
          <w:szCs w:val="24"/>
        </w:rPr>
        <w:t>rzedłożyć Zamawiającemu kopie umów o podwykonawstwo, jeżeli Wykonawca polegał na zasobach podmiotu trzeciego;</w:t>
      </w:r>
    </w:p>
    <w:p w14:paraId="432086F9" w14:textId="38467F0C" w:rsidR="00093EB1" w:rsidRPr="00A855B0" w:rsidRDefault="00C51BCF" w:rsidP="00075F2E">
      <w:pPr>
        <w:pStyle w:val="Akapitzlist"/>
        <w:numPr>
          <w:ilvl w:val="1"/>
          <w:numId w:val="6"/>
        </w:numPr>
        <w:tabs>
          <w:tab w:val="left" w:pos="711"/>
        </w:tabs>
        <w:spacing w:line="276" w:lineRule="auto"/>
        <w:ind w:left="0" w:firstLine="0"/>
        <w:rPr>
          <w:rFonts w:ascii="Lato" w:hAnsi="Lato"/>
          <w:sz w:val="24"/>
          <w:szCs w:val="24"/>
        </w:rPr>
      </w:pPr>
      <w:r w:rsidRPr="00A855B0">
        <w:rPr>
          <w:rFonts w:ascii="Lato" w:hAnsi="Lato"/>
          <w:sz w:val="24"/>
          <w:szCs w:val="24"/>
        </w:rPr>
        <w:t>Niedopełnienie wskazanych formalności będzie traktowane jako uchylanie się przez Wykonawcę od zawarcia umowy w sprawie zamówienia publicznego.</w:t>
      </w:r>
    </w:p>
    <w:p w14:paraId="0384B8DE" w14:textId="4FC9CE4D" w:rsidR="00093EB1" w:rsidRDefault="00093EB1" w:rsidP="00075F2E">
      <w:pPr>
        <w:pStyle w:val="Akapitzlist"/>
        <w:tabs>
          <w:tab w:val="left" w:pos="711"/>
        </w:tabs>
        <w:spacing w:line="276" w:lineRule="auto"/>
        <w:ind w:left="0" w:firstLine="0"/>
        <w:rPr>
          <w:rFonts w:ascii="Lato" w:hAnsi="Lato"/>
          <w:sz w:val="24"/>
          <w:szCs w:val="24"/>
        </w:rPr>
      </w:pPr>
    </w:p>
    <w:p w14:paraId="0BFC3253" w14:textId="77777777" w:rsidR="00EE7F1C" w:rsidRPr="00A855B0" w:rsidRDefault="00EE7F1C" w:rsidP="00075F2E">
      <w:pPr>
        <w:pStyle w:val="Akapitzlist"/>
        <w:tabs>
          <w:tab w:val="left" w:pos="711"/>
        </w:tabs>
        <w:spacing w:line="276" w:lineRule="auto"/>
        <w:ind w:left="0" w:firstLine="0"/>
        <w:rPr>
          <w:rFonts w:ascii="Lato" w:hAnsi="Lato"/>
          <w:sz w:val="24"/>
          <w:szCs w:val="24"/>
        </w:rPr>
      </w:pPr>
    </w:p>
    <w:p w14:paraId="2C28ED92" w14:textId="77777777" w:rsidR="00777313" w:rsidRPr="00A855B0" w:rsidRDefault="002555ED" w:rsidP="00075F2E">
      <w:pPr>
        <w:pStyle w:val="Nagwek1"/>
        <w:spacing w:before="0" w:line="276" w:lineRule="auto"/>
        <w:ind w:right="0"/>
        <w:jc w:val="both"/>
        <w:rPr>
          <w:rFonts w:ascii="Lato" w:hAnsi="Lato"/>
          <w:sz w:val="24"/>
          <w:szCs w:val="24"/>
        </w:rPr>
      </w:pPr>
      <w:r w:rsidRPr="00A855B0">
        <w:rPr>
          <w:rFonts w:ascii="Lato" w:hAnsi="Lato"/>
          <w:sz w:val="24"/>
          <w:szCs w:val="24"/>
        </w:rPr>
        <w:lastRenderedPageBreak/>
        <w:t>16. ZABEZPIECZENIE NALEŻYTEGO WYKONANIA UMOWY</w:t>
      </w:r>
    </w:p>
    <w:p w14:paraId="392EC6EB" w14:textId="03645ADB" w:rsidR="00875284" w:rsidRPr="00A855B0" w:rsidRDefault="00C51BCF" w:rsidP="00075F2E">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Zamawiający będzie żądał od Wykonawcy, którego oferta została wybrana jako najkorzystniejsza zabezpieczenia należytego wykonania Umowy, które służy pokryciu roszczeń z</w:t>
      </w:r>
      <w:r w:rsidR="00AC45E7" w:rsidRPr="00A855B0">
        <w:rPr>
          <w:rFonts w:ascii="Lato" w:hAnsi="Lato"/>
          <w:sz w:val="24"/>
          <w:szCs w:val="24"/>
        </w:rPr>
        <w:t> </w:t>
      </w:r>
      <w:r w:rsidRPr="00A855B0">
        <w:rPr>
          <w:rFonts w:ascii="Lato" w:hAnsi="Lato"/>
          <w:sz w:val="24"/>
          <w:szCs w:val="24"/>
        </w:rPr>
        <w:t xml:space="preserve">tytułu niewykonania lub nienależytego </w:t>
      </w:r>
      <w:r w:rsidR="000E4947" w:rsidRPr="00A855B0">
        <w:rPr>
          <w:rFonts w:ascii="Lato" w:hAnsi="Lato"/>
          <w:sz w:val="24"/>
          <w:szCs w:val="24"/>
        </w:rPr>
        <w:t>wykonania Umowy w wysokości</w:t>
      </w:r>
      <w:r w:rsidR="00875284" w:rsidRPr="00A855B0">
        <w:rPr>
          <w:rFonts w:ascii="Lato" w:hAnsi="Lato"/>
          <w:sz w:val="24"/>
          <w:szCs w:val="24"/>
        </w:rPr>
        <w:t>:</w:t>
      </w:r>
    </w:p>
    <w:p w14:paraId="424F7673" w14:textId="03E4EEB6" w:rsidR="00875284" w:rsidRPr="00A855B0" w:rsidRDefault="00695891" w:rsidP="00075F2E">
      <w:pPr>
        <w:pStyle w:val="Akapitzlist"/>
        <w:tabs>
          <w:tab w:val="left" w:pos="500"/>
        </w:tabs>
        <w:spacing w:line="276" w:lineRule="auto"/>
        <w:ind w:left="0" w:firstLine="0"/>
        <w:rPr>
          <w:rFonts w:ascii="Lato" w:hAnsi="Lato"/>
          <w:sz w:val="24"/>
          <w:szCs w:val="24"/>
        </w:rPr>
      </w:pPr>
      <w:r w:rsidRPr="00A855B0">
        <w:rPr>
          <w:rFonts w:ascii="Lato" w:hAnsi="Lato"/>
          <w:sz w:val="24"/>
          <w:szCs w:val="24"/>
        </w:rPr>
        <w:t xml:space="preserve">- </w:t>
      </w:r>
      <w:r w:rsidR="00875284" w:rsidRPr="00A855B0">
        <w:rPr>
          <w:rFonts w:ascii="Lato" w:hAnsi="Lato"/>
          <w:sz w:val="24"/>
          <w:szCs w:val="24"/>
        </w:rPr>
        <w:t xml:space="preserve"> </w:t>
      </w:r>
      <w:r w:rsidR="00FF349D" w:rsidRPr="00A855B0">
        <w:rPr>
          <w:rFonts w:ascii="Lato" w:hAnsi="Lato"/>
          <w:b/>
          <w:sz w:val="24"/>
          <w:szCs w:val="24"/>
        </w:rPr>
        <w:t>5</w:t>
      </w:r>
      <w:r w:rsidR="00875284" w:rsidRPr="00A855B0">
        <w:rPr>
          <w:rFonts w:ascii="Lato" w:hAnsi="Lato"/>
          <w:b/>
          <w:spacing w:val="-19"/>
          <w:sz w:val="24"/>
          <w:szCs w:val="24"/>
        </w:rPr>
        <w:t xml:space="preserve"> </w:t>
      </w:r>
      <w:r w:rsidR="00875284" w:rsidRPr="00A855B0">
        <w:rPr>
          <w:rFonts w:ascii="Lato" w:hAnsi="Lato"/>
          <w:b/>
          <w:sz w:val="24"/>
          <w:szCs w:val="24"/>
        </w:rPr>
        <w:t>%</w:t>
      </w:r>
      <w:r w:rsidR="00875284" w:rsidRPr="00A855B0">
        <w:rPr>
          <w:rFonts w:ascii="Lato" w:hAnsi="Lato"/>
          <w:b/>
          <w:spacing w:val="-18"/>
          <w:sz w:val="24"/>
          <w:szCs w:val="24"/>
        </w:rPr>
        <w:t xml:space="preserve"> </w:t>
      </w:r>
      <w:r w:rsidR="00875284" w:rsidRPr="00A855B0">
        <w:rPr>
          <w:rFonts w:ascii="Lato" w:hAnsi="Lato"/>
          <w:b/>
          <w:sz w:val="24"/>
          <w:szCs w:val="24"/>
        </w:rPr>
        <w:t>ceny</w:t>
      </w:r>
      <w:r w:rsidR="00875284" w:rsidRPr="00A855B0">
        <w:rPr>
          <w:rFonts w:ascii="Lato" w:hAnsi="Lato"/>
          <w:b/>
          <w:spacing w:val="-18"/>
          <w:sz w:val="24"/>
          <w:szCs w:val="24"/>
        </w:rPr>
        <w:t xml:space="preserve"> </w:t>
      </w:r>
      <w:r w:rsidR="00875284" w:rsidRPr="00A855B0">
        <w:rPr>
          <w:rFonts w:ascii="Lato" w:hAnsi="Lato"/>
          <w:b/>
          <w:sz w:val="24"/>
          <w:szCs w:val="24"/>
        </w:rPr>
        <w:t>ofertowej</w:t>
      </w:r>
      <w:r w:rsidR="00875284" w:rsidRPr="00A855B0">
        <w:rPr>
          <w:rFonts w:ascii="Lato" w:hAnsi="Lato"/>
          <w:b/>
          <w:spacing w:val="-17"/>
          <w:sz w:val="24"/>
          <w:szCs w:val="24"/>
        </w:rPr>
        <w:t xml:space="preserve"> </w:t>
      </w:r>
      <w:r w:rsidR="00875284" w:rsidRPr="00A855B0">
        <w:rPr>
          <w:rFonts w:ascii="Lato" w:hAnsi="Lato"/>
          <w:b/>
          <w:sz w:val="24"/>
          <w:szCs w:val="24"/>
        </w:rPr>
        <w:t>brutto</w:t>
      </w:r>
      <w:r w:rsidR="00875284" w:rsidRPr="00A855B0">
        <w:rPr>
          <w:rFonts w:ascii="Lato" w:hAnsi="Lato"/>
          <w:sz w:val="24"/>
          <w:szCs w:val="24"/>
        </w:rPr>
        <w:t>.</w:t>
      </w:r>
    </w:p>
    <w:p w14:paraId="682221A4" w14:textId="54304204" w:rsidR="00777313" w:rsidRPr="00A855B0" w:rsidRDefault="00C51BCF" w:rsidP="00075F2E">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Zabezpieczenie może być wnoszone według wyboru Wykonawcy w jednej lub w</w:t>
      </w:r>
      <w:r w:rsidR="009B18BC" w:rsidRPr="00A855B0">
        <w:rPr>
          <w:rFonts w:ascii="Lato" w:hAnsi="Lato"/>
          <w:sz w:val="24"/>
          <w:szCs w:val="24"/>
        </w:rPr>
        <w:t> </w:t>
      </w:r>
      <w:r w:rsidRPr="00A855B0">
        <w:rPr>
          <w:rFonts w:ascii="Lato" w:hAnsi="Lato"/>
          <w:sz w:val="24"/>
          <w:szCs w:val="24"/>
        </w:rPr>
        <w:t>kilku następujących formach:</w:t>
      </w:r>
    </w:p>
    <w:p w14:paraId="00716E3E" w14:textId="614A42B6" w:rsidR="00777313" w:rsidRPr="00A855B0" w:rsidRDefault="009B18BC" w:rsidP="00075F2E">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p</w:t>
      </w:r>
      <w:r w:rsidR="00C51BCF" w:rsidRPr="00A855B0">
        <w:rPr>
          <w:rFonts w:ascii="Lato" w:hAnsi="Lato"/>
          <w:sz w:val="24"/>
          <w:szCs w:val="24"/>
        </w:rPr>
        <w:t>ieniądzu</w:t>
      </w:r>
      <w:r w:rsidRPr="00A855B0">
        <w:rPr>
          <w:rFonts w:ascii="Lato" w:hAnsi="Lato"/>
          <w:sz w:val="24"/>
          <w:szCs w:val="24"/>
        </w:rPr>
        <w:t xml:space="preserve"> - należy wpłacić przelewem na rachunek bankowy Zamawiającego nr </w:t>
      </w:r>
      <w:r w:rsidRPr="00A855B0">
        <w:rPr>
          <w:rFonts w:ascii="Lato" w:hAnsi="Lato"/>
          <w:b/>
          <w:sz w:val="24"/>
          <w:szCs w:val="24"/>
        </w:rPr>
        <w:t>26</w:t>
      </w:r>
      <w:r w:rsidR="000966F7" w:rsidRPr="00A855B0">
        <w:rPr>
          <w:rFonts w:ascii="Lato" w:hAnsi="Lato"/>
          <w:b/>
          <w:sz w:val="24"/>
          <w:szCs w:val="24"/>
        </w:rPr>
        <w:t> </w:t>
      </w:r>
      <w:r w:rsidRPr="00A855B0">
        <w:rPr>
          <w:rFonts w:ascii="Lato" w:hAnsi="Lato"/>
          <w:b/>
          <w:sz w:val="24"/>
          <w:szCs w:val="24"/>
        </w:rPr>
        <w:t xml:space="preserve">1130 1105 0005 2167 9690 0001, </w:t>
      </w:r>
      <w:r w:rsidRPr="00A855B0">
        <w:rPr>
          <w:rFonts w:ascii="Lato" w:hAnsi="Lato"/>
          <w:sz w:val="24"/>
          <w:szCs w:val="24"/>
        </w:rPr>
        <w:t>w tytule przelewu wpisać: Zabezpieczenie należytego wykonania umowy nr …</w:t>
      </w:r>
      <w:r w:rsidR="000966F7" w:rsidRPr="00A855B0">
        <w:rPr>
          <w:rFonts w:ascii="Lato" w:hAnsi="Lato"/>
          <w:sz w:val="24"/>
          <w:szCs w:val="24"/>
        </w:rPr>
        <w:t>.</w:t>
      </w:r>
      <w:r w:rsidRPr="00A855B0">
        <w:rPr>
          <w:rFonts w:ascii="Lato" w:hAnsi="Lato"/>
          <w:sz w:val="24"/>
          <w:szCs w:val="24"/>
        </w:rPr>
        <w:t>../202</w:t>
      </w:r>
      <w:r w:rsidR="003E60C5">
        <w:rPr>
          <w:rFonts w:ascii="Lato" w:hAnsi="Lato"/>
          <w:sz w:val="24"/>
          <w:szCs w:val="24"/>
        </w:rPr>
        <w:t>2</w:t>
      </w:r>
      <w:r w:rsidRPr="00A855B0">
        <w:rPr>
          <w:rFonts w:ascii="Lato" w:hAnsi="Lato"/>
          <w:sz w:val="24"/>
          <w:szCs w:val="24"/>
        </w:rPr>
        <w:t>.</w:t>
      </w:r>
    </w:p>
    <w:p w14:paraId="1A9EF5F3" w14:textId="77777777" w:rsidR="00777313" w:rsidRPr="00A855B0" w:rsidRDefault="00C51BCF" w:rsidP="00075F2E">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poręczeniach bankowych lub poręczeniach spółdzielczej kasy oszczędnościowo-kredytowej, z tym że zobowiązanie kasy jest zawsze zobowiązaniem pieniężnym;</w:t>
      </w:r>
    </w:p>
    <w:p w14:paraId="5F4E324F" w14:textId="77777777" w:rsidR="00777313" w:rsidRPr="00A855B0" w:rsidRDefault="00C51BCF" w:rsidP="00075F2E">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gwarancjach bankowych;</w:t>
      </w:r>
    </w:p>
    <w:p w14:paraId="55ECED88" w14:textId="77777777" w:rsidR="00777313" w:rsidRPr="00A855B0" w:rsidRDefault="00C51BCF" w:rsidP="00075F2E">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gwarancjach ubezpieczeniowych;</w:t>
      </w:r>
    </w:p>
    <w:p w14:paraId="7D61610E" w14:textId="0E985C82" w:rsidR="00777313" w:rsidRPr="00A855B0" w:rsidRDefault="00C51BCF" w:rsidP="00075F2E">
      <w:pPr>
        <w:pStyle w:val="Akapitzlist"/>
        <w:numPr>
          <w:ilvl w:val="2"/>
          <w:numId w:val="5"/>
        </w:numPr>
        <w:tabs>
          <w:tab w:val="left" w:pos="0"/>
        </w:tabs>
        <w:spacing w:line="276" w:lineRule="auto"/>
        <w:ind w:left="0" w:firstLine="0"/>
        <w:rPr>
          <w:rFonts w:ascii="Lato" w:hAnsi="Lato"/>
          <w:sz w:val="24"/>
          <w:szCs w:val="24"/>
        </w:rPr>
      </w:pPr>
      <w:r w:rsidRPr="00A855B0">
        <w:rPr>
          <w:rFonts w:ascii="Lato" w:hAnsi="Lato"/>
          <w:sz w:val="24"/>
          <w:szCs w:val="24"/>
        </w:rPr>
        <w:t>poręczeniach udzielanych przez podmioty, o których mowa w art. 6b ust. 5 pkt 2 ustawy z</w:t>
      </w:r>
      <w:r w:rsidR="00AC45E7" w:rsidRPr="00A855B0">
        <w:rPr>
          <w:rFonts w:ascii="Lato" w:hAnsi="Lato"/>
          <w:sz w:val="24"/>
          <w:szCs w:val="24"/>
        </w:rPr>
        <w:t> </w:t>
      </w:r>
      <w:r w:rsidRPr="00A855B0">
        <w:rPr>
          <w:rFonts w:ascii="Lato" w:hAnsi="Lato"/>
          <w:sz w:val="24"/>
          <w:szCs w:val="24"/>
        </w:rPr>
        <w:t>dnia 9 listopada 2000 r. o utworzeniu Polskiej Agencji Rozwoju Przedsiębiorczości.</w:t>
      </w:r>
    </w:p>
    <w:p w14:paraId="1BD55072" w14:textId="77777777" w:rsidR="00777313" w:rsidRPr="00A855B0" w:rsidRDefault="00C51BCF" w:rsidP="00075F2E">
      <w:pPr>
        <w:pStyle w:val="Akapitzlist"/>
        <w:numPr>
          <w:ilvl w:val="1"/>
          <w:numId w:val="5"/>
        </w:numPr>
        <w:tabs>
          <w:tab w:val="left" w:pos="0"/>
        </w:tabs>
        <w:spacing w:line="276" w:lineRule="auto"/>
        <w:ind w:left="0" w:firstLine="0"/>
        <w:rPr>
          <w:rFonts w:ascii="Lato" w:hAnsi="Lato"/>
          <w:sz w:val="24"/>
          <w:szCs w:val="24"/>
        </w:rPr>
      </w:pPr>
      <w:r w:rsidRPr="00A855B0">
        <w:rPr>
          <w:rFonts w:ascii="Lato" w:hAnsi="Lato"/>
          <w:sz w:val="24"/>
          <w:szCs w:val="24"/>
        </w:rPr>
        <w:t>Zamawiający nie dopuszcza możliwości wniesienia zabezpieczenia należytego wykonania Umowy w</w:t>
      </w:r>
      <w:r w:rsidR="002555ED" w:rsidRPr="00A855B0">
        <w:rPr>
          <w:rFonts w:ascii="Lato" w:hAnsi="Lato"/>
          <w:sz w:val="24"/>
          <w:szCs w:val="24"/>
        </w:rPr>
        <w:t> </w:t>
      </w:r>
      <w:r w:rsidRPr="00A855B0">
        <w:rPr>
          <w:rFonts w:ascii="Lato" w:hAnsi="Lato"/>
          <w:sz w:val="24"/>
          <w:szCs w:val="24"/>
        </w:rPr>
        <w:t>innych formach.</w:t>
      </w:r>
    </w:p>
    <w:p w14:paraId="617BF0B7" w14:textId="507B311B" w:rsidR="00777313" w:rsidRPr="00A855B0" w:rsidRDefault="00C51BCF" w:rsidP="00075F2E">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Jeżeli zabezpieczenie wniesiono w pieniądzu Zamawiający przechowuje je na oprocentowanym rachunku bankowym. Zamawiający zwraca zabezpieczenie wniesione w</w:t>
      </w:r>
      <w:r w:rsidR="00AC45E7" w:rsidRPr="00A855B0">
        <w:rPr>
          <w:rFonts w:ascii="Lato" w:hAnsi="Lato"/>
          <w:sz w:val="24"/>
          <w:szCs w:val="24"/>
        </w:rPr>
        <w:t> </w:t>
      </w:r>
      <w:r w:rsidRPr="00A855B0">
        <w:rPr>
          <w:rFonts w:ascii="Lato" w:hAnsi="Lato"/>
          <w:sz w:val="24"/>
          <w:szCs w:val="24"/>
        </w:rPr>
        <w:t>pieniądzu z odsetkami wynikającymi z umowy rachunku bankowego, na którym było ono przechowywane, pomniejszone o koszt prowadzenia tego rachunku oraz prowizji bankowej za przelew pieniędzy na rachunek bankowy Wykonawcy.</w:t>
      </w:r>
    </w:p>
    <w:p w14:paraId="6ACE8B5F" w14:textId="33260615" w:rsidR="00777313" w:rsidRPr="00A855B0" w:rsidRDefault="00C51BCF" w:rsidP="00075F2E">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 xml:space="preserve">W trakcie realizacji umowy Wykonawca może dokonać zmiany formy zabezpieczenia na jedną lub kilka form, o których mowa w pkt 16.2 </w:t>
      </w:r>
      <w:r w:rsidR="00857ED9" w:rsidRPr="00A855B0">
        <w:rPr>
          <w:rFonts w:ascii="Lato" w:hAnsi="Lato"/>
          <w:sz w:val="24"/>
          <w:szCs w:val="24"/>
        </w:rPr>
        <w:t>SWZ</w:t>
      </w:r>
      <w:r w:rsidRPr="00A855B0">
        <w:rPr>
          <w:rFonts w:ascii="Lato" w:hAnsi="Lato"/>
          <w:sz w:val="24"/>
          <w:szCs w:val="24"/>
        </w:rPr>
        <w:t>. Zmiana formy zabezpieczenia jest dokonywana z zachowaniem ciągłości zabezpieczenia i bez zmniejszenia jego wysokości.</w:t>
      </w:r>
    </w:p>
    <w:p w14:paraId="10C5B520" w14:textId="77777777" w:rsidR="00777313" w:rsidRPr="00A855B0" w:rsidRDefault="00C51BCF" w:rsidP="00075F2E">
      <w:pPr>
        <w:pStyle w:val="Akapitzlist"/>
        <w:numPr>
          <w:ilvl w:val="1"/>
          <w:numId w:val="5"/>
        </w:numPr>
        <w:tabs>
          <w:tab w:val="left" w:pos="782"/>
          <w:tab w:val="left" w:pos="783"/>
        </w:tabs>
        <w:spacing w:line="276" w:lineRule="auto"/>
        <w:ind w:left="0" w:firstLine="0"/>
        <w:rPr>
          <w:rFonts w:ascii="Lato" w:hAnsi="Lato"/>
          <w:sz w:val="24"/>
          <w:szCs w:val="24"/>
        </w:rPr>
      </w:pPr>
      <w:r w:rsidRPr="00A855B0">
        <w:rPr>
          <w:rFonts w:ascii="Lato" w:hAnsi="Lato"/>
          <w:sz w:val="24"/>
          <w:szCs w:val="24"/>
        </w:rPr>
        <w:t>Zwrot zabezpieczenia:</w:t>
      </w:r>
    </w:p>
    <w:p w14:paraId="0BC2389D" w14:textId="77777777" w:rsidR="00777313" w:rsidRPr="00A855B0" w:rsidRDefault="00C51BCF" w:rsidP="00075F2E">
      <w:pPr>
        <w:pStyle w:val="Akapitzlist"/>
        <w:numPr>
          <w:ilvl w:val="2"/>
          <w:numId w:val="5"/>
        </w:numPr>
        <w:tabs>
          <w:tab w:val="left" w:pos="851"/>
        </w:tabs>
        <w:spacing w:line="276" w:lineRule="auto"/>
        <w:ind w:left="0" w:firstLine="0"/>
        <w:rPr>
          <w:rFonts w:ascii="Lato" w:hAnsi="Lato"/>
          <w:sz w:val="24"/>
          <w:szCs w:val="24"/>
        </w:rPr>
      </w:pPr>
      <w:r w:rsidRPr="00A855B0">
        <w:rPr>
          <w:rFonts w:ascii="Lato" w:hAnsi="Lato"/>
          <w:sz w:val="24"/>
          <w:szCs w:val="24"/>
        </w:rPr>
        <w:t xml:space="preserve">Zamawiający zwraca </w:t>
      </w:r>
      <w:r w:rsidR="000D5EE6" w:rsidRPr="00A855B0">
        <w:rPr>
          <w:rFonts w:ascii="Lato" w:hAnsi="Lato"/>
          <w:sz w:val="24"/>
          <w:szCs w:val="24"/>
        </w:rPr>
        <w:t xml:space="preserve">70% </w:t>
      </w:r>
      <w:r w:rsidRPr="00A855B0">
        <w:rPr>
          <w:rFonts w:ascii="Lato" w:hAnsi="Lato"/>
          <w:sz w:val="24"/>
          <w:szCs w:val="24"/>
        </w:rPr>
        <w:t>zabezpieczeni</w:t>
      </w:r>
      <w:r w:rsidR="000D5EE6" w:rsidRPr="00A855B0">
        <w:rPr>
          <w:rFonts w:ascii="Lato" w:hAnsi="Lato"/>
          <w:sz w:val="24"/>
          <w:szCs w:val="24"/>
        </w:rPr>
        <w:t>a</w:t>
      </w:r>
      <w:r w:rsidRPr="00A855B0">
        <w:rPr>
          <w:rFonts w:ascii="Lato" w:hAnsi="Lato"/>
          <w:sz w:val="24"/>
          <w:szCs w:val="24"/>
        </w:rPr>
        <w:t xml:space="preserve"> po wykonaniu zamówienia w terminie 30 dni od daty sporządzenia protokołu odbioru końcowego;</w:t>
      </w:r>
    </w:p>
    <w:p w14:paraId="3502840D" w14:textId="77777777" w:rsidR="00777313" w:rsidRPr="00A855B0" w:rsidRDefault="00C51BCF" w:rsidP="00075F2E">
      <w:pPr>
        <w:pStyle w:val="Akapitzlist"/>
        <w:numPr>
          <w:ilvl w:val="2"/>
          <w:numId w:val="5"/>
        </w:numPr>
        <w:tabs>
          <w:tab w:val="left" w:pos="851"/>
        </w:tabs>
        <w:spacing w:line="276" w:lineRule="auto"/>
        <w:ind w:left="0" w:firstLine="0"/>
        <w:rPr>
          <w:rFonts w:ascii="Lato" w:hAnsi="Lato"/>
          <w:sz w:val="24"/>
          <w:szCs w:val="24"/>
        </w:rPr>
      </w:pPr>
      <w:r w:rsidRPr="00A855B0">
        <w:rPr>
          <w:rFonts w:ascii="Lato" w:hAnsi="Lato"/>
          <w:sz w:val="24"/>
          <w:szCs w:val="24"/>
        </w:rPr>
        <w:t xml:space="preserve">kwota pozostawiona na zabezpieczenie roszczeń z tytułu rękojmi za wady </w:t>
      </w:r>
      <w:r w:rsidR="00B01D68" w:rsidRPr="00A855B0">
        <w:rPr>
          <w:rFonts w:ascii="Lato" w:hAnsi="Lato"/>
          <w:sz w:val="24"/>
          <w:szCs w:val="24"/>
        </w:rPr>
        <w:t xml:space="preserve">wynosi 30% </w:t>
      </w:r>
      <w:r w:rsidRPr="00A855B0">
        <w:rPr>
          <w:rFonts w:ascii="Lato" w:hAnsi="Lato"/>
          <w:sz w:val="24"/>
          <w:szCs w:val="24"/>
        </w:rPr>
        <w:t>wysokości zabezpieczenia;</w:t>
      </w:r>
    </w:p>
    <w:p w14:paraId="3C90B639" w14:textId="143B241F" w:rsidR="00777313" w:rsidRPr="00A855B0" w:rsidRDefault="00C51BCF" w:rsidP="00075F2E">
      <w:pPr>
        <w:pStyle w:val="Akapitzlist"/>
        <w:numPr>
          <w:ilvl w:val="2"/>
          <w:numId w:val="5"/>
        </w:numPr>
        <w:tabs>
          <w:tab w:val="left" w:pos="851"/>
        </w:tabs>
        <w:spacing w:line="276" w:lineRule="auto"/>
        <w:ind w:left="0" w:firstLine="0"/>
        <w:rPr>
          <w:rFonts w:ascii="Lato" w:hAnsi="Lato"/>
          <w:sz w:val="24"/>
          <w:szCs w:val="24"/>
        </w:rPr>
      </w:pPr>
      <w:r w:rsidRPr="00A855B0">
        <w:rPr>
          <w:rFonts w:ascii="Lato" w:hAnsi="Lato"/>
          <w:sz w:val="24"/>
          <w:szCs w:val="24"/>
        </w:rPr>
        <w:t>kwota, o której mowa powyżej jest zwracana na warunkach opisanych w</w:t>
      </w:r>
      <w:r w:rsidR="00EE7F1C">
        <w:rPr>
          <w:rFonts w:ascii="Lato" w:hAnsi="Lato"/>
          <w:sz w:val="24"/>
          <w:szCs w:val="24"/>
        </w:rPr>
        <w:t> </w:t>
      </w:r>
      <w:r w:rsidRPr="00A855B0">
        <w:rPr>
          <w:rFonts w:ascii="Lato" w:hAnsi="Lato"/>
          <w:sz w:val="24"/>
          <w:szCs w:val="24"/>
        </w:rPr>
        <w:t>Umowie, nie później niż w 15 dniu po upływie okresu rękojmi za wady</w:t>
      </w:r>
      <w:r w:rsidR="00E559C0" w:rsidRPr="00A855B0">
        <w:rPr>
          <w:rFonts w:ascii="Lato" w:hAnsi="Lato"/>
          <w:sz w:val="24"/>
          <w:szCs w:val="24"/>
        </w:rPr>
        <w:t>/gwarancji</w:t>
      </w:r>
      <w:r w:rsidRPr="00A855B0">
        <w:rPr>
          <w:rFonts w:ascii="Lato" w:hAnsi="Lato"/>
          <w:sz w:val="24"/>
          <w:szCs w:val="24"/>
        </w:rPr>
        <w:t>.</w:t>
      </w:r>
      <w:r w:rsidR="00575F8B" w:rsidRPr="00A855B0">
        <w:rPr>
          <w:rFonts w:ascii="Lato" w:hAnsi="Lato"/>
          <w:sz w:val="24"/>
          <w:szCs w:val="24"/>
        </w:rPr>
        <w:t xml:space="preserve"> </w:t>
      </w:r>
    </w:p>
    <w:p w14:paraId="16AB77D6" w14:textId="77777777" w:rsidR="00777313" w:rsidRPr="00A855B0" w:rsidRDefault="00C51BCF" w:rsidP="00075F2E">
      <w:pPr>
        <w:pStyle w:val="Akapitzlist"/>
        <w:numPr>
          <w:ilvl w:val="1"/>
          <w:numId w:val="5"/>
        </w:numPr>
        <w:tabs>
          <w:tab w:val="left" w:pos="783"/>
        </w:tabs>
        <w:spacing w:line="276" w:lineRule="auto"/>
        <w:ind w:left="0" w:firstLine="0"/>
        <w:rPr>
          <w:rFonts w:ascii="Lato" w:hAnsi="Lato"/>
          <w:sz w:val="24"/>
          <w:szCs w:val="24"/>
        </w:rPr>
      </w:pPr>
      <w:r w:rsidRPr="00A855B0">
        <w:rPr>
          <w:rFonts w:ascii="Lato" w:hAnsi="Lato"/>
          <w:sz w:val="24"/>
          <w:szCs w:val="24"/>
        </w:rPr>
        <w:t>Pozostałe uregulowania dotyczące zabezpieczenia należytego wykonania umowy regulują przepisy ustawy PZP.</w:t>
      </w:r>
    </w:p>
    <w:p w14:paraId="4B20F906" w14:textId="16F428BF" w:rsidR="008B458A" w:rsidRPr="00A855B0" w:rsidRDefault="00C51BCF" w:rsidP="00075F2E">
      <w:pPr>
        <w:pStyle w:val="Akapitzlist"/>
        <w:numPr>
          <w:ilvl w:val="1"/>
          <w:numId w:val="5"/>
        </w:numPr>
        <w:tabs>
          <w:tab w:val="left" w:pos="782"/>
          <w:tab w:val="left" w:pos="783"/>
        </w:tabs>
        <w:spacing w:line="276" w:lineRule="auto"/>
        <w:ind w:left="0" w:firstLine="0"/>
        <w:rPr>
          <w:rFonts w:ascii="Lato" w:hAnsi="Lato"/>
          <w:sz w:val="24"/>
          <w:szCs w:val="24"/>
        </w:rPr>
      </w:pPr>
      <w:r w:rsidRPr="00A855B0">
        <w:rPr>
          <w:rFonts w:ascii="Lato" w:hAnsi="Lato"/>
          <w:sz w:val="24"/>
          <w:szCs w:val="24"/>
        </w:rPr>
        <w:t>Zamawiający nie przewiduje zaliczkowania Wykonawców.</w:t>
      </w:r>
    </w:p>
    <w:p w14:paraId="2FCBE44E" w14:textId="77777777" w:rsidR="00280BD5" w:rsidRPr="00A855B0" w:rsidRDefault="00280BD5" w:rsidP="00075F2E">
      <w:pPr>
        <w:pStyle w:val="Akapitzlist"/>
        <w:tabs>
          <w:tab w:val="left" w:pos="782"/>
          <w:tab w:val="left" w:pos="783"/>
        </w:tabs>
        <w:spacing w:line="276" w:lineRule="auto"/>
        <w:ind w:left="0" w:firstLine="0"/>
        <w:rPr>
          <w:rFonts w:ascii="Lato" w:hAnsi="Lato"/>
          <w:sz w:val="24"/>
          <w:szCs w:val="24"/>
        </w:rPr>
      </w:pPr>
    </w:p>
    <w:p w14:paraId="4AFE426E" w14:textId="77777777" w:rsidR="00777313" w:rsidRPr="00A855B0" w:rsidRDefault="003B027A" w:rsidP="00075F2E">
      <w:pPr>
        <w:pStyle w:val="Nagwek1"/>
        <w:spacing w:before="0" w:line="276" w:lineRule="auto"/>
        <w:ind w:right="0"/>
        <w:jc w:val="both"/>
        <w:rPr>
          <w:rFonts w:ascii="Lato" w:hAnsi="Lato"/>
          <w:sz w:val="24"/>
          <w:szCs w:val="24"/>
        </w:rPr>
      </w:pPr>
      <w:r w:rsidRPr="00A855B0">
        <w:rPr>
          <w:rFonts w:ascii="Lato" w:hAnsi="Lato"/>
          <w:w w:val="85"/>
          <w:sz w:val="24"/>
          <w:szCs w:val="24"/>
        </w:rPr>
        <w:t xml:space="preserve">17. ISTOTNE DLA STRON POSTANOWIENIA, KTÓRE ZOSTANĄ WPROWADZONE DO TREŚCI ZAWIERANEJ </w:t>
      </w:r>
      <w:r w:rsidRPr="00A855B0">
        <w:rPr>
          <w:rFonts w:ascii="Lato" w:hAnsi="Lato"/>
          <w:w w:val="95"/>
          <w:sz w:val="24"/>
          <w:szCs w:val="24"/>
        </w:rPr>
        <w:t>UMOWY W</w:t>
      </w:r>
      <w:r w:rsidR="00131BD8" w:rsidRPr="00A855B0">
        <w:rPr>
          <w:rFonts w:ascii="Lato" w:hAnsi="Lato"/>
          <w:w w:val="95"/>
          <w:sz w:val="24"/>
          <w:szCs w:val="24"/>
        </w:rPr>
        <w:t> </w:t>
      </w:r>
      <w:r w:rsidRPr="00A855B0">
        <w:rPr>
          <w:rFonts w:ascii="Lato" w:hAnsi="Lato"/>
          <w:w w:val="95"/>
          <w:sz w:val="24"/>
          <w:szCs w:val="24"/>
        </w:rPr>
        <w:t>SPRAWIE ZAMÓWIENIA PUBLICZNEGO</w:t>
      </w:r>
    </w:p>
    <w:p w14:paraId="1D46A37C" w14:textId="2F9B8D65" w:rsidR="00196A03" w:rsidRPr="00A855B0" w:rsidRDefault="00196A03" w:rsidP="00075F2E">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 xml:space="preserve">Wybrany Wykonawca jest zobowiązany do zawarcia umowy w sprawie zamówienia publicznego na warunkach określonych we Wzorze Umowy, stanowiącym </w:t>
      </w:r>
      <w:r w:rsidR="007B28D5" w:rsidRPr="00A855B0">
        <w:rPr>
          <w:rFonts w:ascii="Lato" w:hAnsi="Lato"/>
          <w:b/>
          <w:sz w:val="24"/>
          <w:szCs w:val="24"/>
        </w:rPr>
        <w:t xml:space="preserve">Załącznik nr 7 </w:t>
      </w:r>
      <w:r w:rsidRPr="00A855B0">
        <w:rPr>
          <w:rFonts w:ascii="Lato" w:hAnsi="Lato"/>
          <w:b/>
          <w:sz w:val="24"/>
          <w:szCs w:val="24"/>
        </w:rPr>
        <w:t>do SWZ</w:t>
      </w:r>
      <w:r w:rsidRPr="00A855B0">
        <w:rPr>
          <w:rFonts w:ascii="Lato" w:hAnsi="Lato"/>
          <w:sz w:val="24"/>
          <w:szCs w:val="24"/>
        </w:rPr>
        <w:t>.</w:t>
      </w:r>
    </w:p>
    <w:p w14:paraId="39FA9AF2" w14:textId="2EFC423C" w:rsidR="00196A03" w:rsidRPr="00A855B0" w:rsidRDefault="00196A03" w:rsidP="00075F2E">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lastRenderedPageBreak/>
        <w:t>Zakres świadczenia Wykonawcy wynikający z umowy jest tożsamy z jego zobowiązaniem zawartym w ofercie.</w:t>
      </w:r>
    </w:p>
    <w:p w14:paraId="5E171A04" w14:textId="072DB13D" w:rsidR="00196A03" w:rsidRPr="00A855B0" w:rsidRDefault="00196A03" w:rsidP="00075F2E">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 xml:space="preserve">Zamawiający przewiduje możliwość zmiany zawartej umowy w stosunku do treści wybranej oferty w zakresie uregulowanym w art. 454-455 </w:t>
      </w:r>
      <w:proofErr w:type="spellStart"/>
      <w:r w:rsidRPr="00A855B0">
        <w:rPr>
          <w:rFonts w:ascii="Lato" w:hAnsi="Lato"/>
          <w:sz w:val="24"/>
          <w:szCs w:val="24"/>
        </w:rPr>
        <w:t>p.z.p</w:t>
      </w:r>
      <w:proofErr w:type="spellEnd"/>
      <w:r w:rsidRPr="00A855B0">
        <w:rPr>
          <w:rFonts w:ascii="Lato" w:hAnsi="Lato"/>
          <w:sz w:val="24"/>
          <w:szCs w:val="24"/>
        </w:rPr>
        <w:t xml:space="preserve">. oraz wskazanym we Wzorze Umowy, stanowiącym </w:t>
      </w:r>
      <w:r w:rsidR="007B28D5" w:rsidRPr="00A855B0">
        <w:rPr>
          <w:rFonts w:ascii="Lato" w:hAnsi="Lato"/>
          <w:b/>
          <w:sz w:val="24"/>
          <w:szCs w:val="24"/>
        </w:rPr>
        <w:t xml:space="preserve">Załącznik nr 7 </w:t>
      </w:r>
      <w:r w:rsidRPr="00A855B0">
        <w:rPr>
          <w:rFonts w:ascii="Lato" w:hAnsi="Lato"/>
          <w:b/>
          <w:sz w:val="24"/>
          <w:szCs w:val="24"/>
        </w:rPr>
        <w:t>do SWZ</w:t>
      </w:r>
      <w:r w:rsidRPr="00A855B0">
        <w:rPr>
          <w:rFonts w:ascii="Lato" w:hAnsi="Lato"/>
          <w:sz w:val="24"/>
          <w:szCs w:val="24"/>
        </w:rPr>
        <w:t>.</w:t>
      </w:r>
    </w:p>
    <w:p w14:paraId="374DFF11" w14:textId="0CDCA201" w:rsidR="00196A03" w:rsidRPr="00A855B0" w:rsidRDefault="00196A03" w:rsidP="00075F2E">
      <w:pPr>
        <w:pStyle w:val="Akapitzlist"/>
        <w:numPr>
          <w:ilvl w:val="1"/>
          <w:numId w:val="4"/>
        </w:numPr>
        <w:tabs>
          <w:tab w:val="left" w:pos="783"/>
        </w:tabs>
        <w:spacing w:line="276" w:lineRule="auto"/>
        <w:ind w:left="0" w:firstLine="0"/>
        <w:rPr>
          <w:rFonts w:ascii="Lato" w:hAnsi="Lato"/>
          <w:sz w:val="24"/>
          <w:szCs w:val="24"/>
        </w:rPr>
      </w:pPr>
      <w:r w:rsidRPr="00A855B0">
        <w:rPr>
          <w:rFonts w:ascii="Lato" w:hAnsi="Lato"/>
          <w:sz w:val="24"/>
          <w:szCs w:val="24"/>
        </w:rPr>
        <w:t>Zmiana umowy wymaga dla swej ważności, pod rygorem nieważności, zachowania formy pisemnej.</w:t>
      </w:r>
    </w:p>
    <w:p w14:paraId="75BA49A4" w14:textId="77777777" w:rsidR="00346448" w:rsidRPr="00A855B0" w:rsidRDefault="00346448" w:rsidP="00075F2E">
      <w:pPr>
        <w:pStyle w:val="Akapitzlist"/>
        <w:tabs>
          <w:tab w:val="left" w:pos="783"/>
        </w:tabs>
        <w:spacing w:line="276" w:lineRule="auto"/>
        <w:ind w:left="0" w:firstLine="0"/>
        <w:rPr>
          <w:rFonts w:ascii="Lato" w:hAnsi="Lato"/>
          <w:sz w:val="24"/>
          <w:szCs w:val="24"/>
        </w:rPr>
      </w:pPr>
    </w:p>
    <w:p w14:paraId="5EC931D4" w14:textId="6493DC78" w:rsidR="00B77B44" w:rsidRPr="00A855B0" w:rsidRDefault="003B027A" w:rsidP="00075F2E">
      <w:pPr>
        <w:pStyle w:val="Nagwek1"/>
        <w:spacing w:before="0" w:line="276" w:lineRule="auto"/>
        <w:ind w:right="0"/>
        <w:jc w:val="both"/>
        <w:rPr>
          <w:rFonts w:ascii="Lato" w:hAnsi="Lato"/>
          <w:sz w:val="24"/>
          <w:szCs w:val="24"/>
        </w:rPr>
      </w:pPr>
      <w:r w:rsidRPr="00A855B0">
        <w:rPr>
          <w:rFonts w:ascii="Lato" w:hAnsi="Lato"/>
          <w:w w:val="95"/>
          <w:sz w:val="24"/>
          <w:szCs w:val="24"/>
        </w:rPr>
        <w:t>18. POUCZENIE O ŚRODKACH OCHRONY PRAWNEJ PRZYSŁUGUJĄCYCH WYKONAWCY W</w:t>
      </w:r>
      <w:r w:rsidR="00F21CF5" w:rsidRPr="00A855B0">
        <w:rPr>
          <w:rFonts w:ascii="Lato" w:hAnsi="Lato"/>
          <w:w w:val="95"/>
          <w:sz w:val="24"/>
          <w:szCs w:val="24"/>
        </w:rPr>
        <w:t> </w:t>
      </w:r>
      <w:r w:rsidRPr="00A855B0">
        <w:rPr>
          <w:rFonts w:ascii="Lato" w:hAnsi="Lato"/>
          <w:w w:val="95"/>
          <w:sz w:val="24"/>
          <w:szCs w:val="24"/>
        </w:rPr>
        <w:t xml:space="preserve">TOKU </w:t>
      </w:r>
      <w:r w:rsidRPr="00A855B0">
        <w:rPr>
          <w:rFonts w:ascii="Lato" w:hAnsi="Lato"/>
          <w:sz w:val="24"/>
          <w:szCs w:val="24"/>
        </w:rPr>
        <w:t>POSTĘPOWANIA O ZAMÓWIENIE PUBLICZNE</w:t>
      </w:r>
    </w:p>
    <w:p w14:paraId="67897EE2"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20D5A162"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3E9CFB0D"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27580262"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76602936"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621A04FC"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1B3E27DE"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3A8C2DD7"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2EC761CE"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31FFE75D"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415BB839"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76B72996"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6BC35940"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4043CC88"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040A66FC"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1E1D8267"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6D206D60"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1010F26A" w14:textId="77777777" w:rsidR="00B77B44" w:rsidRPr="00A855B0" w:rsidRDefault="00B77B44" w:rsidP="00075F2E">
      <w:pPr>
        <w:pStyle w:val="Akapitzlist"/>
        <w:numPr>
          <w:ilvl w:val="0"/>
          <w:numId w:val="23"/>
        </w:numPr>
        <w:tabs>
          <w:tab w:val="left" w:pos="0"/>
        </w:tabs>
        <w:spacing w:line="276" w:lineRule="auto"/>
        <w:rPr>
          <w:rFonts w:ascii="Lato" w:hAnsi="Lato"/>
          <w:vanish/>
          <w:sz w:val="24"/>
          <w:szCs w:val="24"/>
        </w:rPr>
      </w:pPr>
    </w:p>
    <w:p w14:paraId="24F79563" w14:textId="49D854F4"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Środki ochrony prawnej określone w niniejszym dziale przysługują </w:t>
      </w:r>
      <w:r w:rsidR="00603799">
        <w:rPr>
          <w:rFonts w:ascii="Lato" w:hAnsi="Lato"/>
          <w:sz w:val="24"/>
          <w:szCs w:val="24"/>
        </w:rPr>
        <w:t>W</w:t>
      </w:r>
      <w:r w:rsidRPr="00A855B0">
        <w:rPr>
          <w:rFonts w:ascii="Lato" w:hAnsi="Lato"/>
          <w:sz w:val="24"/>
          <w:szCs w:val="24"/>
        </w:rPr>
        <w:t xml:space="preserve">ykonawcy, uczestnikowi konkursu oraz innemu podmiotowi, jeżeli ma lub miał interes w uzyskaniu zamówienia lub nagrody w konkursie oraz poniósł lub może ponieść szkodę w wyniku naruszenia przez zamawiającego przepisów ustawy </w:t>
      </w:r>
      <w:proofErr w:type="spellStart"/>
      <w:r w:rsidRPr="00A855B0">
        <w:rPr>
          <w:rFonts w:ascii="Lato" w:hAnsi="Lato"/>
          <w:sz w:val="24"/>
          <w:szCs w:val="24"/>
        </w:rPr>
        <w:t>p.z.p</w:t>
      </w:r>
      <w:proofErr w:type="spellEnd"/>
      <w:r w:rsidRPr="00A855B0">
        <w:rPr>
          <w:rFonts w:ascii="Lato" w:hAnsi="Lato"/>
          <w:sz w:val="24"/>
          <w:szCs w:val="24"/>
        </w:rPr>
        <w:t xml:space="preserve">. </w:t>
      </w:r>
    </w:p>
    <w:p w14:paraId="492AB42E" w14:textId="39F7BFC0"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Środki ochrony prawnej wobec ogłoszenia wszczynającego postępowanie o</w:t>
      </w:r>
      <w:r w:rsidR="000966F7" w:rsidRPr="00A855B0">
        <w:rPr>
          <w:rFonts w:ascii="Lato" w:hAnsi="Lato"/>
          <w:sz w:val="24"/>
          <w:szCs w:val="24"/>
        </w:rPr>
        <w:t> </w:t>
      </w:r>
      <w:r w:rsidRPr="00A855B0">
        <w:rPr>
          <w:rFonts w:ascii="Lato" w:hAnsi="Lato"/>
          <w:sz w:val="24"/>
          <w:szCs w:val="24"/>
        </w:rPr>
        <w:t xml:space="preserve">udzielenie zamówienia lub ogłoszenia o konkursie oraz dokumentów zamówienia przysługują również organizacjom wpisanym na listę, o której mowa w art. 469 pkt 15 </w:t>
      </w:r>
      <w:proofErr w:type="spellStart"/>
      <w:r w:rsidRPr="00A855B0">
        <w:rPr>
          <w:rFonts w:ascii="Lato" w:hAnsi="Lato"/>
          <w:sz w:val="24"/>
          <w:szCs w:val="24"/>
        </w:rPr>
        <w:t>p.z.p</w:t>
      </w:r>
      <w:proofErr w:type="spellEnd"/>
      <w:r w:rsidRPr="00A855B0">
        <w:rPr>
          <w:rFonts w:ascii="Lato" w:hAnsi="Lato"/>
          <w:sz w:val="24"/>
          <w:szCs w:val="24"/>
        </w:rPr>
        <w:t>. oraz Rzecznikowi Małych i Średnich Przedsiębiorców.</w:t>
      </w:r>
    </w:p>
    <w:p w14:paraId="064F31EA" w14:textId="473DC0DF"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przysługuje na:</w:t>
      </w:r>
    </w:p>
    <w:p w14:paraId="273A9262" w14:textId="77777777" w:rsidR="00196A03" w:rsidRPr="00A855B0" w:rsidRDefault="00196A03" w:rsidP="00075F2E">
      <w:pPr>
        <w:pStyle w:val="Akapitzlist"/>
        <w:tabs>
          <w:tab w:val="left" w:pos="0"/>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niezgodną z przepisami ustawy czynność Zamawiającego, podjętą w postępowaniu o udzielenie zamówienia, w tym na projektowane postanowienie umowy;</w:t>
      </w:r>
    </w:p>
    <w:p w14:paraId="0D0E922C" w14:textId="77777777" w:rsidR="00196A03" w:rsidRPr="00A855B0" w:rsidRDefault="00196A03" w:rsidP="00075F2E">
      <w:pPr>
        <w:pStyle w:val="Akapitzlist"/>
        <w:tabs>
          <w:tab w:val="left" w:pos="0"/>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zaniechanie czynności w postępowaniu o udzielenie zamówienia do której zamawiający był obowiązany na podstawie ustawy;</w:t>
      </w:r>
    </w:p>
    <w:p w14:paraId="030A49ED" w14:textId="271CF6EA"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wnosi się do Prezesa Izby. Odwołujący przekazuje kopię odwołania zamawiającemu przed upływem terminu do wniesienia odwołania w taki sposób, aby mógł on zapoznać się z jego treścią przed upływem tego terminu.</w:t>
      </w:r>
    </w:p>
    <w:p w14:paraId="3CC2B575" w14:textId="17C45E25"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wobec treści ogłoszenia lub treści SWZ wnosi się w terminie 5 dni od dnia zamieszczenia ogłoszenia w Biuletynie Zamówień Publicznych lub treści SWZ na stronie internetowej.</w:t>
      </w:r>
    </w:p>
    <w:p w14:paraId="14B8115E" w14:textId="61C804CE"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wnosi się w terminie:</w:t>
      </w:r>
    </w:p>
    <w:p w14:paraId="747EEEAE" w14:textId="77777777" w:rsidR="00196A03" w:rsidRPr="00A855B0" w:rsidRDefault="00196A03" w:rsidP="00075F2E">
      <w:pPr>
        <w:pStyle w:val="Akapitzlist"/>
        <w:tabs>
          <w:tab w:val="left" w:pos="0"/>
        </w:tabs>
        <w:spacing w:line="276" w:lineRule="auto"/>
        <w:ind w:left="0" w:firstLine="0"/>
        <w:rPr>
          <w:rFonts w:ascii="Lato" w:hAnsi="Lato"/>
          <w:sz w:val="24"/>
          <w:szCs w:val="24"/>
        </w:rPr>
      </w:pPr>
      <w:r w:rsidRPr="00A855B0">
        <w:rPr>
          <w:rFonts w:ascii="Lato" w:hAnsi="Lato"/>
          <w:sz w:val="24"/>
          <w:szCs w:val="24"/>
        </w:rPr>
        <w:t>1)</w:t>
      </w:r>
      <w:r w:rsidRPr="00A855B0">
        <w:rPr>
          <w:rFonts w:ascii="Lato" w:hAnsi="Lato"/>
          <w:sz w:val="24"/>
          <w:szCs w:val="24"/>
        </w:rPr>
        <w:tab/>
        <w:t>5 dni od dnia przekazania informacji o czynności zamawiającego stanowiącej podstawę jego wniesienia, jeżeli informacja została przekazana przy użyciu środków komunikacji elektronicznej,</w:t>
      </w:r>
    </w:p>
    <w:p w14:paraId="44977781" w14:textId="77777777" w:rsidR="00196A03" w:rsidRPr="00A855B0" w:rsidRDefault="00196A03" w:rsidP="00075F2E">
      <w:pPr>
        <w:pStyle w:val="Akapitzlist"/>
        <w:tabs>
          <w:tab w:val="left" w:pos="0"/>
        </w:tabs>
        <w:spacing w:line="276" w:lineRule="auto"/>
        <w:ind w:left="0" w:firstLine="0"/>
        <w:rPr>
          <w:rFonts w:ascii="Lato" w:hAnsi="Lato"/>
          <w:sz w:val="24"/>
          <w:szCs w:val="24"/>
        </w:rPr>
      </w:pPr>
      <w:r w:rsidRPr="00A855B0">
        <w:rPr>
          <w:rFonts w:ascii="Lato" w:hAnsi="Lato"/>
          <w:sz w:val="24"/>
          <w:szCs w:val="24"/>
        </w:rPr>
        <w:t>2)</w:t>
      </w:r>
      <w:r w:rsidRPr="00A855B0">
        <w:rPr>
          <w:rFonts w:ascii="Lato" w:hAnsi="Lato"/>
          <w:sz w:val="24"/>
          <w:szCs w:val="24"/>
        </w:rPr>
        <w:tab/>
        <w:t>10 dni od dnia przekazania informacji o czynności zamawiającego stanowiącej podstawę jego wniesienia, jeżeli informacja została przekazana w sposób inny niż określony w pkt 1).</w:t>
      </w:r>
    </w:p>
    <w:p w14:paraId="01D07818" w14:textId="12C8F384"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Odwołanie w przypadkach innych niż określone w pkt 18.5 i 18.6 wnosi się w</w:t>
      </w:r>
      <w:r w:rsidR="000966F7" w:rsidRPr="00A855B0">
        <w:rPr>
          <w:rFonts w:ascii="Lato" w:hAnsi="Lato"/>
          <w:sz w:val="24"/>
          <w:szCs w:val="24"/>
        </w:rPr>
        <w:t> </w:t>
      </w:r>
      <w:r w:rsidRPr="00A855B0">
        <w:rPr>
          <w:rFonts w:ascii="Lato" w:hAnsi="Lato"/>
          <w:sz w:val="24"/>
          <w:szCs w:val="24"/>
        </w:rPr>
        <w:t>terminie 5 dni od dnia, w którym powzięto lub przy zachowaniu należytej staranności można było powziąć wiadomość o okolicznościach stanowiących podstawę jego wniesienia</w:t>
      </w:r>
    </w:p>
    <w:p w14:paraId="359BD73C" w14:textId="042AB647"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Na orzeczenie Izby oraz postanowienie Prezesa Izby, o którym mowa w art. 519 ust. 1 ustawy </w:t>
      </w:r>
      <w:proofErr w:type="spellStart"/>
      <w:r w:rsidRPr="00A855B0">
        <w:rPr>
          <w:rFonts w:ascii="Lato" w:hAnsi="Lato"/>
          <w:sz w:val="24"/>
          <w:szCs w:val="24"/>
        </w:rPr>
        <w:t>p.z.p</w:t>
      </w:r>
      <w:proofErr w:type="spellEnd"/>
      <w:r w:rsidRPr="00A855B0">
        <w:rPr>
          <w:rFonts w:ascii="Lato" w:hAnsi="Lato"/>
          <w:sz w:val="24"/>
          <w:szCs w:val="24"/>
        </w:rPr>
        <w:t>., stronom oraz uczestnikom postępowania odwoławczego przysługuje skarga do sądu.</w:t>
      </w:r>
    </w:p>
    <w:p w14:paraId="369CDA36" w14:textId="759F6D66"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W postępowaniu toczącym się wskutek wniesienia skargi stosuje się odpowiednio </w:t>
      </w:r>
      <w:r w:rsidRPr="00A855B0">
        <w:rPr>
          <w:rFonts w:ascii="Lato" w:hAnsi="Lato"/>
          <w:sz w:val="24"/>
          <w:szCs w:val="24"/>
        </w:rPr>
        <w:lastRenderedPageBreak/>
        <w:t>przepisy ustawy z dnia 17 listopada 1964 r. - Kodeks postępowania cywilnego o apelacji, jeżeli przepisy niniejszego rozdziału nie stanowią inaczej.</w:t>
      </w:r>
    </w:p>
    <w:p w14:paraId="3A6C2A0D" w14:textId="0635229C"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 Skargę wnosi się do Sądu Okręgowego w Warszawie - sądu zamówień publicznych, zwanego dalej "sądem zamówień publicznych".</w:t>
      </w:r>
    </w:p>
    <w:p w14:paraId="629605CB" w14:textId="2F23559A" w:rsidR="00196A03" w:rsidRPr="00A855B0"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 Skargę wnosi się za pośrednictwem Prezesa Izby, w terminie 14 dni od dnia doręczenia orzeczenia Izby lub postanowienia Prezesa Izby, o którym mowa w art. 519 ust. 1 ustawy </w:t>
      </w:r>
      <w:proofErr w:type="spellStart"/>
      <w:r w:rsidRPr="00A855B0">
        <w:rPr>
          <w:rFonts w:ascii="Lato" w:hAnsi="Lato"/>
          <w:sz w:val="24"/>
          <w:szCs w:val="24"/>
        </w:rPr>
        <w:t>p.z.p</w:t>
      </w:r>
      <w:proofErr w:type="spellEnd"/>
      <w:r w:rsidRPr="00A855B0">
        <w:rPr>
          <w:rFonts w:ascii="Lato" w:hAnsi="Lato"/>
          <w:sz w:val="24"/>
          <w:szCs w:val="24"/>
        </w:rPr>
        <w:t>., przesyłając jednocześnie jej odpis przeciwnikowi skargi. Złożenie skargi w</w:t>
      </w:r>
      <w:r w:rsidR="000966F7" w:rsidRPr="00A855B0">
        <w:rPr>
          <w:rFonts w:ascii="Lato" w:hAnsi="Lato"/>
          <w:sz w:val="24"/>
          <w:szCs w:val="24"/>
        </w:rPr>
        <w:t> </w:t>
      </w:r>
      <w:r w:rsidRPr="00A855B0">
        <w:rPr>
          <w:rFonts w:ascii="Lato" w:hAnsi="Lato"/>
          <w:sz w:val="24"/>
          <w:szCs w:val="24"/>
        </w:rPr>
        <w:t>placówce pocztowej operatora wyznaczonego w rozumieniu ustawy z dnia 23 listopada 2012 r. - Prawo pocztowe jest równoznaczne z jej wniesieniem.</w:t>
      </w:r>
    </w:p>
    <w:p w14:paraId="30692B1E" w14:textId="70BCA6B5" w:rsidR="00196A03" w:rsidRDefault="00196A03" w:rsidP="00075F2E">
      <w:pPr>
        <w:pStyle w:val="Akapitzlist"/>
        <w:numPr>
          <w:ilvl w:val="1"/>
          <w:numId w:val="23"/>
        </w:numPr>
        <w:tabs>
          <w:tab w:val="left" w:pos="0"/>
        </w:tabs>
        <w:spacing w:line="276" w:lineRule="auto"/>
        <w:ind w:left="0" w:firstLine="0"/>
        <w:rPr>
          <w:rFonts w:ascii="Lato" w:hAnsi="Lato"/>
          <w:sz w:val="24"/>
          <w:szCs w:val="24"/>
        </w:rPr>
      </w:pPr>
      <w:r w:rsidRPr="00A855B0">
        <w:rPr>
          <w:rFonts w:ascii="Lato" w:hAnsi="Lato"/>
          <w:sz w:val="24"/>
          <w:szCs w:val="24"/>
        </w:rPr>
        <w:t xml:space="preserve"> Prezes Izby przekazuje skargę wraz z aktami postępowania odwoławczego do sądu zamówień publicznych w terminie 7 dni od dnia jej otrzymania.</w:t>
      </w:r>
    </w:p>
    <w:p w14:paraId="4D8921D9" w14:textId="77777777" w:rsidR="000966F7" w:rsidRPr="00A855B0" w:rsidRDefault="000966F7" w:rsidP="000966F7">
      <w:pPr>
        <w:pStyle w:val="Akapitzlist"/>
        <w:tabs>
          <w:tab w:val="left" w:pos="0"/>
        </w:tabs>
        <w:spacing w:line="276" w:lineRule="auto"/>
        <w:ind w:left="0" w:firstLine="0"/>
        <w:rPr>
          <w:rFonts w:ascii="Lato" w:hAnsi="Lato"/>
          <w:sz w:val="24"/>
          <w:szCs w:val="24"/>
        </w:rPr>
      </w:pPr>
    </w:p>
    <w:p w14:paraId="7C70C441" w14:textId="77777777" w:rsidR="00777313" w:rsidRPr="00A855B0" w:rsidRDefault="00786517" w:rsidP="00075F2E">
      <w:pPr>
        <w:pStyle w:val="Nagwek1"/>
        <w:spacing w:before="0" w:line="276" w:lineRule="auto"/>
        <w:ind w:right="0"/>
        <w:jc w:val="both"/>
        <w:rPr>
          <w:rFonts w:ascii="Lato" w:hAnsi="Lato"/>
          <w:sz w:val="24"/>
          <w:szCs w:val="24"/>
        </w:rPr>
      </w:pPr>
      <w:r w:rsidRPr="00A855B0">
        <w:rPr>
          <w:rFonts w:ascii="Lato" w:hAnsi="Lato"/>
          <w:sz w:val="24"/>
          <w:szCs w:val="24"/>
        </w:rPr>
        <w:t>19. OFERTY CZĘŚCIOWE</w:t>
      </w:r>
    </w:p>
    <w:p w14:paraId="0908EFFA" w14:textId="20E470A7" w:rsidR="00346448" w:rsidRPr="00A855B0" w:rsidRDefault="00C51BCF" w:rsidP="00075F2E">
      <w:pPr>
        <w:pStyle w:val="Tekstpodstawowy"/>
        <w:tabs>
          <w:tab w:val="left" w:pos="782"/>
        </w:tabs>
        <w:spacing w:line="276" w:lineRule="auto"/>
        <w:ind w:left="0"/>
        <w:jc w:val="both"/>
        <w:rPr>
          <w:rFonts w:ascii="Lato" w:hAnsi="Lato"/>
          <w:sz w:val="24"/>
          <w:szCs w:val="24"/>
        </w:rPr>
      </w:pPr>
      <w:r w:rsidRPr="00A855B0">
        <w:rPr>
          <w:rFonts w:ascii="Lato" w:hAnsi="Lato"/>
          <w:sz w:val="24"/>
          <w:szCs w:val="24"/>
        </w:rPr>
        <w:t>Zamawiający</w:t>
      </w:r>
      <w:r w:rsidR="00695891" w:rsidRPr="00A855B0">
        <w:rPr>
          <w:rFonts w:ascii="Lato" w:hAnsi="Lato"/>
          <w:sz w:val="24"/>
          <w:szCs w:val="24"/>
        </w:rPr>
        <w:t xml:space="preserve"> </w:t>
      </w:r>
      <w:r w:rsidR="00173E4D" w:rsidRPr="00A855B0">
        <w:rPr>
          <w:rFonts w:ascii="Lato" w:hAnsi="Lato"/>
          <w:sz w:val="24"/>
          <w:szCs w:val="24"/>
        </w:rPr>
        <w:t xml:space="preserve">nie </w:t>
      </w:r>
      <w:r w:rsidRPr="00A855B0">
        <w:rPr>
          <w:rFonts w:ascii="Lato" w:hAnsi="Lato"/>
          <w:sz w:val="24"/>
          <w:szCs w:val="24"/>
        </w:rPr>
        <w:t>dopuszcza składani</w:t>
      </w:r>
      <w:r w:rsidR="00173E4D" w:rsidRPr="00A855B0">
        <w:rPr>
          <w:rFonts w:ascii="Lato" w:hAnsi="Lato"/>
          <w:sz w:val="24"/>
          <w:szCs w:val="24"/>
        </w:rPr>
        <w:t>a</w:t>
      </w:r>
      <w:r w:rsidRPr="00A855B0">
        <w:rPr>
          <w:rFonts w:ascii="Lato" w:hAnsi="Lato"/>
          <w:sz w:val="24"/>
          <w:szCs w:val="24"/>
        </w:rPr>
        <w:t xml:space="preserve"> ofert częściowych.</w:t>
      </w:r>
    </w:p>
    <w:p w14:paraId="76C282F1" w14:textId="77777777" w:rsidR="000966F7" w:rsidRPr="00A855B0" w:rsidRDefault="000966F7" w:rsidP="00075F2E">
      <w:pPr>
        <w:pStyle w:val="Tekstpodstawowy"/>
        <w:tabs>
          <w:tab w:val="left" w:pos="782"/>
        </w:tabs>
        <w:spacing w:line="276" w:lineRule="auto"/>
        <w:ind w:left="0"/>
        <w:jc w:val="both"/>
        <w:rPr>
          <w:rFonts w:ascii="Lato" w:hAnsi="Lato"/>
          <w:sz w:val="24"/>
          <w:szCs w:val="24"/>
        </w:rPr>
      </w:pPr>
    </w:p>
    <w:p w14:paraId="61DC4B0A" w14:textId="66EEBE5E" w:rsidR="00777313" w:rsidRPr="00A855B0" w:rsidRDefault="00363EB0" w:rsidP="00075F2E">
      <w:pPr>
        <w:pStyle w:val="Nagwek1"/>
        <w:spacing w:before="0" w:line="276" w:lineRule="auto"/>
        <w:ind w:right="0"/>
        <w:jc w:val="both"/>
        <w:rPr>
          <w:rFonts w:ascii="Lato" w:hAnsi="Lato"/>
          <w:sz w:val="24"/>
          <w:szCs w:val="24"/>
        </w:rPr>
      </w:pPr>
      <w:r w:rsidRPr="00A855B0">
        <w:rPr>
          <w:rFonts w:ascii="Lato" w:hAnsi="Lato"/>
          <w:sz w:val="24"/>
          <w:szCs w:val="24"/>
        </w:rPr>
        <w:t>20.</w:t>
      </w:r>
      <w:r w:rsidR="00823C13" w:rsidRPr="00A855B0">
        <w:rPr>
          <w:rFonts w:ascii="Lato" w:hAnsi="Lato"/>
          <w:sz w:val="24"/>
          <w:szCs w:val="24"/>
        </w:rPr>
        <w:t xml:space="preserve"> WYMAGANIA DOTYCZĄCE ZATRUDNIENIA NA PODSTAWIE UMOWY O PRACĘ</w:t>
      </w:r>
      <w:r w:rsidR="00603799">
        <w:rPr>
          <w:rFonts w:ascii="Lato" w:hAnsi="Lato"/>
          <w:sz w:val="24"/>
          <w:szCs w:val="24"/>
        </w:rPr>
        <w:t>.</w:t>
      </w:r>
    </w:p>
    <w:p w14:paraId="5B37B791" w14:textId="1B636BB8" w:rsidR="00777313" w:rsidRPr="00A855B0" w:rsidRDefault="00C51BCF" w:rsidP="00145E2B">
      <w:pPr>
        <w:pStyle w:val="Akapitzlist"/>
        <w:numPr>
          <w:ilvl w:val="1"/>
          <w:numId w:val="33"/>
        </w:numPr>
        <w:tabs>
          <w:tab w:val="left" w:pos="0"/>
        </w:tabs>
        <w:spacing w:line="276" w:lineRule="auto"/>
        <w:ind w:left="0" w:firstLine="0"/>
        <w:rPr>
          <w:rFonts w:ascii="Lato" w:hAnsi="Lato"/>
          <w:sz w:val="24"/>
          <w:szCs w:val="24"/>
        </w:rPr>
      </w:pPr>
      <w:r w:rsidRPr="00A855B0">
        <w:rPr>
          <w:rFonts w:ascii="Lato" w:hAnsi="Lato"/>
          <w:sz w:val="24"/>
          <w:szCs w:val="24"/>
        </w:rPr>
        <w:t xml:space="preserve">Stosownie do dyspozycji art. </w:t>
      </w:r>
      <w:r w:rsidR="00541D58" w:rsidRPr="00A855B0">
        <w:rPr>
          <w:rFonts w:ascii="Lato" w:hAnsi="Lato"/>
          <w:sz w:val="24"/>
          <w:szCs w:val="24"/>
        </w:rPr>
        <w:t>95</w:t>
      </w:r>
      <w:r w:rsidRPr="00A855B0">
        <w:rPr>
          <w:rFonts w:ascii="Lato" w:hAnsi="Lato"/>
          <w:sz w:val="24"/>
          <w:szCs w:val="24"/>
        </w:rPr>
        <w:t xml:space="preserve"> ust. </w:t>
      </w:r>
      <w:r w:rsidR="00541D58" w:rsidRPr="00A855B0">
        <w:rPr>
          <w:rFonts w:ascii="Lato" w:hAnsi="Lato"/>
          <w:sz w:val="24"/>
          <w:szCs w:val="24"/>
        </w:rPr>
        <w:t>1</w:t>
      </w:r>
      <w:r w:rsidRPr="00A855B0">
        <w:rPr>
          <w:rFonts w:ascii="Lato" w:hAnsi="Lato"/>
          <w:sz w:val="24"/>
          <w:szCs w:val="24"/>
        </w:rPr>
        <w:t xml:space="preserve"> ustawy PZP Zamawiający wymaga, aby Wykonawca lub Podwykonawca przy realizacji Przedmiotu zamówienia zatrudniał na podstawie umowy o pracę w rozumieniu przepisów Kodeksu Pracy pracowników </w:t>
      </w:r>
      <w:r w:rsidR="0032603F" w:rsidRPr="00A855B0">
        <w:rPr>
          <w:rFonts w:ascii="Lato" w:hAnsi="Lato"/>
          <w:sz w:val="24"/>
          <w:szCs w:val="24"/>
        </w:rPr>
        <w:t xml:space="preserve">wykonujących </w:t>
      </w:r>
      <w:r w:rsidR="0047417F" w:rsidRPr="00A855B0">
        <w:rPr>
          <w:rFonts w:ascii="Lato" w:hAnsi="Lato"/>
          <w:sz w:val="24"/>
          <w:szCs w:val="24"/>
        </w:rPr>
        <w:t>czynności ogólnobudowlane i</w:t>
      </w:r>
      <w:r w:rsidR="00AC45E7" w:rsidRPr="00A855B0">
        <w:rPr>
          <w:rFonts w:ascii="Lato" w:hAnsi="Lato"/>
          <w:sz w:val="24"/>
          <w:szCs w:val="24"/>
        </w:rPr>
        <w:t> </w:t>
      </w:r>
      <w:r w:rsidR="0047417F" w:rsidRPr="00A855B0">
        <w:rPr>
          <w:rFonts w:ascii="Lato" w:hAnsi="Lato"/>
          <w:sz w:val="24"/>
          <w:szCs w:val="24"/>
        </w:rPr>
        <w:t xml:space="preserve">operatorów maszyn i urządzeń </w:t>
      </w:r>
      <w:r w:rsidRPr="00A855B0">
        <w:rPr>
          <w:rFonts w:ascii="Lato" w:hAnsi="Lato"/>
          <w:sz w:val="24"/>
          <w:szCs w:val="24"/>
        </w:rPr>
        <w:t xml:space="preserve">w sposób określony w art. 22 § 1 ustawy z dnia 26 czerwca 1974 r. - Kodeks pracy </w:t>
      </w:r>
      <w:r w:rsidR="00012672" w:rsidRPr="00A855B0">
        <w:rPr>
          <w:rFonts w:ascii="Lato" w:hAnsi="Lato"/>
          <w:sz w:val="24"/>
          <w:szCs w:val="24"/>
        </w:rPr>
        <w:t>(tekst jedn. Dz.U. 2019 poz. 1040).</w:t>
      </w:r>
      <w:r w:rsidRPr="00A855B0">
        <w:rPr>
          <w:rFonts w:ascii="Lato" w:hAnsi="Lato"/>
          <w:sz w:val="24"/>
          <w:szCs w:val="24"/>
        </w:rPr>
        <w:t xml:space="preserve"> Szczegółowe obowiązki Wykonawcy dotyczące zatrudniania na podstawie umowy o pracę zostały szczegółowo opisane we wzorze umo</w:t>
      </w:r>
      <w:r w:rsidR="00D0004C" w:rsidRPr="00A855B0">
        <w:rPr>
          <w:rFonts w:ascii="Lato" w:hAnsi="Lato"/>
          <w:sz w:val="24"/>
          <w:szCs w:val="24"/>
        </w:rPr>
        <w:t xml:space="preserve">wy, który stanowi </w:t>
      </w:r>
      <w:r w:rsidR="007B28D5" w:rsidRPr="00A855B0">
        <w:rPr>
          <w:rFonts w:ascii="Lato" w:hAnsi="Lato"/>
          <w:sz w:val="24"/>
          <w:szCs w:val="24"/>
        </w:rPr>
        <w:t xml:space="preserve">Załącznik nr 7 </w:t>
      </w:r>
      <w:r w:rsidRPr="00A855B0">
        <w:rPr>
          <w:rFonts w:ascii="Lato" w:hAnsi="Lato"/>
          <w:sz w:val="24"/>
          <w:szCs w:val="24"/>
        </w:rPr>
        <w:t>do SWZ.</w:t>
      </w:r>
    </w:p>
    <w:p w14:paraId="038A15F6" w14:textId="77777777" w:rsidR="00777313" w:rsidRPr="00A855B0" w:rsidRDefault="00C51BCF" w:rsidP="00145E2B">
      <w:pPr>
        <w:pStyle w:val="Akapitzlist"/>
        <w:numPr>
          <w:ilvl w:val="1"/>
          <w:numId w:val="33"/>
        </w:numPr>
        <w:tabs>
          <w:tab w:val="left" w:pos="0"/>
        </w:tabs>
        <w:spacing w:line="276" w:lineRule="auto"/>
        <w:ind w:left="0" w:firstLine="0"/>
        <w:rPr>
          <w:rFonts w:ascii="Lato" w:hAnsi="Lato"/>
          <w:sz w:val="24"/>
          <w:szCs w:val="24"/>
        </w:rPr>
      </w:pPr>
      <w:r w:rsidRPr="00A855B0">
        <w:rPr>
          <w:rFonts w:ascii="Lato" w:hAnsi="Lato"/>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63794180" w14:textId="2E53387F" w:rsidR="00777313" w:rsidRPr="00A855B0" w:rsidRDefault="00C51BCF" w:rsidP="00145E2B">
      <w:pPr>
        <w:pStyle w:val="Akapitzlist"/>
        <w:numPr>
          <w:ilvl w:val="2"/>
          <w:numId w:val="33"/>
        </w:numPr>
        <w:tabs>
          <w:tab w:val="left" w:pos="567"/>
        </w:tabs>
        <w:spacing w:line="276" w:lineRule="auto"/>
        <w:ind w:left="0" w:firstLine="0"/>
        <w:rPr>
          <w:rFonts w:ascii="Lato" w:hAnsi="Lato"/>
          <w:sz w:val="24"/>
          <w:szCs w:val="24"/>
        </w:rPr>
      </w:pPr>
      <w:r w:rsidRPr="00A855B0">
        <w:rPr>
          <w:rFonts w:ascii="Lato" w:hAnsi="Lato"/>
          <w:sz w:val="24"/>
          <w:szCs w:val="24"/>
        </w:rPr>
        <w:t>żądania oświadczeń i dokumentów w zakresie potwierdzenia spełniania ww. wymogów i</w:t>
      </w:r>
      <w:r w:rsidR="00AC45E7" w:rsidRPr="00A855B0">
        <w:rPr>
          <w:rFonts w:ascii="Lato" w:hAnsi="Lato"/>
          <w:sz w:val="24"/>
          <w:szCs w:val="24"/>
        </w:rPr>
        <w:t> </w:t>
      </w:r>
      <w:r w:rsidRPr="00A855B0">
        <w:rPr>
          <w:rFonts w:ascii="Lato" w:hAnsi="Lato"/>
          <w:sz w:val="24"/>
          <w:szCs w:val="24"/>
        </w:rPr>
        <w:t>dokonywania ich oceny,</w:t>
      </w:r>
    </w:p>
    <w:p w14:paraId="3DD2C21D" w14:textId="77777777" w:rsidR="00777313" w:rsidRPr="00A855B0" w:rsidRDefault="00C51BCF" w:rsidP="00145E2B">
      <w:pPr>
        <w:pStyle w:val="Akapitzlist"/>
        <w:numPr>
          <w:ilvl w:val="2"/>
          <w:numId w:val="33"/>
        </w:numPr>
        <w:tabs>
          <w:tab w:val="left" w:pos="567"/>
        </w:tabs>
        <w:spacing w:line="276" w:lineRule="auto"/>
        <w:ind w:left="0" w:firstLine="0"/>
        <w:rPr>
          <w:rFonts w:ascii="Lato" w:hAnsi="Lato"/>
          <w:sz w:val="24"/>
          <w:szCs w:val="24"/>
        </w:rPr>
      </w:pPr>
      <w:r w:rsidRPr="00A855B0">
        <w:rPr>
          <w:rFonts w:ascii="Lato" w:hAnsi="Lato"/>
          <w:sz w:val="24"/>
          <w:szCs w:val="24"/>
        </w:rPr>
        <w:t>żądania wyjaśnień w przypadku wątpliwości w zakresie potwierdzenia spełniania ww. wymogów,</w:t>
      </w:r>
    </w:p>
    <w:p w14:paraId="596D9A9D" w14:textId="77777777" w:rsidR="00777313" w:rsidRPr="00A855B0" w:rsidRDefault="00C51BCF" w:rsidP="00145E2B">
      <w:pPr>
        <w:pStyle w:val="Akapitzlist"/>
        <w:numPr>
          <w:ilvl w:val="2"/>
          <w:numId w:val="33"/>
        </w:numPr>
        <w:tabs>
          <w:tab w:val="left" w:pos="567"/>
        </w:tabs>
        <w:spacing w:line="276" w:lineRule="auto"/>
        <w:ind w:left="0" w:firstLine="0"/>
        <w:rPr>
          <w:rFonts w:ascii="Lato" w:hAnsi="Lato"/>
          <w:sz w:val="24"/>
          <w:szCs w:val="24"/>
        </w:rPr>
      </w:pPr>
      <w:r w:rsidRPr="00A855B0">
        <w:rPr>
          <w:rFonts w:ascii="Lato" w:hAnsi="Lato"/>
          <w:sz w:val="24"/>
          <w:szCs w:val="24"/>
        </w:rPr>
        <w:t>przeprowadzania kontroli na miejscu wykonywania świadczenia.</w:t>
      </w:r>
    </w:p>
    <w:p w14:paraId="5CD16F32" w14:textId="6FAE109C" w:rsidR="00777313" w:rsidRPr="00A855B0" w:rsidRDefault="00C51BCF" w:rsidP="00145E2B">
      <w:pPr>
        <w:pStyle w:val="Akapitzlist"/>
        <w:numPr>
          <w:ilvl w:val="1"/>
          <w:numId w:val="33"/>
        </w:numPr>
        <w:tabs>
          <w:tab w:val="left" w:pos="644"/>
        </w:tabs>
        <w:spacing w:line="276" w:lineRule="auto"/>
        <w:ind w:left="0" w:firstLine="0"/>
        <w:rPr>
          <w:rFonts w:ascii="Lato" w:hAnsi="Lato"/>
          <w:sz w:val="24"/>
          <w:szCs w:val="24"/>
        </w:rPr>
      </w:pPr>
      <w:r w:rsidRPr="00A855B0">
        <w:rPr>
          <w:rFonts w:ascii="Lato" w:hAnsi="Lato"/>
          <w:sz w:val="24"/>
          <w:szCs w:val="24"/>
        </w:rPr>
        <w:t>W trakcie realizacji zamówienia na każde wezwanie Zamawiającego w</w:t>
      </w:r>
      <w:r w:rsidR="00EE7F1C">
        <w:rPr>
          <w:rFonts w:ascii="Lato" w:hAnsi="Lato"/>
          <w:sz w:val="24"/>
          <w:szCs w:val="24"/>
        </w:rPr>
        <w:t> </w:t>
      </w:r>
      <w:r w:rsidRPr="00A855B0">
        <w:rPr>
          <w:rFonts w:ascii="Lato" w:hAnsi="Lato"/>
          <w:sz w:val="24"/>
          <w:szCs w:val="24"/>
        </w:rPr>
        <w:t>wyznaczonym w tym wezwaniu terminie Wykonawca przedłoży Zamawiającemu wskazane poniżej dowody w celu potwierdzenia spełnienia wymogu zatrudnienia na podstawie umowy o</w:t>
      </w:r>
      <w:r w:rsidR="000966F7" w:rsidRPr="00A855B0">
        <w:rPr>
          <w:rFonts w:ascii="Lato" w:hAnsi="Lato"/>
          <w:sz w:val="24"/>
          <w:szCs w:val="24"/>
        </w:rPr>
        <w:t> </w:t>
      </w:r>
      <w:r w:rsidRPr="00A855B0">
        <w:rPr>
          <w:rFonts w:ascii="Lato" w:hAnsi="Lato"/>
          <w:sz w:val="24"/>
          <w:szCs w:val="24"/>
        </w:rPr>
        <w:t>pracę przez Wykonawcę lub Podwykonawcę osób wykonujących wskazane w punkcie 1 czynności w</w:t>
      </w:r>
      <w:r w:rsidR="0092285E" w:rsidRPr="00A855B0">
        <w:rPr>
          <w:rFonts w:ascii="Lato" w:hAnsi="Lato"/>
          <w:sz w:val="24"/>
          <w:szCs w:val="24"/>
        </w:rPr>
        <w:t> </w:t>
      </w:r>
      <w:r w:rsidRPr="00A855B0">
        <w:rPr>
          <w:rFonts w:ascii="Lato" w:hAnsi="Lato"/>
          <w:sz w:val="24"/>
          <w:szCs w:val="24"/>
        </w:rPr>
        <w:t>trakcie realizacji zamówienia:</w:t>
      </w:r>
    </w:p>
    <w:p w14:paraId="69A3BC29" w14:textId="7B629E42" w:rsidR="00777313" w:rsidRPr="00A855B0" w:rsidRDefault="00C51BCF" w:rsidP="00145E2B">
      <w:pPr>
        <w:pStyle w:val="Akapitzlist"/>
        <w:numPr>
          <w:ilvl w:val="2"/>
          <w:numId w:val="33"/>
        </w:numPr>
        <w:tabs>
          <w:tab w:val="left" w:pos="0"/>
          <w:tab w:val="left" w:pos="567"/>
        </w:tabs>
        <w:spacing w:line="276" w:lineRule="auto"/>
        <w:ind w:left="0" w:firstLine="0"/>
        <w:rPr>
          <w:rFonts w:ascii="Lato" w:hAnsi="Lato"/>
          <w:sz w:val="24"/>
          <w:szCs w:val="24"/>
        </w:rPr>
      </w:pPr>
      <w:r w:rsidRPr="00A855B0">
        <w:rPr>
          <w:rFonts w:ascii="Lato" w:hAnsi="Lato"/>
          <w:sz w:val="24"/>
          <w:szCs w:val="24"/>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w:t>
      </w:r>
      <w:r w:rsidRPr="00A855B0">
        <w:rPr>
          <w:rFonts w:ascii="Lato" w:hAnsi="Lato"/>
          <w:sz w:val="24"/>
          <w:szCs w:val="24"/>
        </w:rPr>
        <w:lastRenderedPageBreak/>
        <w:t>i</w:t>
      </w:r>
      <w:r w:rsidR="00EE7F1C">
        <w:rPr>
          <w:rFonts w:ascii="Lato" w:hAnsi="Lato"/>
          <w:sz w:val="24"/>
          <w:szCs w:val="24"/>
        </w:rPr>
        <w:t> </w:t>
      </w:r>
      <w:r w:rsidRPr="00A855B0">
        <w:rPr>
          <w:rFonts w:ascii="Lato" w:hAnsi="Lato"/>
          <w:sz w:val="24"/>
          <w:szCs w:val="24"/>
        </w:rPr>
        <w:t>wymiaru etatu oraz podpis osoby uprawnionej do złożenia oświadczenia w imieniu Wykonawcy lub Podwykonawcy;</w:t>
      </w:r>
    </w:p>
    <w:p w14:paraId="4976596B" w14:textId="373BF8B7" w:rsidR="00777313" w:rsidRPr="00A855B0" w:rsidRDefault="00C51BCF" w:rsidP="00145E2B">
      <w:pPr>
        <w:pStyle w:val="Akapitzlist"/>
        <w:numPr>
          <w:ilvl w:val="2"/>
          <w:numId w:val="33"/>
        </w:numPr>
        <w:tabs>
          <w:tab w:val="left" w:pos="0"/>
          <w:tab w:val="left" w:pos="567"/>
        </w:tabs>
        <w:spacing w:line="276" w:lineRule="auto"/>
        <w:ind w:left="0" w:firstLine="0"/>
        <w:rPr>
          <w:rFonts w:ascii="Lato" w:hAnsi="Lato"/>
          <w:sz w:val="24"/>
          <w:szCs w:val="24"/>
        </w:rPr>
      </w:pPr>
      <w:r w:rsidRPr="00A855B0">
        <w:rPr>
          <w:rFonts w:ascii="Lato" w:hAnsi="Lato"/>
          <w:sz w:val="24"/>
          <w:szCs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w:t>
      </w:r>
      <w:r w:rsidR="00AC45E7" w:rsidRPr="00A855B0">
        <w:rPr>
          <w:rFonts w:ascii="Lato" w:hAnsi="Lato"/>
          <w:sz w:val="24"/>
          <w:szCs w:val="24"/>
        </w:rPr>
        <w:t> </w:t>
      </w:r>
      <w:r w:rsidRPr="00A855B0">
        <w:rPr>
          <w:rFonts w:ascii="Lato" w:hAnsi="Lato"/>
          <w:sz w:val="24"/>
          <w:szCs w:val="24"/>
        </w:rPr>
        <w:t>przepisami ustawy z</w:t>
      </w:r>
      <w:r w:rsidR="00A944B2">
        <w:rPr>
          <w:rFonts w:ascii="Lato" w:hAnsi="Lato"/>
          <w:sz w:val="24"/>
          <w:szCs w:val="24"/>
        </w:rPr>
        <w:t> </w:t>
      </w:r>
      <w:r w:rsidRPr="00A855B0">
        <w:rPr>
          <w:rFonts w:ascii="Lato" w:hAnsi="Lato"/>
          <w:sz w:val="24"/>
          <w:szCs w:val="24"/>
        </w:rPr>
        <w:t>dnia</w:t>
      </w:r>
      <w:r w:rsidR="00C66D95" w:rsidRPr="00A855B0">
        <w:rPr>
          <w:rFonts w:ascii="Lato" w:hAnsi="Lato"/>
          <w:sz w:val="24"/>
          <w:szCs w:val="24"/>
        </w:rPr>
        <w:t xml:space="preserve"> </w:t>
      </w:r>
      <w:r w:rsidRPr="00A855B0">
        <w:rPr>
          <w:rFonts w:ascii="Lato" w:hAnsi="Lato"/>
          <w:sz w:val="24"/>
          <w:szCs w:val="24"/>
        </w:rPr>
        <w:t xml:space="preserve">10 maja 2018 r. o ochronie danych osobowych </w:t>
      </w:r>
      <w:proofErr w:type="spellStart"/>
      <w:r w:rsidR="00FC3F50" w:rsidRPr="00A855B0">
        <w:rPr>
          <w:rFonts w:ascii="Lato" w:hAnsi="Lato"/>
          <w:sz w:val="24"/>
          <w:szCs w:val="24"/>
        </w:rPr>
        <w:t>t.j</w:t>
      </w:r>
      <w:proofErr w:type="spellEnd"/>
      <w:r w:rsidR="00FC3F50" w:rsidRPr="00A855B0">
        <w:rPr>
          <w:rFonts w:ascii="Lato" w:hAnsi="Lato"/>
          <w:sz w:val="24"/>
          <w:szCs w:val="24"/>
        </w:rPr>
        <w:t>. Dz. U. z 2019 r. poz. 1781</w:t>
      </w:r>
      <w:r w:rsidRPr="00A855B0">
        <w:rPr>
          <w:rFonts w:ascii="Lato" w:hAnsi="Lato"/>
          <w:sz w:val="24"/>
          <w:szCs w:val="24"/>
        </w:rPr>
        <w:t xml:space="preserve"> (tj. w</w:t>
      </w:r>
      <w:r w:rsidR="00AC45E7" w:rsidRPr="00A855B0">
        <w:rPr>
          <w:rFonts w:ascii="Lato" w:hAnsi="Lato"/>
          <w:sz w:val="24"/>
          <w:szCs w:val="24"/>
        </w:rPr>
        <w:t> </w:t>
      </w:r>
      <w:r w:rsidRPr="00A855B0">
        <w:rPr>
          <w:rFonts w:ascii="Lato" w:hAnsi="Lato"/>
          <w:sz w:val="24"/>
          <w:szCs w:val="24"/>
        </w:rPr>
        <w:t xml:space="preserve">szczególności bez adresów, nr PESEL pracowników). Imię i nazwisko pracownika nie podlega </w:t>
      </w:r>
      <w:proofErr w:type="spellStart"/>
      <w:r w:rsidRPr="00A855B0">
        <w:rPr>
          <w:rFonts w:ascii="Lato" w:hAnsi="Lato"/>
          <w:sz w:val="24"/>
          <w:szCs w:val="24"/>
        </w:rPr>
        <w:t>anonimizacji</w:t>
      </w:r>
      <w:proofErr w:type="spellEnd"/>
      <w:r w:rsidRPr="00A855B0">
        <w:rPr>
          <w:rFonts w:ascii="Lato" w:hAnsi="Lato"/>
          <w:sz w:val="24"/>
          <w:szCs w:val="24"/>
        </w:rPr>
        <w:t>. Informacje takie jak: data zawarcia umowy, rodzaj umowy o pracę i</w:t>
      </w:r>
      <w:r w:rsidR="00A944B2">
        <w:rPr>
          <w:rFonts w:ascii="Lato" w:hAnsi="Lato"/>
          <w:sz w:val="24"/>
          <w:szCs w:val="24"/>
        </w:rPr>
        <w:t> </w:t>
      </w:r>
      <w:r w:rsidRPr="00A855B0">
        <w:rPr>
          <w:rFonts w:ascii="Lato" w:hAnsi="Lato"/>
          <w:sz w:val="24"/>
          <w:szCs w:val="24"/>
        </w:rPr>
        <w:t>wymiar etatu powinny być możliwe do zidentyfikowania;</w:t>
      </w:r>
    </w:p>
    <w:p w14:paraId="5C51469F" w14:textId="6A05B062" w:rsidR="00777313" w:rsidRPr="00A855B0" w:rsidRDefault="00C51BCF" w:rsidP="00145E2B">
      <w:pPr>
        <w:pStyle w:val="Akapitzlist"/>
        <w:numPr>
          <w:ilvl w:val="2"/>
          <w:numId w:val="33"/>
        </w:numPr>
        <w:tabs>
          <w:tab w:val="left" w:pos="0"/>
        </w:tabs>
        <w:spacing w:line="276" w:lineRule="auto"/>
        <w:ind w:left="0" w:firstLine="0"/>
        <w:rPr>
          <w:rFonts w:ascii="Lato" w:hAnsi="Lato"/>
          <w:sz w:val="24"/>
          <w:szCs w:val="24"/>
        </w:rPr>
      </w:pPr>
      <w:r w:rsidRPr="00A855B0">
        <w:rPr>
          <w:rFonts w:ascii="Lato" w:hAnsi="Lato"/>
          <w:sz w:val="24"/>
          <w:szCs w:val="24"/>
        </w:rPr>
        <w:t>zaświadczenie właściwego oddziału ZUS, potwierdzające opłacanie przez Wykonawcę lub Podwykonawcę składek na ubezpieczenia społeczne i zdrowotne z</w:t>
      </w:r>
      <w:r w:rsidR="00EE7F1C">
        <w:rPr>
          <w:rFonts w:ascii="Lato" w:hAnsi="Lato"/>
          <w:sz w:val="24"/>
          <w:szCs w:val="24"/>
        </w:rPr>
        <w:t> </w:t>
      </w:r>
      <w:r w:rsidRPr="00A855B0">
        <w:rPr>
          <w:rFonts w:ascii="Lato" w:hAnsi="Lato"/>
          <w:sz w:val="24"/>
          <w:szCs w:val="24"/>
        </w:rPr>
        <w:t>tytułu zatrudnienia na podstawie umów o pracę za ostatni okres rozliczeniowy;</w:t>
      </w:r>
    </w:p>
    <w:p w14:paraId="350F190E" w14:textId="1AFB7C39" w:rsidR="00777313" w:rsidRPr="00A855B0" w:rsidRDefault="00C51BCF" w:rsidP="00145E2B">
      <w:pPr>
        <w:pStyle w:val="Akapitzlist"/>
        <w:numPr>
          <w:ilvl w:val="2"/>
          <w:numId w:val="33"/>
        </w:numPr>
        <w:tabs>
          <w:tab w:val="left" w:pos="0"/>
        </w:tabs>
        <w:spacing w:line="276" w:lineRule="auto"/>
        <w:ind w:left="0" w:firstLine="0"/>
        <w:rPr>
          <w:rFonts w:ascii="Lato" w:hAnsi="Lato"/>
          <w:sz w:val="24"/>
          <w:szCs w:val="24"/>
        </w:rPr>
      </w:pPr>
      <w:r w:rsidRPr="00A855B0">
        <w:rPr>
          <w:rFonts w:ascii="Lato" w:hAnsi="Lato"/>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w:t>
      </w:r>
      <w:r w:rsidR="0032603F" w:rsidRPr="00A855B0">
        <w:rPr>
          <w:rFonts w:ascii="Lato" w:hAnsi="Lato"/>
          <w:sz w:val="24"/>
          <w:szCs w:val="24"/>
        </w:rPr>
        <w:t xml:space="preserve"> </w:t>
      </w:r>
      <w:r w:rsidRPr="00A855B0">
        <w:rPr>
          <w:rFonts w:ascii="Lato" w:hAnsi="Lato"/>
          <w:sz w:val="24"/>
          <w:szCs w:val="24"/>
        </w:rPr>
        <w:t xml:space="preserve">10 maja 2018 r. o ochronie danych osobowych </w:t>
      </w:r>
      <w:proofErr w:type="spellStart"/>
      <w:r w:rsidR="00FC3F50" w:rsidRPr="00A855B0">
        <w:rPr>
          <w:rFonts w:ascii="Lato" w:hAnsi="Lato"/>
          <w:sz w:val="24"/>
          <w:szCs w:val="24"/>
        </w:rPr>
        <w:t>t.j</w:t>
      </w:r>
      <w:proofErr w:type="spellEnd"/>
      <w:r w:rsidR="00FC3F50" w:rsidRPr="00A855B0">
        <w:rPr>
          <w:rFonts w:ascii="Lato" w:hAnsi="Lato"/>
          <w:sz w:val="24"/>
          <w:szCs w:val="24"/>
        </w:rPr>
        <w:t>. (Dz. U. z 2019 r. poz. 1781</w:t>
      </w:r>
      <w:r w:rsidRPr="00A855B0">
        <w:rPr>
          <w:rFonts w:ascii="Lato" w:hAnsi="Lato"/>
          <w:sz w:val="24"/>
          <w:szCs w:val="24"/>
        </w:rPr>
        <w:t xml:space="preserve">). Imię i nazwisko pracownika nie podlega </w:t>
      </w:r>
      <w:proofErr w:type="spellStart"/>
      <w:r w:rsidRPr="00A855B0">
        <w:rPr>
          <w:rFonts w:ascii="Lato" w:hAnsi="Lato"/>
          <w:sz w:val="24"/>
          <w:szCs w:val="24"/>
        </w:rPr>
        <w:t>anonimizacji</w:t>
      </w:r>
      <w:proofErr w:type="spellEnd"/>
      <w:r w:rsidRPr="00A855B0">
        <w:rPr>
          <w:rFonts w:ascii="Lato" w:hAnsi="Lato"/>
          <w:sz w:val="24"/>
          <w:szCs w:val="24"/>
        </w:rPr>
        <w:t>.</w:t>
      </w:r>
    </w:p>
    <w:p w14:paraId="1F40F904" w14:textId="77777777" w:rsidR="00777313" w:rsidRPr="00A855B0" w:rsidRDefault="00C51BCF" w:rsidP="00145E2B">
      <w:pPr>
        <w:pStyle w:val="Akapitzlist"/>
        <w:numPr>
          <w:ilvl w:val="1"/>
          <w:numId w:val="33"/>
        </w:numPr>
        <w:tabs>
          <w:tab w:val="left" w:pos="644"/>
        </w:tabs>
        <w:spacing w:line="276" w:lineRule="auto"/>
        <w:ind w:left="0" w:firstLine="0"/>
        <w:rPr>
          <w:rFonts w:ascii="Lato" w:hAnsi="Lato"/>
          <w:sz w:val="24"/>
          <w:szCs w:val="24"/>
        </w:rPr>
      </w:pPr>
      <w:r w:rsidRPr="00A855B0">
        <w:rPr>
          <w:rFonts w:ascii="Lato" w:hAnsi="Lato"/>
          <w:sz w:val="24"/>
          <w:szCs w:val="24"/>
        </w:rPr>
        <w:t>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25.1 czynności.</w:t>
      </w:r>
    </w:p>
    <w:p w14:paraId="1A9DDA82" w14:textId="15B4D765" w:rsidR="00DA0A38" w:rsidRPr="00A855B0" w:rsidRDefault="00C51BCF" w:rsidP="00145E2B">
      <w:pPr>
        <w:pStyle w:val="Akapitzlist"/>
        <w:numPr>
          <w:ilvl w:val="1"/>
          <w:numId w:val="33"/>
        </w:numPr>
        <w:tabs>
          <w:tab w:val="left" w:pos="680"/>
        </w:tabs>
        <w:spacing w:line="276" w:lineRule="auto"/>
        <w:ind w:left="0" w:firstLine="0"/>
        <w:rPr>
          <w:rFonts w:ascii="Lato" w:hAnsi="Lato"/>
          <w:sz w:val="24"/>
          <w:szCs w:val="24"/>
        </w:rPr>
      </w:pPr>
      <w:r w:rsidRPr="00A855B0">
        <w:rPr>
          <w:rFonts w:ascii="Lato" w:hAnsi="Lato"/>
          <w:sz w:val="24"/>
          <w:szCs w:val="24"/>
        </w:rPr>
        <w:t>W przypadku uzasadnionych wątpliwości co do przestrzegania prawa pracy przez Wykonawcę lub Podwykonawcę, Zamawiający może zwrócić się o przeprowadzenie kontroli przez Państwową Inspekcję Pracy.</w:t>
      </w:r>
    </w:p>
    <w:p w14:paraId="55B800C0" w14:textId="2F966980" w:rsidR="00093EB1" w:rsidRDefault="00093EB1" w:rsidP="00075F2E">
      <w:pPr>
        <w:pStyle w:val="Akapitzlist"/>
        <w:tabs>
          <w:tab w:val="left" w:pos="680"/>
        </w:tabs>
        <w:spacing w:line="276" w:lineRule="auto"/>
        <w:ind w:left="0" w:firstLine="0"/>
        <w:rPr>
          <w:rFonts w:ascii="Lato" w:hAnsi="Lato"/>
          <w:sz w:val="24"/>
          <w:szCs w:val="24"/>
        </w:rPr>
      </w:pPr>
    </w:p>
    <w:p w14:paraId="53B4B7C1" w14:textId="54C66456" w:rsidR="00777313" w:rsidRPr="00A855B0" w:rsidRDefault="00363EB0" w:rsidP="00075F2E">
      <w:pPr>
        <w:pStyle w:val="Nagwek1"/>
        <w:spacing w:before="0" w:line="276" w:lineRule="auto"/>
        <w:ind w:right="0"/>
        <w:jc w:val="both"/>
        <w:rPr>
          <w:rFonts w:ascii="Lato" w:hAnsi="Lato"/>
          <w:sz w:val="24"/>
          <w:szCs w:val="24"/>
        </w:rPr>
      </w:pPr>
      <w:r w:rsidRPr="00A855B0">
        <w:rPr>
          <w:rFonts w:ascii="Lato" w:hAnsi="Lato"/>
          <w:w w:val="95"/>
          <w:sz w:val="24"/>
          <w:szCs w:val="24"/>
        </w:rPr>
        <w:t>2</w:t>
      </w:r>
      <w:r w:rsidR="007B303A" w:rsidRPr="00A855B0">
        <w:rPr>
          <w:rFonts w:ascii="Lato" w:hAnsi="Lato"/>
          <w:w w:val="95"/>
          <w:sz w:val="24"/>
          <w:szCs w:val="24"/>
        </w:rPr>
        <w:t>1</w:t>
      </w:r>
      <w:r w:rsidR="00DC3B78" w:rsidRPr="00A855B0">
        <w:rPr>
          <w:rFonts w:ascii="Lato" w:hAnsi="Lato"/>
          <w:w w:val="95"/>
          <w:sz w:val="24"/>
          <w:szCs w:val="24"/>
        </w:rPr>
        <w:t>. INFORMACJA O KLUCZOWYCH CZĘŚCIACH ZAMÓWIENIA</w:t>
      </w:r>
    </w:p>
    <w:p w14:paraId="56FA5508" w14:textId="77777777" w:rsidR="00777313" w:rsidRPr="00A855B0" w:rsidRDefault="00C51BCF" w:rsidP="00075F2E">
      <w:pPr>
        <w:pStyle w:val="Akapitzlist"/>
        <w:numPr>
          <w:ilvl w:val="1"/>
          <w:numId w:val="3"/>
        </w:numPr>
        <w:tabs>
          <w:tab w:val="left" w:pos="615"/>
        </w:tabs>
        <w:spacing w:line="276" w:lineRule="auto"/>
        <w:ind w:left="0" w:firstLine="0"/>
        <w:rPr>
          <w:rFonts w:ascii="Lato" w:hAnsi="Lato"/>
          <w:sz w:val="24"/>
          <w:szCs w:val="24"/>
        </w:rPr>
      </w:pPr>
      <w:r w:rsidRPr="00A855B0">
        <w:rPr>
          <w:rFonts w:ascii="Lato" w:hAnsi="Lato"/>
          <w:sz w:val="24"/>
          <w:szCs w:val="24"/>
        </w:rPr>
        <w:t>Zamawiający nie zastrzega wykonania kluczowych części zamówienia przez Wykonawcę.</w:t>
      </w:r>
    </w:p>
    <w:p w14:paraId="5C9CFFA7" w14:textId="77777777" w:rsidR="00777313" w:rsidRPr="00A855B0" w:rsidRDefault="00C51BCF" w:rsidP="00075F2E">
      <w:pPr>
        <w:pStyle w:val="Akapitzlist"/>
        <w:numPr>
          <w:ilvl w:val="1"/>
          <w:numId w:val="3"/>
        </w:numPr>
        <w:tabs>
          <w:tab w:val="left" w:pos="615"/>
        </w:tabs>
        <w:spacing w:line="276" w:lineRule="auto"/>
        <w:ind w:left="0" w:firstLine="0"/>
        <w:rPr>
          <w:rFonts w:ascii="Lato" w:hAnsi="Lato"/>
          <w:sz w:val="24"/>
          <w:szCs w:val="24"/>
        </w:rPr>
      </w:pPr>
      <w:r w:rsidRPr="00A855B0">
        <w:rPr>
          <w:rFonts w:ascii="Lato" w:hAnsi="Lato"/>
          <w:sz w:val="24"/>
          <w:szCs w:val="24"/>
        </w:rPr>
        <w:t>Wykonawca może powierzyć realizację części przedmiotu zamówienia Podwykonawcom.</w:t>
      </w:r>
    </w:p>
    <w:p w14:paraId="78CF16B4" w14:textId="6E15B35F" w:rsidR="00777313" w:rsidRPr="00A855B0" w:rsidRDefault="00C51BCF" w:rsidP="00075F2E">
      <w:pPr>
        <w:pStyle w:val="Akapitzlist"/>
        <w:numPr>
          <w:ilvl w:val="1"/>
          <w:numId w:val="3"/>
        </w:numPr>
        <w:tabs>
          <w:tab w:val="left" w:pos="699"/>
        </w:tabs>
        <w:spacing w:line="276" w:lineRule="auto"/>
        <w:ind w:left="0" w:firstLine="0"/>
        <w:rPr>
          <w:rFonts w:ascii="Lato" w:hAnsi="Lato"/>
          <w:sz w:val="24"/>
          <w:szCs w:val="24"/>
        </w:rPr>
      </w:pPr>
      <w:r w:rsidRPr="00A855B0">
        <w:rPr>
          <w:rFonts w:ascii="Lato" w:hAnsi="Lato"/>
          <w:sz w:val="24"/>
          <w:szCs w:val="24"/>
        </w:rPr>
        <w:t>Jeżeli Zamawiający stwierdzi, że wobec danego Podwykonawcy zachodzą podstawy wykluczenia, Wykonawca obowiązany jest w ciągu 7 dni od powzięcia wiadomości o</w:t>
      </w:r>
      <w:r w:rsidR="0092285E" w:rsidRPr="00A855B0">
        <w:rPr>
          <w:rFonts w:ascii="Lato" w:hAnsi="Lato"/>
          <w:sz w:val="24"/>
          <w:szCs w:val="24"/>
        </w:rPr>
        <w:t> </w:t>
      </w:r>
      <w:r w:rsidRPr="00A855B0">
        <w:rPr>
          <w:rFonts w:ascii="Lato" w:hAnsi="Lato"/>
          <w:sz w:val="24"/>
          <w:szCs w:val="24"/>
        </w:rPr>
        <w:t>wykluczeniu zastąpić tego Podwykonawcę lub zrezygnować z powierzenia wykonania części zamówienia Podwykonawcy.</w:t>
      </w:r>
    </w:p>
    <w:p w14:paraId="3BA6F8CB" w14:textId="77777777" w:rsidR="00777313" w:rsidRPr="00A855B0" w:rsidRDefault="00C51BCF" w:rsidP="00075F2E">
      <w:pPr>
        <w:pStyle w:val="Akapitzlist"/>
        <w:numPr>
          <w:ilvl w:val="1"/>
          <w:numId w:val="3"/>
        </w:numPr>
        <w:tabs>
          <w:tab w:val="left" w:pos="783"/>
        </w:tabs>
        <w:spacing w:line="276" w:lineRule="auto"/>
        <w:ind w:left="0" w:firstLine="0"/>
        <w:rPr>
          <w:rFonts w:ascii="Lato" w:hAnsi="Lato"/>
          <w:sz w:val="24"/>
          <w:szCs w:val="24"/>
        </w:rPr>
      </w:pPr>
      <w:r w:rsidRPr="00A855B0">
        <w:rPr>
          <w:rFonts w:ascii="Lato" w:hAnsi="Lato"/>
          <w:sz w:val="24"/>
          <w:szCs w:val="24"/>
        </w:rPr>
        <w:lastRenderedPageBreak/>
        <w:t>Powierzenie wykonania części zamówienia Podwykonawcom nie zwalnia Wykonawcy z</w:t>
      </w:r>
      <w:r w:rsidR="00FF76CB" w:rsidRPr="00A855B0">
        <w:rPr>
          <w:rFonts w:ascii="Lato" w:hAnsi="Lato"/>
          <w:sz w:val="24"/>
          <w:szCs w:val="24"/>
        </w:rPr>
        <w:t> </w:t>
      </w:r>
      <w:r w:rsidRPr="00A855B0">
        <w:rPr>
          <w:rFonts w:ascii="Lato" w:hAnsi="Lato"/>
          <w:sz w:val="24"/>
          <w:szCs w:val="24"/>
        </w:rPr>
        <w:t>odpowiedzialności za należyte wykonanie tego zamówienia.</w:t>
      </w:r>
    </w:p>
    <w:p w14:paraId="7093562D" w14:textId="7FF4936B" w:rsidR="00AC45E7" w:rsidRDefault="00C51BCF" w:rsidP="00075F2E">
      <w:pPr>
        <w:pStyle w:val="Akapitzlist"/>
        <w:numPr>
          <w:ilvl w:val="1"/>
          <w:numId w:val="3"/>
        </w:numPr>
        <w:tabs>
          <w:tab w:val="left" w:pos="0"/>
        </w:tabs>
        <w:spacing w:line="276" w:lineRule="auto"/>
        <w:ind w:left="0" w:firstLine="0"/>
        <w:rPr>
          <w:rFonts w:ascii="Lato" w:hAnsi="Lato"/>
          <w:sz w:val="24"/>
          <w:szCs w:val="24"/>
        </w:rPr>
      </w:pPr>
      <w:r w:rsidRPr="00A855B0">
        <w:rPr>
          <w:rFonts w:ascii="Lato" w:hAnsi="Lato"/>
          <w:sz w:val="24"/>
          <w:szCs w:val="24"/>
        </w:rPr>
        <w:t>Zamawiający żąda wskazania przez Wykonawcę części zamówienia, których wykonanie za</w:t>
      </w:r>
      <w:r w:rsidR="00743CEC" w:rsidRPr="00A855B0">
        <w:rPr>
          <w:rFonts w:ascii="Lato" w:hAnsi="Lato"/>
          <w:sz w:val="24"/>
          <w:szCs w:val="24"/>
        </w:rPr>
        <w:t xml:space="preserve">mierza powierzyć Podwykonawcom. </w:t>
      </w:r>
      <w:r w:rsidRPr="00A855B0">
        <w:rPr>
          <w:rFonts w:ascii="Lato" w:hAnsi="Lato"/>
          <w:sz w:val="24"/>
          <w:szCs w:val="24"/>
        </w:rPr>
        <w:t xml:space="preserve">Wskazanie takie należy określić na formularzu oferty (załącznik nr 1 do </w:t>
      </w:r>
      <w:r w:rsidR="00857ED9" w:rsidRPr="00A855B0">
        <w:rPr>
          <w:rFonts w:ascii="Lato" w:hAnsi="Lato"/>
          <w:sz w:val="24"/>
          <w:szCs w:val="24"/>
        </w:rPr>
        <w:t>SWZ</w:t>
      </w:r>
      <w:r w:rsidRPr="00A855B0">
        <w:rPr>
          <w:rFonts w:ascii="Lato" w:hAnsi="Lato"/>
          <w:sz w:val="24"/>
          <w:szCs w:val="24"/>
        </w:rPr>
        <w:t>).</w:t>
      </w:r>
    </w:p>
    <w:p w14:paraId="55B179AC" w14:textId="77777777" w:rsidR="00CF15A1" w:rsidRPr="00A855B0" w:rsidRDefault="00CF15A1" w:rsidP="00CF15A1">
      <w:pPr>
        <w:pStyle w:val="Akapitzlist"/>
        <w:tabs>
          <w:tab w:val="left" w:pos="0"/>
        </w:tabs>
        <w:spacing w:line="276" w:lineRule="auto"/>
        <w:ind w:left="0" w:firstLine="0"/>
        <w:rPr>
          <w:rFonts w:ascii="Lato" w:hAnsi="Lato"/>
          <w:sz w:val="24"/>
          <w:szCs w:val="24"/>
        </w:rPr>
      </w:pPr>
    </w:p>
    <w:p w14:paraId="151CD3AC" w14:textId="32B714F8" w:rsidR="00777313" w:rsidRPr="00A855B0" w:rsidRDefault="007B303A" w:rsidP="00075F2E">
      <w:pPr>
        <w:pStyle w:val="Nagwek1"/>
        <w:spacing w:before="0" w:line="276" w:lineRule="auto"/>
        <w:ind w:right="0"/>
        <w:jc w:val="both"/>
        <w:rPr>
          <w:rFonts w:ascii="Lato" w:hAnsi="Lato"/>
          <w:sz w:val="24"/>
          <w:szCs w:val="24"/>
        </w:rPr>
      </w:pPr>
      <w:r w:rsidRPr="00A855B0">
        <w:rPr>
          <w:rFonts w:ascii="Lato" w:hAnsi="Lato"/>
          <w:w w:val="95"/>
          <w:sz w:val="24"/>
          <w:szCs w:val="24"/>
        </w:rPr>
        <w:t>22</w:t>
      </w:r>
      <w:r w:rsidR="00D70515" w:rsidRPr="00A855B0">
        <w:rPr>
          <w:rFonts w:ascii="Lato" w:hAnsi="Lato"/>
          <w:w w:val="95"/>
          <w:sz w:val="24"/>
          <w:szCs w:val="24"/>
        </w:rPr>
        <w:t xml:space="preserve">. WYMAGANIA DOT. UMOWY O PODWYKONAWSTWO, KTÓREJ PRZEDMIOTEM SĄ ROBOTY </w:t>
      </w:r>
      <w:r w:rsidR="00D70515" w:rsidRPr="00A855B0">
        <w:rPr>
          <w:rFonts w:ascii="Lato" w:hAnsi="Lato"/>
          <w:w w:val="90"/>
          <w:sz w:val="24"/>
          <w:szCs w:val="24"/>
        </w:rPr>
        <w:t xml:space="preserve">BUDOWLANE, KTÓRYCH NIESPEŁNIENIE SPOWODUJE ZGŁOSZENIE PRZEZ ZAMAWIAJĄCEGO </w:t>
      </w:r>
      <w:r w:rsidR="00D70515" w:rsidRPr="00A855B0">
        <w:rPr>
          <w:rFonts w:ascii="Lato" w:hAnsi="Lato"/>
          <w:w w:val="85"/>
          <w:sz w:val="24"/>
          <w:szCs w:val="24"/>
        </w:rPr>
        <w:t>ODPOWIEDNIO</w:t>
      </w:r>
      <w:r w:rsidR="00D70515" w:rsidRPr="00A855B0">
        <w:rPr>
          <w:rFonts w:ascii="Lato" w:hAnsi="Lato"/>
          <w:spacing w:val="-29"/>
          <w:w w:val="85"/>
          <w:sz w:val="24"/>
          <w:szCs w:val="24"/>
        </w:rPr>
        <w:t xml:space="preserve"> </w:t>
      </w:r>
      <w:r w:rsidR="00D70515" w:rsidRPr="00A855B0">
        <w:rPr>
          <w:rFonts w:ascii="Lato" w:hAnsi="Lato"/>
          <w:w w:val="85"/>
          <w:sz w:val="24"/>
          <w:szCs w:val="24"/>
        </w:rPr>
        <w:t>ZASTRZEŻEŃ</w:t>
      </w:r>
      <w:r w:rsidR="00D70515" w:rsidRPr="00A855B0">
        <w:rPr>
          <w:rFonts w:ascii="Lato" w:hAnsi="Lato"/>
          <w:spacing w:val="-28"/>
          <w:w w:val="85"/>
          <w:sz w:val="24"/>
          <w:szCs w:val="24"/>
        </w:rPr>
        <w:t xml:space="preserve"> </w:t>
      </w:r>
      <w:r w:rsidR="00D70515" w:rsidRPr="00A855B0">
        <w:rPr>
          <w:rFonts w:ascii="Lato" w:hAnsi="Lato"/>
          <w:w w:val="85"/>
          <w:sz w:val="24"/>
          <w:szCs w:val="24"/>
        </w:rPr>
        <w:t>LUB</w:t>
      </w:r>
      <w:r w:rsidR="00D70515" w:rsidRPr="00A855B0">
        <w:rPr>
          <w:rFonts w:ascii="Lato" w:hAnsi="Lato"/>
          <w:spacing w:val="-28"/>
          <w:w w:val="85"/>
          <w:sz w:val="24"/>
          <w:szCs w:val="24"/>
        </w:rPr>
        <w:t xml:space="preserve"> </w:t>
      </w:r>
      <w:r w:rsidR="00D70515" w:rsidRPr="00A855B0">
        <w:rPr>
          <w:rFonts w:ascii="Lato" w:hAnsi="Lato"/>
          <w:w w:val="85"/>
          <w:sz w:val="24"/>
          <w:szCs w:val="24"/>
        </w:rPr>
        <w:t>SPRZECIWU,</w:t>
      </w:r>
      <w:r w:rsidR="00D70515" w:rsidRPr="00A855B0">
        <w:rPr>
          <w:rFonts w:ascii="Lato" w:hAnsi="Lato"/>
          <w:spacing w:val="-29"/>
          <w:w w:val="85"/>
          <w:sz w:val="24"/>
          <w:szCs w:val="24"/>
        </w:rPr>
        <w:t xml:space="preserve"> </w:t>
      </w:r>
      <w:r w:rsidR="00D70515" w:rsidRPr="00A855B0">
        <w:rPr>
          <w:rFonts w:ascii="Lato" w:hAnsi="Lato"/>
          <w:w w:val="85"/>
          <w:sz w:val="24"/>
          <w:szCs w:val="24"/>
        </w:rPr>
        <w:t>JEŻELI</w:t>
      </w:r>
      <w:r w:rsidR="00D70515" w:rsidRPr="00A855B0">
        <w:rPr>
          <w:rFonts w:ascii="Lato" w:hAnsi="Lato"/>
          <w:spacing w:val="-27"/>
          <w:w w:val="85"/>
          <w:sz w:val="24"/>
          <w:szCs w:val="24"/>
        </w:rPr>
        <w:t xml:space="preserve"> </w:t>
      </w:r>
      <w:r w:rsidR="00D70515" w:rsidRPr="00A855B0">
        <w:rPr>
          <w:rFonts w:ascii="Lato" w:hAnsi="Lato"/>
          <w:w w:val="85"/>
          <w:sz w:val="24"/>
          <w:szCs w:val="24"/>
        </w:rPr>
        <w:t>ZAMAWIAJĄCY</w:t>
      </w:r>
      <w:r w:rsidR="00D70515" w:rsidRPr="00A855B0">
        <w:rPr>
          <w:rFonts w:ascii="Lato" w:hAnsi="Lato"/>
          <w:spacing w:val="-28"/>
          <w:w w:val="85"/>
          <w:sz w:val="24"/>
          <w:szCs w:val="24"/>
        </w:rPr>
        <w:t xml:space="preserve"> </w:t>
      </w:r>
      <w:r w:rsidR="00D70515" w:rsidRPr="00A855B0">
        <w:rPr>
          <w:rFonts w:ascii="Lato" w:hAnsi="Lato"/>
          <w:w w:val="85"/>
          <w:sz w:val="24"/>
          <w:szCs w:val="24"/>
        </w:rPr>
        <w:t>OKREŚLA</w:t>
      </w:r>
      <w:r w:rsidR="00D70515" w:rsidRPr="00A855B0">
        <w:rPr>
          <w:rFonts w:ascii="Lato" w:hAnsi="Lato"/>
          <w:spacing w:val="-29"/>
          <w:w w:val="85"/>
          <w:sz w:val="24"/>
          <w:szCs w:val="24"/>
        </w:rPr>
        <w:t xml:space="preserve"> </w:t>
      </w:r>
      <w:r w:rsidR="00D70515" w:rsidRPr="00A855B0">
        <w:rPr>
          <w:rFonts w:ascii="Lato" w:hAnsi="Lato"/>
          <w:w w:val="85"/>
          <w:sz w:val="24"/>
          <w:szCs w:val="24"/>
        </w:rPr>
        <w:t>TAKIE</w:t>
      </w:r>
      <w:r w:rsidR="00D70515" w:rsidRPr="00A855B0">
        <w:rPr>
          <w:rFonts w:ascii="Lato" w:hAnsi="Lato"/>
          <w:spacing w:val="-28"/>
          <w:w w:val="85"/>
          <w:sz w:val="24"/>
          <w:szCs w:val="24"/>
        </w:rPr>
        <w:t xml:space="preserve"> </w:t>
      </w:r>
      <w:r w:rsidR="00D70515" w:rsidRPr="00A855B0">
        <w:rPr>
          <w:rFonts w:ascii="Lato" w:hAnsi="Lato"/>
          <w:w w:val="85"/>
          <w:sz w:val="24"/>
          <w:szCs w:val="24"/>
        </w:rPr>
        <w:t>WYMAGANIA</w:t>
      </w:r>
      <w:r w:rsidR="00D70515" w:rsidRPr="00A855B0">
        <w:rPr>
          <w:rFonts w:ascii="Lato" w:hAnsi="Lato"/>
          <w:spacing w:val="-28"/>
          <w:w w:val="85"/>
          <w:sz w:val="24"/>
          <w:szCs w:val="24"/>
        </w:rPr>
        <w:t xml:space="preserve"> </w:t>
      </w:r>
      <w:r w:rsidR="00D70515" w:rsidRPr="00A855B0">
        <w:rPr>
          <w:rFonts w:ascii="Lato" w:hAnsi="Lato"/>
          <w:w w:val="85"/>
          <w:sz w:val="24"/>
          <w:szCs w:val="24"/>
        </w:rPr>
        <w:t xml:space="preserve">ORAZ </w:t>
      </w:r>
      <w:r w:rsidR="00D70515" w:rsidRPr="00A855B0">
        <w:rPr>
          <w:rFonts w:ascii="Lato" w:hAnsi="Lato"/>
          <w:w w:val="90"/>
          <w:sz w:val="24"/>
          <w:szCs w:val="24"/>
        </w:rPr>
        <w:t>INFORMACJE O</w:t>
      </w:r>
      <w:r w:rsidR="0052539B" w:rsidRPr="00A855B0">
        <w:rPr>
          <w:rFonts w:ascii="Lato" w:hAnsi="Lato"/>
          <w:w w:val="90"/>
          <w:sz w:val="24"/>
          <w:szCs w:val="24"/>
        </w:rPr>
        <w:t> </w:t>
      </w:r>
      <w:r w:rsidR="00D70515" w:rsidRPr="00A855B0">
        <w:rPr>
          <w:rFonts w:ascii="Lato" w:hAnsi="Lato"/>
          <w:w w:val="90"/>
          <w:sz w:val="24"/>
          <w:szCs w:val="24"/>
        </w:rPr>
        <w:t xml:space="preserve">UMOWACH O PODWYKONAWSTWO, KTÓRYCH PRZEDMIOTEM SĄ DOSTAWY LUB </w:t>
      </w:r>
      <w:r w:rsidR="00D70515" w:rsidRPr="00A855B0">
        <w:rPr>
          <w:rFonts w:ascii="Lato" w:hAnsi="Lato"/>
          <w:w w:val="85"/>
          <w:sz w:val="24"/>
          <w:szCs w:val="24"/>
        </w:rPr>
        <w:t>USŁUGI, KTÓRE Z</w:t>
      </w:r>
      <w:r w:rsidR="0052539B" w:rsidRPr="00A855B0">
        <w:rPr>
          <w:rFonts w:ascii="Lato" w:hAnsi="Lato"/>
          <w:w w:val="85"/>
          <w:sz w:val="24"/>
          <w:szCs w:val="24"/>
        </w:rPr>
        <w:t> </w:t>
      </w:r>
      <w:r w:rsidR="00D70515" w:rsidRPr="00A855B0">
        <w:rPr>
          <w:rFonts w:ascii="Lato" w:hAnsi="Lato"/>
          <w:w w:val="85"/>
          <w:sz w:val="24"/>
          <w:szCs w:val="24"/>
        </w:rPr>
        <w:t xml:space="preserve">UWAGI NA WARTOŚĆ LUB PRZEDMIOT TYCH DOSTAW LUB USŁUG, NIE PODLEGAJĄ </w:t>
      </w:r>
      <w:r w:rsidR="00D70515" w:rsidRPr="00A855B0">
        <w:rPr>
          <w:rFonts w:ascii="Lato" w:hAnsi="Lato"/>
          <w:w w:val="95"/>
          <w:sz w:val="24"/>
          <w:szCs w:val="24"/>
        </w:rPr>
        <w:t>OBOWIĄZKOWI PRZEDKŁADANIA</w:t>
      </w:r>
      <w:r w:rsidR="00D70515" w:rsidRPr="00A855B0">
        <w:rPr>
          <w:rFonts w:ascii="Lato" w:hAnsi="Lato"/>
          <w:spacing w:val="-27"/>
          <w:w w:val="95"/>
          <w:sz w:val="24"/>
          <w:szCs w:val="24"/>
        </w:rPr>
        <w:t xml:space="preserve"> </w:t>
      </w:r>
      <w:r w:rsidR="00D70515" w:rsidRPr="00A855B0">
        <w:rPr>
          <w:rFonts w:ascii="Lato" w:hAnsi="Lato"/>
          <w:w w:val="95"/>
          <w:sz w:val="24"/>
          <w:szCs w:val="24"/>
        </w:rPr>
        <w:t>ZAMAWIAJĄCEMU.</w:t>
      </w:r>
    </w:p>
    <w:p w14:paraId="0DF12E9A" w14:textId="4F372F0E" w:rsidR="00777313" w:rsidRPr="00A855B0" w:rsidRDefault="00C51BCF" w:rsidP="00075F2E">
      <w:pPr>
        <w:pStyle w:val="Akapitzlist"/>
        <w:numPr>
          <w:ilvl w:val="1"/>
          <w:numId w:val="2"/>
        </w:numPr>
        <w:tabs>
          <w:tab w:val="left" w:pos="791"/>
        </w:tabs>
        <w:spacing w:line="276" w:lineRule="auto"/>
        <w:ind w:left="0" w:firstLine="0"/>
        <w:rPr>
          <w:rFonts w:ascii="Lato" w:hAnsi="Lato"/>
          <w:sz w:val="24"/>
          <w:szCs w:val="24"/>
        </w:rPr>
      </w:pPr>
      <w:r w:rsidRPr="00A855B0">
        <w:rPr>
          <w:rFonts w:ascii="Lato" w:hAnsi="Lato"/>
          <w:sz w:val="24"/>
          <w:szCs w:val="24"/>
        </w:rPr>
        <w:t>Wykonawca, Podwykonawca lub dalszy Podwykonawca zamierzający zawrzeć umowę o</w:t>
      </w:r>
      <w:r w:rsidR="00AC45E7" w:rsidRPr="00A855B0">
        <w:rPr>
          <w:rFonts w:ascii="Lato" w:hAnsi="Lato"/>
          <w:sz w:val="24"/>
          <w:szCs w:val="24"/>
        </w:rPr>
        <w:t> </w:t>
      </w:r>
      <w:r w:rsidRPr="00A855B0">
        <w:rPr>
          <w:rFonts w:ascii="Lato" w:hAnsi="Lato"/>
          <w:sz w:val="24"/>
          <w:szCs w:val="24"/>
        </w:rPr>
        <w:t>podwykonawstwo, której przedmiotem są roboty budowlane, jest obowiązany w</w:t>
      </w:r>
      <w:r w:rsidR="005153BC" w:rsidRPr="00A855B0">
        <w:rPr>
          <w:rFonts w:ascii="Lato" w:hAnsi="Lato"/>
          <w:sz w:val="24"/>
          <w:szCs w:val="24"/>
        </w:rPr>
        <w:t> </w:t>
      </w:r>
      <w:r w:rsidRPr="00A855B0">
        <w:rPr>
          <w:rFonts w:ascii="Lato" w:hAnsi="Lato"/>
          <w:sz w:val="24"/>
          <w:szCs w:val="24"/>
        </w:rPr>
        <w:t>trakcie realizacji zamówienia publicznego na roboty budowlane, do przedłożenia Zamawiającemu projektu tej umowy, przy czym Podwykonawca lub dalszy Podwykonawca jest obowiązany dołączyć zgodę Wykonawcy na zawarcie umowy o</w:t>
      </w:r>
      <w:r w:rsidR="00EE7F1C">
        <w:rPr>
          <w:rFonts w:ascii="Lato" w:hAnsi="Lato"/>
          <w:sz w:val="24"/>
          <w:szCs w:val="24"/>
        </w:rPr>
        <w:t> </w:t>
      </w:r>
      <w:r w:rsidRPr="00A855B0">
        <w:rPr>
          <w:rFonts w:ascii="Lato" w:hAnsi="Lato"/>
          <w:sz w:val="24"/>
          <w:szCs w:val="24"/>
        </w:rPr>
        <w:t>podwykonawstwo o</w:t>
      </w:r>
      <w:r w:rsidR="005153BC" w:rsidRPr="00A855B0">
        <w:rPr>
          <w:rFonts w:ascii="Lato" w:hAnsi="Lato"/>
          <w:sz w:val="24"/>
          <w:szCs w:val="24"/>
        </w:rPr>
        <w:t> </w:t>
      </w:r>
      <w:r w:rsidRPr="00A855B0">
        <w:rPr>
          <w:rFonts w:ascii="Lato" w:hAnsi="Lato"/>
          <w:sz w:val="24"/>
          <w:szCs w:val="24"/>
        </w:rPr>
        <w:t>treści zgodnej z projektem umowy.</w:t>
      </w:r>
    </w:p>
    <w:p w14:paraId="78957780" w14:textId="6DFB7F41" w:rsidR="00777313" w:rsidRPr="00A855B0" w:rsidRDefault="00C51BCF" w:rsidP="00075F2E">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Umowa z Podwykonawcą lub dalszym Podwykonawcą powinna stanowić w</w:t>
      </w:r>
      <w:r w:rsidR="005153BC" w:rsidRPr="00A855B0">
        <w:rPr>
          <w:rFonts w:ascii="Lato" w:hAnsi="Lato"/>
          <w:sz w:val="24"/>
          <w:szCs w:val="24"/>
        </w:rPr>
        <w:t> </w:t>
      </w:r>
      <w:r w:rsidRPr="00A855B0">
        <w:rPr>
          <w:rFonts w:ascii="Lato" w:hAnsi="Lato"/>
          <w:sz w:val="24"/>
          <w:szCs w:val="24"/>
        </w:rPr>
        <w:t>szczególności, iż:</w:t>
      </w:r>
    </w:p>
    <w:p w14:paraId="19165420" w14:textId="77777777"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w:t>
      </w:r>
    </w:p>
    <w:p w14:paraId="08A61563" w14:textId="77777777"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przedmiotem umowy o podwykonawstwo jest wyłącznie wykonanie, odpowiednio: robót budowlanych, dostaw lub usług, które ściśle odpowiadają części zamówienia określonego Umową zawartą pomiędzy Zamawiającym a Wykonawcą,</w:t>
      </w:r>
    </w:p>
    <w:p w14:paraId="668F2E8F" w14:textId="19EA6CC8"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wypłata wynagrodzenia Podwykonawcy lub dalszemu Podwykonawcy za wykonane przez nich roboty budowlane, będące przedmiotem umowy, których okres realizacji przekracza okres rozliczeniowy przyjęty w Umowie dla Wykonawcy, będzie następować w</w:t>
      </w:r>
      <w:r w:rsidR="005153BC" w:rsidRPr="00A855B0">
        <w:rPr>
          <w:rFonts w:ascii="Lato" w:hAnsi="Lato"/>
          <w:sz w:val="24"/>
          <w:szCs w:val="24"/>
        </w:rPr>
        <w:t> </w:t>
      </w:r>
      <w:r w:rsidRPr="00A855B0">
        <w:rPr>
          <w:rFonts w:ascii="Lato" w:hAnsi="Lato"/>
          <w:sz w:val="24"/>
          <w:szCs w:val="24"/>
        </w:rPr>
        <w:t>częściach, na podstawie odbiorów częściowych robót wykonanych przez Podwykonawcę lub dalszego Podwykonawcę,</w:t>
      </w:r>
    </w:p>
    <w:p w14:paraId="1DFA1B9D" w14:textId="70DD5D59"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wykonanie przedmiotu umowy o podwykonawstwo zostaje określone na co najmniej takim poziomie jakości, jaki wynika z Umowy zawartej pomiędzy Zamawiającym a</w:t>
      </w:r>
      <w:r w:rsidR="005153BC" w:rsidRPr="00A855B0">
        <w:rPr>
          <w:rFonts w:ascii="Lato" w:hAnsi="Lato"/>
          <w:sz w:val="24"/>
          <w:szCs w:val="24"/>
        </w:rPr>
        <w:t> </w:t>
      </w:r>
      <w:r w:rsidRPr="00A855B0">
        <w:rPr>
          <w:rFonts w:ascii="Lato" w:hAnsi="Lato"/>
          <w:sz w:val="24"/>
          <w:szCs w:val="24"/>
        </w:rPr>
        <w:t xml:space="preserve">Wykonawcą i powinno odpowiadać stosownym dla tego wykonania wymaganiom określonym w dokumentacji technicznej, </w:t>
      </w:r>
      <w:r w:rsidR="00857ED9" w:rsidRPr="00A855B0">
        <w:rPr>
          <w:rFonts w:ascii="Lato" w:hAnsi="Lato"/>
          <w:sz w:val="24"/>
          <w:szCs w:val="24"/>
        </w:rPr>
        <w:t>SWZ</w:t>
      </w:r>
      <w:r w:rsidRPr="00A855B0">
        <w:rPr>
          <w:rFonts w:ascii="Lato" w:hAnsi="Lato"/>
          <w:sz w:val="24"/>
          <w:szCs w:val="24"/>
        </w:rPr>
        <w:t xml:space="preserve"> oraz standardom deklarowanym w</w:t>
      </w:r>
      <w:r w:rsidR="005153BC" w:rsidRPr="00A855B0">
        <w:rPr>
          <w:rFonts w:ascii="Lato" w:hAnsi="Lato"/>
          <w:sz w:val="24"/>
          <w:szCs w:val="24"/>
        </w:rPr>
        <w:t> </w:t>
      </w:r>
      <w:r w:rsidRPr="00A855B0">
        <w:rPr>
          <w:rFonts w:ascii="Lato" w:hAnsi="Lato"/>
          <w:sz w:val="24"/>
          <w:szCs w:val="24"/>
        </w:rPr>
        <w:t>ofercie Wykonawcy,</w:t>
      </w:r>
    </w:p>
    <w:p w14:paraId="1F020C96" w14:textId="77777777"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okres odpowiedzialności Podwykonawcy lub dalszego Podwykonawcy za wady przedmiotu umowy o podwykonawstwo, z tytułu gwarancji i rękojmi nie będzie krótszy od okresu odpowiedzialności za wady Przedmiotu Umowy Wykonawcy wobec Zamawiającego,</w:t>
      </w:r>
    </w:p>
    <w:p w14:paraId="2CA992F6" w14:textId="46E1D3D9" w:rsidR="00777313" w:rsidRPr="00A855B0" w:rsidRDefault="00C51BCF" w:rsidP="00075F2E">
      <w:pPr>
        <w:pStyle w:val="Akapitzlist"/>
        <w:numPr>
          <w:ilvl w:val="2"/>
          <w:numId w:val="2"/>
        </w:numPr>
        <w:tabs>
          <w:tab w:val="left" w:pos="0"/>
          <w:tab w:val="left" w:pos="695"/>
        </w:tabs>
        <w:spacing w:line="276" w:lineRule="auto"/>
        <w:ind w:left="0" w:firstLine="0"/>
        <w:rPr>
          <w:rFonts w:ascii="Lato" w:hAnsi="Lato"/>
          <w:sz w:val="24"/>
          <w:szCs w:val="24"/>
        </w:rPr>
      </w:pPr>
      <w:r w:rsidRPr="00A855B0">
        <w:rPr>
          <w:rFonts w:ascii="Lato" w:hAnsi="Lato"/>
          <w:sz w:val="24"/>
          <w:szCs w:val="24"/>
        </w:rPr>
        <w:t xml:space="preserve">Podwykonawca lub dalszy Podwykonawca robót budowlanych musi wykazać się </w:t>
      </w:r>
      <w:r w:rsidRPr="00A855B0">
        <w:rPr>
          <w:rFonts w:ascii="Lato" w:hAnsi="Lato"/>
          <w:sz w:val="24"/>
          <w:szCs w:val="24"/>
        </w:rPr>
        <w:lastRenderedPageBreak/>
        <w:t>posiadaniem wiedzy i doświadczenia odpowiadającym proporcjonalnie, co najmniej wiedzy i</w:t>
      </w:r>
      <w:r w:rsidR="00AC45E7" w:rsidRPr="00A855B0">
        <w:rPr>
          <w:rFonts w:ascii="Lato" w:hAnsi="Lato"/>
          <w:sz w:val="24"/>
          <w:szCs w:val="24"/>
        </w:rPr>
        <w:t> </w:t>
      </w:r>
      <w:r w:rsidRPr="00A855B0">
        <w:rPr>
          <w:rFonts w:ascii="Lato" w:hAnsi="Lato"/>
          <w:sz w:val="24"/>
          <w:szCs w:val="24"/>
        </w:rPr>
        <w:t>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w:t>
      </w:r>
      <w:r w:rsidR="00EE7F1C">
        <w:rPr>
          <w:rFonts w:ascii="Lato" w:hAnsi="Lato"/>
          <w:sz w:val="24"/>
          <w:szCs w:val="24"/>
        </w:rPr>
        <w:t> </w:t>
      </w:r>
      <w:r w:rsidRPr="00A855B0">
        <w:rPr>
          <w:rFonts w:ascii="Lato" w:hAnsi="Lato"/>
          <w:sz w:val="24"/>
          <w:szCs w:val="24"/>
        </w:rPr>
        <w:t>doświadczenie Podwykonawcy lub dalszego Podwykonawcy, wykazy personelu i</w:t>
      </w:r>
      <w:r w:rsidR="00EE7F1C">
        <w:rPr>
          <w:rFonts w:ascii="Lato" w:hAnsi="Lato"/>
          <w:sz w:val="24"/>
          <w:szCs w:val="24"/>
        </w:rPr>
        <w:t> </w:t>
      </w:r>
      <w:r w:rsidRPr="00A855B0">
        <w:rPr>
          <w:rFonts w:ascii="Lato" w:hAnsi="Lato"/>
          <w:sz w:val="24"/>
          <w:szCs w:val="24"/>
        </w:rPr>
        <w:t>sprzętu oraz informacja o kwalifikacjach osób, którymi dysponuje Podwykonawca lub dalszy Podwykonawca w celu realizacji przedmiotu umowy o</w:t>
      </w:r>
      <w:r w:rsidR="00AC45E7" w:rsidRPr="00A855B0">
        <w:rPr>
          <w:rFonts w:ascii="Lato" w:hAnsi="Lato"/>
          <w:sz w:val="24"/>
          <w:szCs w:val="24"/>
        </w:rPr>
        <w:t> </w:t>
      </w:r>
      <w:r w:rsidRPr="00A855B0">
        <w:rPr>
          <w:rFonts w:ascii="Lato" w:hAnsi="Lato"/>
          <w:sz w:val="24"/>
          <w:szCs w:val="24"/>
        </w:rPr>
        <w:t>podwykonawstwo będą stanowiły załącznik do tej umowy o podwykonawstwo,</w:t>
      </w:r>
    </w:p>
    <w:p w14:paraId="0077B140" w14:textId="77777777"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Podwykonawca lub dalszy Podwykonawca są zobowiązani do przedstawiania Zamawiającemu na jego żądanie dokumentów, oświadczeń i wyjaśnień dotyczących realizacji umowy o podwykonawstwo.</w:t>
      </w:r>
    </w:p>
    <w:p w14:paraId="0AD79B7A" w14:textId="77777777" w:rsidR="00777313" w:rsidRPr="00A855B0" w:rsidRDefault="00C51BCF" w:rsidP="00075F2E">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Umowa z Podwykonawcą lub dalszym Podwykonawcą musi zawierać ponadto:</w:t>
      </w:r>
    </w:p>
    <w:p w14:paraId="0C7445C8" w14:textId="77777777"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cenę za wykonanie zakresu objętego umową, przy czym wynagrodzenie Podwykonawcy nie może być wyższe od wynagrodzenia Wykonawcy,</w:t>
      </w:r>
    </w:p>
    <w:p w14:paraId="63A5B9F2" w14:textId="2CCD45AD"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sposób odbiorów i rozliczeń z tytułu wykonania zakresu robót przez Podwykonawcę (niesprzeczny z postanowieniami Umowy zawartej przez Wykonawcę z</w:t>
      </w:r>
      <w:r w:rsidR="000966F7" w:rsidRPr="00A855B0">
        <w:rPr>
          <w:rFonts w:ascii="Lato" w:hAnsi="Lato"/>
          <w:sz w:val="24"/>
          <w:szCs w:val="24"/>
        </w:rPr>
        <w:t> </w:t>
      </w:r>
      <w:r w:rsidRPr="00A855B0">
        <w:rPr>
          <w:rFonts w:ascii="Lato" w:hAnsi="Lato"/>
          <w:sz w:val="24"/>
          <w:szCs w:val="24"/>
        </w:rPr>
        <w:t>Zamawiającym),</w:t>
      </w:r>
    </w:p>
    <w:p w14:paraId="67DB6885" w14:textId="2CDB2803" w:rsidR="00777313" w:rsidRPr="00A855B0" w:rsidRDefault="00C51BCF" w:rsidP="00075F2E">
      <w:pPr>
        <w:pStyle w:val="Akapitzlist"/>
        <w:numPr>
          <w:ilvl w:val="2"/>
          <w:numId w:val="2"/>
        </w:numPr>
        <w:tabs>
          <w:tab w:val="left" w:pos="0"/>
        </w:tabs>
        <w:spacing w:line="276" w:lineRule="auto"/>
        <w:ind w:left="0" w:firstLine="0"/>
        <w:rPr>
          <w:rFonts w:ascii="Lato" w:hAnsi="Lato"/>
          <w:sz w:val="24"/>
          <w:szCs w:val="24"/>
        </w:rPr>
      </w:pPr>
      <w:r w:rsidRPr="00A855B0">
        <w:rPr>
          <w:rFonts w:ascii="Lato" w:hAnsi="Lato"/>
          <w:sz w:val="24"/>
          <w:szCs w:val="24"/>
        </w:rPr>
        <w:t>termin wykonania podzlecanego zakresu roboty budowlanej przez Podwykonawcę, przy czym termin wykonania roboty nie może być dłuższy od terminu określonego w</w:t>
      </w:r>
      <w:r w:rsidR="005153BC" w:rsidRPr="00A855B0">
        <w:rPr>
          <w:rFonts w:ascii="Lato" w:hAnsi="Lato"/>
          <w:sz w:val="24"/>
          <w:szCs w:val="24"/>
        </w:rPr>
        <w:t> </w:t>
      </w:r>
      <w:r w:rsidRPr="00A855B0">
        <w:rPr>
          <w:rFonts w:ascii="Lato" w:hAnsi="Lato"/>
          <w:sz w:val="24"/>
          <w:szCs w:val="24"/>
        </w:rPr>
        <w:t>Umowie zawartej przez Wykonawcę z Zamawiającym.</w:t>
      </w:r>
    </w:p>
    <w:p w14:paraId="6745922D" w14:textId="77777777" w:rsidR="00777313" w:rsidRPr="00A855B0" w:rsidRDefault="00C51BCF" w:rsidP="00075F2E">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Umowa o podwykonawstwo nie może zawierać postanowień:</w:t>
      </w:r>
    </w:p>
    <w:p w14:paraId="7305BCB5" w14:textId="1EED65BB" w:rsidR="00777313" w:rsidRPr="00A855B0" w:rsidRDefault="00C51BCF" w:rsidP="00075F2E">
      <w:pPr>
        <w:pStyle w:val="Akapitzlist"/>
        <w:numPr>
          <w:ilvl w:val="2"/>
          <w:numId w:val="2"/>
        </w:numPr>
        <w:tabs>
          <w:tab w:val="left" w:pos="711"/>
        </w:tabs>
        <w:spacing w:line="276" w:lineRule="auto"/>
        <w:ind w:left="0" w:firstLine="0"/>
        <w:rPr>
          <w:rFonts w:ascii="Lato" w:hAnsi="Lato"/>
          <w:sz w:val="24"/>
          <w:szCs w:val="24"/>
        </w:rPr>
      </w:pPr>
      <w:r w:rsidRPr="00A855B0">
        <w:rPr>
          <w:rFonts w:ascii="Lato" w:hAnsi="Lato"/>
          <w:sz w:val="24"/>
          <w:szCs w:val="24"/>
        </w:rPr>
        <w:t>uzależniających uzyskanie przez Podwykonawcę lub dalszego Podwykonawcę zapłaty od Wykonawcy lub Podwykonawcy za wykonanie przedmiotu umowy o</w:t>
      </w:r>
      <w:r w:rsidR="005153BC" w:rsidRPr="00A855B0">
        <w:rPr>
          <w:rFonts w:ascii="Lato" w:hAnsi="Lato"/>
          <w:sz w:val="24"/>
          <w:szCs w:val="24"/>
        </w:rPr>
        <w:t> </w:t>
      </w:r>
      <w:r w:rsidRPr="00A855B0">
        <w:rPr>
          <w:rFonts w:ascii="Lato" w:hAnsi="Lato"/>
          <w:sz w:val="24"/>
          <w:szCs w:val="24"/>
        </w:rPr>
        <w:t>podwykonawstwo od zapłaty przez Zamawiającego wynagrodzenia Wykonawcy lub odpowiednio od zapłaty przez Wykonawcę wynagrodzenia Podwykonawcy</w:t>
      </w:r>
      <w:r w:rsidR="00A944B2">
        <w:rPr>
          <w:rFonts w:ascii="Lato" w:hAnsi="Lato"/>
          <w:sz w:val="24"/>
          <w:szCs w:val="24"/>
        </w:rPr>
        <w:t>,</w:t>
      </w:r>
    </w:p>
    <w:p w14:paraId="3E256F54" w14:textId="77777777" w:rsidR="00777313" w:rsidRPr="00A855B0" w:rsidRDefault="00C51BCF" w:rsidP="00075F2E">
      <w:pPr>
        <w:pStyle w:val="Akapitzlist"/>
        <w:numPr>
          <w:ilvl w:val="2"/>
          <w:numId w:val="2"/>
        </w:numPr>
        <w:tabs>
          <w:tab w:val="left" w:pos="719"/>
        </w:tabs>
        <w:spacing w:line="276" w:lineRule="auto"/>
        <w:ind w:left="0" w:firstLine="0"/>
        <w:rPr>
          <w:rFonts w:ascii="Lato" w:hAnsi="Lato"/>
          <w:sz w:val="24"/>
          <w:szCs w:val="24"/>
        </w:rPr>
      </w:pPr>
      <w:r w:rsidRPr="00A855B0">
        <w:rPr>
          <w:rFonts w:ascii="Lato" w:hAnsi="Lato"/>
          <w:sz w:val="24"/>
          <w:szCs w:val="24"/>
        </w:rPr>
        <w:t>uzależniających zwrot kwot zabezpieczenia przez Wykonawcę Podwykonawcy, od zwrotu zabezpieczenia należytego wykonania umowy Wykonawcy przez Zamawiającego.</w:t>
      </w:r>
    </w:p>
    <w:p w14:paraId="3D2CC1DB" w14:textId="4189C73C" w:rsidR="00777313" w:rsidRPr="00A855B0" w:rsidRDefault="00C51BCF" w:rsidP="00075F2E">
      <w:pPr>
        <w:pStyle w:val="Akapitzlist"/>
        <w:numPr>
          <w:ilvl w:val="1"/>
          <w:numId w:val="2"/>
        </w:numPr>
        <w:tabs>
          <w:tab w:val="left" w:pos="618"/>
        </w:tabs>
        <w:spacing w:line="276" w:lineRule="auto"/>
        <w:ind w:left="0" w:firstLine="0"/>
        <w:rPr>
          <w:rFonts w:ascii="Lato" w:hAnsi="Lato"/>
          <w:sz w:val="24"/>
          <w:szCs w:val="24"/>
        </w:rPr>
      </w:pPr>
      <w:r w:rsidRPr="00A855B0">
        <w:rPr>
          <w:rFonts w:ascii="Lato" w:hAnsi="Lato"/>
          <w:sz w:val="24"/>
          <w:szCs w:val="24"/>
        </w:rPr>
        <w:t>Zawarcie umowy o podwykonawstwo, której przedmiotem są roboty budowlane, może nastąpić wyłącznie po akceptacji jej projektu przez Zamawiającego, a przystąpienie do jej realizacji przez Podwykonawcę może nastąpić wyłącznie po akceptacji umowy o</w:t>
      </w:r>
      <w:r w:rsidR="005153BC" w:rsidRPr="00A855B0">
        <w:rPr>
          <w:rFonts w:ascii="Lato" w:hAnsi="Lato"/>
          <w:sz w:val="24"/>
          <w:szCs w:val="24"/>
        </w:rPr>
        <w:t> </w:t>
      </w:r>
      <w:r w:rsidRPr="00A855B0">
        <w:rPr>
          <w:rFonts w:ascii="Lato" w:hAnsi="Lato"/>
          <w:sz w:val="24"/>
          <w:szCs w:val="24"/>
        </w:rPr>
        <w:t>podwykonawstwo przez Zamawiającego.</w:t>
      </w:r>
    </w:p>
    <w:p w14:paraId="7915CE50" w14:textId="77777777" w:rsidR="00777313" w:rsidRPr="00A855B0" w:rsidRDefault="00C51BCF" w:rsidP="00075F2E">
      <w:pPr>
        <w:pStyle w:val="Akapitzlist"/>
        <w:numPr>
          <w:ilvl w:val="1"/>
          <w:numId w:val="2"/>
        </w:numPr>
        <w:tabs>
          <w:tab w:val="left" w:pos="692"/>
        </w:tabs>
        <w:spacing w:line="276" w:lineRule="auto"/>
        <w:ind w:left="0" w:firstLine="0"/>
        <w:rPr>
          <w:rFonts w:ascii="Lato" w:hAnsi="Lato"/>
          <w:sz w:val="24"/>
          <w:szCs w:val="24"/>
        </w:rPr>
      </w:pPr>
      <w:r w:rsidRPr="00A855B0">
        <w:rPr>
          <w:rFonts w:ascii="Lato" w:hAnsi="Lato"/>
          <w:sz w:val="24"/>
          <w:szCs w:val="24"/>
        </w:rPr>
        <w:t>Zamawiający, w terminie 14 dni zgłasza w formie pisemnej zastrzeżenia do projektu umowy o podwykonawstwo, której przedmiotem są roboty budowlane:</w:t>
      </w:r>
    </w:p>
    <w:p w14:paraId="5498D882" w14:textId="6E63CC82" w:rsidR="00777313" w:rsidRPr="00A855B0" w:rsidRDefault="00C51BCF" w:rsidP="00075F2E">
      <w:pPr>
        <w:pStyle w:val="Akapitzlist"/>
        <w:numPr>
          <w:ilvl w:val="2"/>
          <w:numId w:val="2"/>
        </w:numPr>
        <w:tabs>
          <w:tab w:val="left" w:pos="702"/>
        </w:tabs>
        <w:spacing w:line="276" w:lineRule="auto"/>
        <w:ind w:left="0" w:firstLine="0"/>
        <w:rPr>
          <w:rFonts w:ascii="Lato" w:hAnsi="Lato"/>
          <w:sz w:val="24"/>
          <w:szCs w:val="24"/>
        </w:rPr>
      </w:pPr>
      <w:r w:rsidRPr="00A855B0">
        <w:rPr>
          <w:rFonts w:ascii="Lato" w:hAnsi="Lato"/>
          <w:sz w:val="24"/>
          <w:szCs w:val="24"/>
        </w:rPr>
        <w:t>niespełniającego wymagań określonych w SWZ</w:t>
      </w:r>
      <w:r w:rsidR="00A944B2">
        <w:rPr>
          <w:rFonts w:ascii="Lato" w:hAnsi="Lato"/>
          <w:sz w:val="24"/>
          <w:szCs w:val="24"/>
        </w:rPr>
        <w:t>,</w:t>
      </w:r>
    </w:p>
    <w:p w14:paraId="06B6E067" w14:textId="77777777" w:rsidR="00777313" w:rsidRPr="00A855B0" w:rsidRDefault="00C51BCF" w:rsidP="00075F2E">
      <w:pPr>
        <w:pStyle w:val="Akapitzlist"/>
        <w:numPr>
          <w:ilvl w:val="2"/>
          <w:numId w:val="2"/>
        </w:numPr>
        <w:tabs>
          <w:tab w:val="left" w:pos="711"/>
        </w:tabs>
        <w:spacing w:line="276" w:lineRule="auto"/>
        <w:ind w:left="0" w:firstLine="0"/>
        <w:rPr>
          <w:rFonts w:ascii="Lato" w:hAnsi="Lato"/>
          <w:sz w:val="24"/>
          <w:szCs w:val="24"/>
        </w:rPr>
      </w:pPr>
      <w:r w:rsidRPr="00A855B0">
        <w:rPr>
          <w:rFonts w:ascii="Lato" w:hAnsi="Lato"/>
          <w:sz w:val="24"/>
          <w:szCs w:val="24"/>
        </w:rPr>
        <w:t>gdy przewiduje termin zapłaty wynagrodzenia dłuższy niż 30 dni.</w:t>
      </w:r>
    </w:p>
    <w:p w14:paraId="30CB757C" w14:textId="6E461A0E" w:rsidR="00777313" w:rsidRPr="00A855B0" w:rsidRDefault="00C51BCF" w:rsidP="00075F2E">
      <w:pPr>
        <w:pStyle w:val="Akapitzlist"/>
        <w:numPr>
          <w:ilvl w:val="1"/>
          <w:numId w:val="2"/>
        </w:numPr>
        <w:tabs>
          <w:tab w:val="left" w:pos="659"/>
        </w:tabs>
        <w:spacing w:line="276" w:lineRule="auto"/>
        <w:ind w:left="0" w:firstLine="0"/>
        <w:rPr>
          <w:rFonts w:ascii="Lato" w:hAnsi="Lato"/>
          <w:sz w:val="24"/>
          <w:szCs w:val="24"/>
        </w:rPr>
      </w:pPr>
      <w:r w:rsidRPr="00A855B0">
        <w:rPr>
          <w:rFonts w:ascii="Lato" w:hAnsi="Lato"/>
          <w:sz w:val="24"/>
          <w:szCs w:val="24"/>
        </w:rPr>
        <w:t>Niezgłoszenie w formie pisemnej zastrzeżeń do przedłożonego projektu umowy o</w:t>
      </w:r>
      <w:r w:rsidR="00AC45E7" w:rsidRPr="00A855B0">
        <w:rPr>
          <w:rFonts w:ascii="Lato" w:hAnsi="Lato"/>
          <w:sz w:val="24"/>
          <w:szCs w:val="24"/>
        </w:rPr>
        <w:t> </w:t>
      </w:r>
      <w:r w:rsidRPr="00A855B0">
        <w:rPr>
          <w:rFonts w:ascii="Lato" w:hAnsi="Lato"/>
          <w:sz w:val="24"/>
          <w:szCs w:val="24"/>
        </w:rPr>
        <w:t>podwykonawstwo, której przedmiotem są roboty budowlane, w terminie 14 dni uważa się za akceptację projektu umowy przez Zamawiającego.</w:t>
      </w:r>
    </w:p>
    <w:p w14:paraId="0866D404" w14:textId="6E4FE603" w:rsidR="00777313" w:rsidRPr="00A855B0" w:rsidRDefault="00C51BCF" w:rsidP="00075F2E">
      <w:pPr>
        <w:pStyle w:val="Akapitzlist"/>
        <w:numPr>
          <w:ilvl w:val="1"/>
          <w:numId w:val="2"/>
        </w:numPr>
        <w:tabs>
          <w:tab w:val="left" w:pos="656"/>
        </w:tabs>
        <w:spacing w:line="276" w:lineRule="auto"/>
        <w:ind w:left="0" w:firstLine="0"/>
        <w:rPr>
          <w:rFonts w:ascii="Lato" w:hAnsi="Lato"/>
          <w:sz w:val="24"/>
          <w:szCs w:val="24"/>
        </w:rPr>
      </w:pPr>
      <w:r w:rsidRPr="00A855B0">
        <w:rPr>
          <w:rFonts w:ascii="Lato" w:hAnsi="Lato"/>
          <w:sz w:val="24"/>
          <w:szCs w:val="24"/>
        </w:rPr>
        <w:t>Wykonawca, Podwykonawca lub dalszy Podwykonawca zamówienia na roboty budowlane przedkłada Zamawiającemu poświadczoną za zgodność z oryginałem kopię zawartej umowy o</w:t>
      </w:r>
      <w:r w:rsidR="00AC45E7" w:rsidRPr="00A855B0">
        <w:rPr>
          <w:rFonts w:ascii="Lato" w:hAnsi="Lato"/>
          <w:sz w:val="24"/>
          <w:szCs w:val="24"/>
        </w:rPr>
        <w:t> </w:t>
      </w:r>
      <w:r w:rsidRPr="00A855B0">
        <w:rPr>
          <w:rFonts w:ascii="Lato" w:hAnsi="Lato"/>
          <w:sz w:val="24"/>
          <w:szCs w:val="24"/>
        </w:rPr>
        <w:t>podwykonawstwo, której przedmiotem są roboty budowlane, w</w:t>
      </w:r>
      <w:r w:rsidR="000966F7" w:rsidRPr="00A855B0">
        <w:rPr>
          <w:rFonts w:ascii="Lato" w:hAnsi="Lato"/>
          <w:sz w:val="24"/>
          <w:szCs w:val="24"/>
        </w:rPr>
        <w:t> </w:t>
      </w:r>
      <w:r w:rsidRPr="00A855B0">
        <w:rPr>
          <w:rFonts w:ascii="Lato" w:hAnsi="Lato"/>
          <w:sz w:val="24"/>
          <w:szCs w:val="24"/>
        </w:rPr>
        <w:t>terminie 7 dni od dnia jej zawarcia.</w:t>
      </w:r>
    </w:p>
    <w:p w14:paraId="6BE0593E" w14:textId="2D2FCCEA" w:rsidR="00777313" w:rsidRPr="00A855B0" w:rsidRDefault="00C51BCF" w:rsidP="00075F2E">
      <w:pPr>
        <w:pStyle w:val="Akapitzlist"/>
        <w:numPr>
          <w:ilvl w:val="1"/>
          <w:numId w:val="2"/>
        </w:numPr>
        <w:tabs>
          <w:tab w:val="left" w:pos="615"/>
        </w:tabs>
        <w:spacing w:line="276" w:lineRule="auto"/>
        <w:ind w:left="0" w:firstLine="0"/>
        <w:rPr>
          <w:rFonts w:ascii="Lato" w:hAnsi="Lato"/>
          <w:sz w:val="24"/>
          <w:szCs w:val="24"/>
        </w:rPr>
      </w:pPr>
      <w:r w:rsidRPr="00A855B0">
        <w:rPr>
          <w:rFonts w:ascii="Lato" w:hAnsi="Lato"/>
          <w:sz w:val="24"/>
          <w:szCs w:val="24"/>
        </w:rPr>
        <w:t xml:space="preserve">Zamawiający, w terminie 14 dni zgłasza w formie pisemnej sprzeciw do umowy </w:t>
      </w:r>
      <w:r w:rsidRPr="00A855B0">
        <w:rPr>
          <w:rFonts w:ascii="Lato" w:hAnsi="Lato"/>
          <w:sz w:val="24"/>
          <w:szCs w:val="24"/>
        </w:rPr>
        <w:lastRenderedPageBreak/>
        <w:t>o</w:t>
      </w:r>
      <w:r w:rsidR="00AC45E7" w:rsidRPr="00A855B0">
        <w:rPr>
          <w:rFonts w:ascii="Lato" w:hAnsi="Lato"/>
          <w:sz w:val="24"/>
          <w:szCs w:val="24"/>
        </w:rPr>
        <w:t> </w:t>
      </w:r>
      <w:r w:rsidRPr="00A855B0">
        <w:rPr>
          <w:rFonts w:ascii="Lato" w:hAnsi="Lato"/>
          <w:sz w:val="24"/>
          <w:szCs w:val="24"/>
        </w:rPr>
        <w:t>podwykonawstwo, której przedmiotem są roboty budowlane, w przypadkach, o których mowa w</w:t>
      </w:r>
      <w:r w:rsidR="00AC45E7" w:rsidRPr="00A855B0">
        <w:rPr>
          <w:rFonts w:ascii="Lato" w:hAnsi="Lato"/>
          <w:sz w:val="24"/>
          <w:szCs w:val="24"/>
        </w:rPr>
        <w:t> </w:t>
      </w:r>
      <w:r w:rsidRPr="00A855B0">
        <w:rPr>
          <w:rFonts w:ascii="Lato" w:hAnsi="Lato"/>
          <w:sz w:val="24"/>
          <w:szCs w:val="24"/>
        </w:rPr>
        <w:t xml:space="preserve">pkt </w:t>
      </w:r>
      <w:r w:rsidR="00CE07AF" w:rsidRPr="00A855B0">
        <w:rPr>
          <w:rFonts w:ascii="Lato" w:hAnsi="Lato"/>
          <w:sz w:val="24"/>
          <w:szCs w:val="24"/>
        </w:rPr>
        <w:t>22.</w:t>
      </w:r>
      <w:r w:rsidRPr="00A855B0">
        <w:rPr>
          <w:rFonts w:ascii="Lato" w:hAnsi="Lato"/>
          <w:sz w:val="24"/>
          <w:szCs w:val="24"/>
        </w:rPr>
        <w:t>6.</w:t>
      </w:r>
    </w:p>
    <w:p w14:paraId="18CC9DC8" w14:textId="5627D81C" w:rsidR="00777313" w:rsidRPr="00A855B0" w:rsidRDefault="00C51BCF" w:rsidP="00075F2E">
      <w:pPr>
        <w:pStyle w:val="Akapitzlist"/>
        <w:numPr>
          <w:ilvl w:val="1"/>
          <w:numId w:val="2"/>
        </w:numPr>
        <w:tabs>
          <w:tab w:val="left" w:pos="788"/>
        </w:tabs>
        <w:spacing w:line="276" w:lineRule="auto"/>
        <w:ind w:left="0" w:firstLine="0"/>
        <w:rPr>
          <w:rFonts w:ascii="Lato" w:hAnsi="Lato"/>
          <w:sz w:val="24"/>
          <w:szCs w:val="24"/>
        </w:rPr>
      </w:pPr>
      <w:r w:rsidRPr="00A855B0">
        <w:rPr>
          <w:rFonts w:ascii="Lato" w:hAnsi="Lato"/>
          <w:sz w:val="24"/>
          <w:szCs w:val="24"/>
        </w:rPr>
        <w:t>Niezgłoszenie w formie pisemnej sprzeciwu do przedłożonej umowy o</w:t>
      </w:r>
      <w:r w:rsidR="005153BC" w:rsidRPr="00A855B0">
        <w:rPr>
          <w:rFonts w:ascii="Lato" w:hAnsi="Lato"/>
          <w:sz w:val="24"/>
          <w:szCs w:val="24"/>
        </w:rPr>
        <w:t> </w:t>
      </w:r>
      <w:r w:rsidRPr="00A855B0">
        <w:rPr>
          <w:rFonts w:ascii="Lato" w:hAnsi="Lato"/>
          <w:sz w:val="24"/>
          <w:szCs w:val="24"/>
        </w:rPr>
        <w:t>podwykonawstwo, której przedmiotem są roboty budowlane w terminie 14 dni uważa się za akceptację umowy przez Zamawiającego.</w:t>
      </w:r>
    </w:p>
    <w:p w14:paraId="7CCDB7AD" w14:textId="1EC4EC62" w:rsidR="00777313" w:rsidRPr="00A855B0" w:rsidRDefault="00C51BCF" w:rsidP="00075F2E">
      <w:pPr>
        <w:pStyle w:val="Akapitzlist"/>
        <w:numPr>
          <w:ilvl w:val="1"/>
          <w:numId w:val="2"/>
        </w:numPr>
        <w:tabs>
          <w:tab w:val="left" w:pos="747"/>
        </w:tabs>
        <w:spacing w:line="276" w:lineRule="auto"/>
        <w:ind w:left="0" w:firstLine="0"/>
        <w:rPr>
          <w:rFonts w:ascii="Lato" w:hAnsi="Lato"/>
          <w:sz w:val="24"/>
          <w:szCs w:val="24"/>
        </w:rPr>
      </w:pPr>
      <w:r w:rsidRPr="00A855B0">
        <w:rPr>
          <w:rFonts w:ascii="Lato" w:hAnsi="Lato"/>
          <w:sz w:val="24"/>
          <w:szCs w:val="24"/>
        </w:rPr>
        <w:t>Wykonawca, Podwykonawca lub dalszy Podwykonawca zamówienia na roboty budowlane przedkłada Zamawiającemu poświadczoną za zgodność z oryginałem kopię zawartej umowy o</w:t>
      </w:r>
      <w:r w:rsidR="00AC45E7" w:rsidRPr="00A855B0">
        <w:rPr>
          <w:rFonts w:ascii="Lato" w:hAnsi="Lato"/>
          <w:sz w:val="24"/>
          <w:szCs w:val="24"/>
        </w:rPr>
        <w:t> </w:t>
      </w:r>
      <w:r w:rsidRPr="00A855B0">
        <w:rPr>
          <w:rFonts w:ascii="Lato" w:hAnsi="Lato"/>
          <w:sz w:val="24"/>
          <w:szCs w:val="24"/>
        </w:rPr>
        <w:t>podwykonawstwo, której przedmiotem są dostawy lub usługi, w</w:t>
      </w:r>
      <w:r w:rsidR="000966F7" w:rsidRPr="00A855B0">
        <w:rPr>
          <w:rFonts w:ascii="Lato" w:hAnsi="Lato"/>
          <w:sz w:val="24"/>
          <w:szCs w:val="24"/>
        </w:rPr>
        <w:t> </w:t>
      </w:r>
      <w:r w:rsidRPr="00A855B0">
        <w:rPr>
          <w:rFonts w:ascii="Lato" w:hAnsi="Lato"/>
          <w:sz w:val="24"/>
          <w:szCs w:val="24"/>
        </w:rPr>
        <w:t>terminie 7 dni od dnia jej zawarcia.</w:t>
      </w:r>
    </w:p>
    <w:p w14:paraId="7B0C669F" w14:textId="0662E30A" w:rsidR="00777313" w:rsidRPr="00A855B0" w:rsidRDefault="00C51BCF" w:rsidP="00075F2E">
      <w:pPr>
        <w:pStyle w:val="Akapitzlist"/>
        <w:numPr>
          <w:ilvl w:val="1"/>
          <w:numId w:val="2"/>
        </w:numPr>
        <w:tabs>
          <w:tab w:val="left" w:pos="719"/>
        </w:tabs>
        <w:spacing w:line="276" w:lineRule="auto"/>
        <w:ind w:left="0" w:firstLine="0"/>
        <w:rPr>
          <w:rFonts w:ascii="Lato" w:hAnsi="Lato"/>
          <w:sz w:val="24"/>
          <w:szCs w:val="24"/>
        </w:rPr>
      </w:pPr>
      <w:r w:rsidRPr="00A855B0">
        <w:rPr>
          <w:rFonts w:ascii="Lato" w:hAnsi="Lato"/>
          <w:sz w:val="24"/>
          <w:szCs w:val="24"/>
        </w:rPr>
        <w:t>W przy</w:t>
      </w:r>
      <w:r w:rsidR="008F66B7" w:rsidRPr="00A855B0">
        <w:rPr>
          <w:rFonts w:ascii="Lato" w:hAnsi="Lato"/>
          <w:sz w:val="24"/>
          <w:szCs w:val="24"/>
        </w:rPr>
        <w:t xml:space="preserve">padku, o którym mowa w pkt </w:t>
      </w:r>
      <w:r w:rsidR="00CE07AF" w:rsidRPr="00A855B0">
        <w:rPr>
          <w:rFonts w:ascii="Lato" w:hAnsi="Lato"/>
          <w:sz w:val="24"/>
          <w:szCs w:val="24"/>
        </w:rPr>
        <w:t>22</w:t>
      </w:r>
      <w:r w:rsidR="008F66B7" w:rsidRPr="00A855B0">
        <w:rPr>
          <w:rFonts w:ascii="Lato" w:hAnsi="Lato"/>
          <w:sz w:val="24"/>
          <w:szCs w:val="24"/>
        </w:rPr>
        <w:t>.11</w:t>
      </w:r>
      <w:r w:rsidRPr="00A855B0">
        <w:rPr>
          <w:rFonts w:ascii="Lato" w:hAnsi="Lato"/>
          <w:sz w:val="24"/>
          <w:szCs w:val="24"/>
        </w:rPr>
        <w:t>, jeżeli termin zapłaty wynagrodzenia jest dłuższy niż 30 dni, Zamawiający informuje o tym Wykonawcę i wzywa go do doprowadzenia do zmiany tej umowy pod rygorem wystąpienia o zapłatę kary umownej.</w:t>
      </w:r>
    </w:p>
    <w:p w14:paraId="25C9EEDB" w14:textId="41264AFA" w:rsidR="00777313" w:rsidRPr="00A855B0" w:rsidRDefault="008F66B7" w:rsidP="00075F2E">
      <w:pPr>
        <w:pStyle w:val="Akapitzlist"/>
        <w:numPr>
          <w:ilvl w:val="1"/>
          <w:numId w:val="2"/>
        </w:numPr>
        <w:tabs>
          <w:tab w:val="left" w:pos="716"/>
        </w:tabs>
        <w:spacing w:line="276" w:lineRule="auto"/>
        <w:ind w:left="0" w:firstLine="0"/>
        <w:rPr>
          <w:rFonts w:ascii="Lato" w:hAnsi="Lato"/>
          <w:sz w:val="24"/>
          <w:szCs w:val="24"/>
        </w:rPr>
      </w:pPr>
      <w:r w:rsidRPr="00A855B0">
        <w:rPr>
          <w:rFonts w:ascii="Lato" w:hAnsi="Lato"/>
          <w:sz w:val="24"/>
          <w:szCs w:val="24"/>
        </w:rPr>
        <w:t xml:space="preserve">Postanowienia pkt </w:t>
      </w:r>
      <w:r w:rsidR="00CE07AF" w:rsidRPr="00A855B0">
        <w:rPr>
          <w:rFonts w:ascii="Lato" w:hAnsi="Lato"/>
          <w:sz w:val="24"/>
          <w:szCs w:val="24"/>
        </w:rPr>
        <w:t>22</w:t>
      </w:r>
      <w:r w:rsidRPr="00A855B0">
        <w:rPr>
          <w:rFonts w:ascii="Lato" w:hAnsi="Lato"/>
          <w:sz w:val="24"/>
          <w:szCs w:val="24"/>
        </w:rPr>
        <w:t>.1-</w:t>
      </w:r>
      <w:r w:rsidR="00CE07AF" w:rsidRPr="00A855B0">
        <w:rPr>
          <w:rFonts w:ascii="Lato" w:hAnsi="Lato"/>
          <w:sz w:val="24"/>
          <w:szCs w:val="24"/>
        </w:rPr>
        <w:t>22</w:t>
      </w:r>
      <w:r w:rsidRPr="00A855B0">
        <w:rPr>
          <w:rFonts w:ascii="Lato" w:hAnsi="Lato"/>
          <w:sz w:val="24"/>
          <w:szCs w:val="24"/>
        </w:rPr>
        <w:t>.12</w:t>
      </w:r>
      <w:r w:rsidR="00C51BCF" w:rsidRPr="00A855B0">
        <w:rPr>
          <w:rFonts w:ascii="Lato" w:hAnsi="Lato"/>
          <w:sz w:val="24"/>
          <w:szCs w:val="24"/>
        </w:rPr>
        <w:t xml:space="preserve"> stosuje się odpowiednio do zmian tej umowy o</w:t>
      </w:r>
      <w:r w:rsidR="00AC45E7" w:rsidRPr="00A855B0">
        <w:rPr>
          <w:rFonts w:ascii="Lato" w:hAnsi="Lato"/>
          <w:sz w:val="24"/>
          <w:szCs w:val="24"/>
        </w:rPr>
        <w:t> </w:t>
      </w:r>
      <w:r w:rsidR="00C51BCF" w:rsidRPr="00A855B0">
        <w:rPr>
          <w:rFonts w:ascii="Lato" w:hAnsi="Lato"/>
          <w:sz w:val="24"/>
          <w:szCs w:val="24"/>
        </w:rPr>
        <w:t>podwykonawstwo.</w:t>
      </w:r>
    </w:p>
    <w:p w14:paraId="4EDCFC3C" w14:textId="1495970D" w:rsidR="00777313" w:rsidRDefault="00C51BCF" w:rsidP="00075F2E">
      <w:pPr>
        <w:pStyle w:val="Akapitzlist"/>
        <w:numPr>
          <w:ilvl w:val="1"/>
          <w:numId w:val="2"/>
        </w:numPr>
        <w:tabs>
          <w:tab w:val="left" w:pos="728"/>
        </w:tabs>
        <w:spacing w:line="276" w:lineRule="auto"/>
        <w:ind w:left="0" w:firstLine="0"/>
        <w:rPr>
          <w:rFonts w:ascii="Lato" w:hAnsi="Lato"/>
          <w:sz w:val="24"/>
          <w:szCs w:val="24"/>
        </w:rPr>
      </w:pPr>
      <w:r w:rsidRPr="00A855B0">
        <w:rPr>
          <w:rFonts w:ascii="Lato" w:hAnsi="Lato"/>
          <w:sz w:val="24"/>
          <w:szCs w:val="24"/>
        </w:rPr>
        <w:t>Pozostałe regulacje dotyczące podwykonawstwa zostały uregulowane</w:t>
      </w:r>
      <w:r w:rsidR="00FF6CD6" w:rsidRPr="00A855B0">
        <w:rPr>
          <w:rFonts w:ascii="Lato" w:hAnsi="Lato"/>
          <w:sz w:val="24"/>
          <w:szCs w:val="24"/>
        </w:rPr>
        <w:t xml:space="preserve"> we wzorze umowy (</w:t>
      </w:r>
      <w:r w:rsidR="007B28D5" w:rsidRPr="00A855B0">
        <w:rPr>
          <w:rFonts w:ascii="Lato" w:hAnsi="Lato"/>
          <w:sz w:val="24"/>
          <w:szCs w:val="24"/>
        </w:rPr>
        <w:t xml:space="preserve">Załącznik nr 7 </w:t>
      </w:r>
      <w:r w:rsidRPr="00A855B0">
        <w:rPr>
          <w:rFonts w:ascii="Lato" w:hAnsi="Lato"/>
          <w:sz w:val="24"/>
          <w:szCs w:val="24"/>
        </w:rPr>
        <w:t>do SWZ).</w:t>
      </w:r>
    </w:p>
    <w:p w14:paraId="49D07FD9" w14:textId="77777777" w:rsidR="00CF15A1" w:rsidRPr="00A855B0" w:rsidRDefault="00CF15A1" w:rsidP="00CF15A1">
      <w:pPr>
        <w:pStyle w:val="Akapitzlist"/>
        <w:tabs>
          <w:tab w:val="left" w:pos="728"/>
        </w:tabs>
        <w:spacing w:line="276" w:lineRule="auto"/>
        <w:ind w:left="0" w:firstLine="0"/>
        <w:rPr>
          <w:rFonts w:ascii="Lato" w:hAnsi="Lato"/>
          <w:sz w:val="24"/>
          <w:szCs w:val="24"/>
        </w:rPr>
      </w:pPr>
    </w:p>
    <w:p w14:paraId="0EC557E0" w14:textId="720975CF" w:rsidR="009A4316" w:rsidRPr="008568A7" w:rsidRDefault="007B303A" w:rsidP="00145E2B">
      <w:pPr>
        <w:pStyle w:val="Nagwek1"/>
        <w:spacing w:before="0" w:line="276" w:lineRule="auto"/>
        <w:ind w:right="0"/>
        <w:jc w:val="both"/>
        <w:rPr>
          <w:rFonts w:ascii="Lato" w:hAnsi="Lato"/>
          <w:sz w:val="24"/>
          <w:szCs w:val="24"/>
        </w:rPr>
      </w:pPr>
      <w:r w:rsidRPr="008568A7">
        <w:rPr>
          <w:rFonts w:ascii="Lato" w:hAnsi="Lato"/>
          <w:w w:val="95"/>
          <w:sz w:val="24"/>
          <w:szCs w:val="24"/>
        </w:rPr>
        <w:t>23.</w:t>
      </w:r>
      <w:r w:rsidR="009A4316" w:rsidRPr="008568A7">
        <w:rPr>
          <w:rFonts w:ascii="Lato" w:hAnsi="Lato"/>
          <w:w w:val="95"/>
          <w:sz w:val="24"/>
          <w:szCs w:val="24"/>
        </w:rPr>
        <w:t xml:space="preserve"> KLAUZULA INFORMACYJNA Z ART. 13 RODO</w:t>
      </w:r>
    </w:p>
    <w:p w14:paraId="1F709D90" w14:textId="77777777" w:rsidR="00145E2B" w:rsidRPr="00E046CC" w:rsidRDefault="00145E2B" w:rsidP="00145E2B">
      <w:pPr>
        <w:spacing w:line="276" w:lineRule="auto"/>
        <w:jc w:val="both"/>
        <w:rPr>
          <w:rFonts w:ascii="Lato" w:hAnsi="Lato"/>
          <w:sz w:val="24"/>
          <w:szCs w:val="24"/>
        </w:rPr>
      </w:pPr>
      <w:r w:rsidRPr="00E046CC">
        <w:rPr>
          <w:rFonts w:ascii="Lato" w:hAnsi="Lato"/>
          <w:sz w:val="24"/>
          <w:szCs w:val="24"/>
        </w:rPr>
        <w:t>Zgodnie z art. 13 ust. 1 i 2 rozporządzenia Parlamentu Europejskiego i Rady (UE) 2016/679 z dnia 27 kwietnia 2016 r., w sprawie ochrony osób fizycznych w związku z</w:t>
      </w:r>
      <w:r>
        <w:rPr>
          <w:rFonts w:ascii="Lato" w:hAnsi="Lato"/>
          <w:sz w:val="24"/>
          <w:szCs w:val="24"/>
        </w:rPr>
        <w:t> </w:t>
      </w:r>
      <w:r w:rsidRPr="00E046CC">
        <w:rPr>
          <w:rFonts w:ascii="Lato" w:hAnsi="Lato"/>
          <w:sz w:val="24"/>
          <w:szCs w:val="24"/>
        </w:rPr>
        <w:t>przetwarzaniem danych osobowych i w sprawie swobodnego przepływu takich danych oraz uchylenia dyrektywy 95/46/WE (ogólne rozporządzenie o ochronie danych) (Dz. Urz. UE L 119 z</w:t>
      </w:r>
      <w:r>
        <w:rPr>
          <w:rFonts w:ascii="Lato" w:hAnsi="Lato"/>
          <w:sz w:val="24"/>
          <w:szCs w:val="24"/>
        </w:rPr>
        <w:t> </w:t>
      </w:r>
      <w:r w:rsidRPr="00E046CC">
        <w:rPr>
          <w:rFonts w:ascii="Lato" w:hAnsi="Lato"/>
          <w:sz w:val="24"/>
          <w:szCs w:val="24"/>
        </w:rPr>
        <w:t>04.05.2016, str. 1), dalej „RODO”, Zamawiający informuje, że:</w:t>
      </w:r>
    </w:p>
    <w:p w14:paraId="3E596731" w14:textId="77777777" w:rsidR="00145E2B" w:rsidRDefault="00145E2B" w:rsidP="00145E2B">
      <w:pPr>
        <w:numPr>
          <w:ilvl w:val="0"/>
          <w:numId w:val="36"/>
        </w:numPr>
        <w:spacing w:line="276" w:lineRule="auto"/>
        <w:jc w:val="both"/>
        <w:rPr>
          <w:rFonts w:ascii="Lato" w:hAnsi="Lato"/>
          <w:sz w:val="24"/>
          <w:szCs w:val="24"/>
        </w:rPr>
      </w:pPr>
      <w:r w:rsidRPr="00E046CC">
        <w:rPr>
          <w:rFonts w:ascii="Lato" w:hAnsi="Lato"/>
          <w:sz w:val="24"/>
          <w:szCs w:val="24"/>
        </w:rPr>
        <w:t>Administratorem Pani/Pana danych osobowych jest Magurski Park Narodowy z</w:t>
      </w:r>
      <w:r>
        <w:rPr>
          <w:rFonts w:ascii="Lato" w:hAnsi="Lato"/>
          <w:sz w:val="24"/>
          <w:szCs w:val="24"/>
        </w:rPr>
        <w:t> </w:t>
      </w:r>
      <w:r w:rsidRPr="00E046CC">
        <w:rPr>
          <w:rFonts w:ascii="Lato" w:hAnsi="Lato"/>
          <w:sz w:val="24"/>
          <w:szCs w:val="24"/>
        </w:rPr>
        <w:t xml:space="preserve">siedzibą w Krempnej; Krempna 59 38-232 Krempna, tel. 13 441 40 99, e-mail: </w:t>
      </w:r>
      <w:hyperlink r:id="rId24" w:history="1">
        <w:r w:rsidRPr="00451295">
          <w:rPr>
            <w:rStyle w:val="Hipercze"/>
            <w:rFonts w:ascii="Lato" w:hAnsi="Lato"/>
            <w:sz w:val="24"/>
            <w:szCs w:val="24"/>
          </w:rPr>
          <w:t>dyrekcja@magurskipn.pl</w:t>
        </w:r>
      </w:hyperlink>
    </w:p>
    <w:p w14:paraId="06D8A064" w14:textId="77777777" w:rsidR="00145E2B" w:rsidRPr="00E046CC" w:rsidRDefault="00145E2B" w:rsidP="00145E2B">
      <w:pPr>
        <w:numPr>
          <w:ilvl w:val="0"/>
          <w:numId w:val="36"/>
        </w:numPr>
        <w:spacing w:line="276" w:lineRule="auto"/>
        <w:jc w:val="both"/>
        <w:rPr>
          <w:rFonts w:ascii="Lato" w:hAnsi="Lato"/>
          <w:sz w:val="24"/>
          <w:szCs w:val="24"/>
        </w:rPr>
      </w:pPr>
      <w:r w:rsidRPr="00E046CC">
        <w:rPr>
          <w:rFonts w:ascii="Lato" w:hAnsi="Lato"/>
          <w:sz w:val="24"/>
          <w:szCs w:val="24"/>
        </w:rPr>
        <w:t>Kontakt z inspektorem ochrony danych osobowych w Magurskim Parku Narodowym – adres</w:t>
      </w:r>
      <w:r>
        <w:rPr>
          <w:rFonts w:ascii="Lato" w:hAnsi="Lato"/>
          <w:sz w:val="24"/>
          <w:szCs w:val="24"/>
        </w:rPr>
        <w:t xml:space="preserve"> </w:t>
      </w:r>
      <w:r w:rsidRPr="00E046CC">
        <w:rPr>
          <w:rFonts w:ascii="Lato" w:hAnsi="Lato"/>
          <w:sz w:val="24"/>
          <w:szCs w:val="24"/>
        </w:rPr>
        <w:t xml:space="preserve">e-mail: </w:t>
      </w:r>
      <w:hyperlink r:id="rId25" w:history="1">
        <w:r w:rsidRPr="00E046CC">
          <w:rPr>
            <w:rStyle w:val="Hipercze"/>
            <w:rFonts w:ascii="Lato" w:hAnsi="Lato"/>
            <w:sz w:val="24"/>
            <w:szCs w:val="24"/>
          </w:rPr>
          <w:t>iod@magurskipn.pl</w:t>
        </w:r>
      </w:hyperlink>
    </w:p>
    <w:p w14:paraId="3F8DCAC9" w14:textId="698CAE06" w:rsidR="00145E2B" w:rsidRPr="00E046CC" w:rsidRDefault="00145E2B" w:rsidP="00145E2B">
      <w:pPr>
        <w:numPr>
          <w:ilvl w:val="0"/>
          <w:numId w:val="36"/>
        </w:numPr>
        <w:spacing w:line="276" w:lineRule="auto"/>
        <w:jc w:val="both"/>
        <w:rPr>
          <w:rFonts w:ascii="Lato" w:hAnsi="Lato"/>
          <w:sz w:val="24"/>
          <w:szCs w:val="24"/>
        </w:rPr>
      </w:pPr>
      <w:r w:rsidRPr="00F71A24">
        <w:rPr>
          <w:rFonts w:ascii="Lato" w:hAnsi="Lato"/>
          <w:sz w:val="24"/>
          <w:szCs w:val="24"/>
        </w:rPr>
        <w:t xml:space="preserve">Pani/Pana dane osobowe przetwarzane będą na podstawie art. 6 ust. 1 lit. c RODO w celu związanym z postępowaniem o udzielenie zamówienia publicznego pn.: </w:t>
      </w:r>
      <w:r w:rsidR="002C67A8" w:rsidRPr="002C67A8">
        <w:rPr>
          <w:rFonts w:ascii="Lato" w:hAnsi="Lato"/>
          <w:sz w:val="24"/>
          <w:szCs w:val="24"/>
        </w:rPr>
        <w:t>„</w:t>
      </w:r>
      <w:r w:rsidR="002C67A8" w:rsidRPr="002C67A8">
        <w:rPr>
          <w:rFonts w:ascii="Lato" w:hAnsi="Lato" w:cs="Calibri"/>
          <w:sz w:val="24"/>
          <w:szCs w:val="24"/>
        </w:rPr>
        <w:t>Budowa platformy obserwacyjno-widokowej na działce nr 180, obręb Grab</w:t>
      </w:r>
      <w:r w:rsidRPr="002C67A8">
        <w:rPr>
          <w:rFonts w:ascii="Lato" w:hAnsi="Lato"/>
          <w:sz w:val="24"/>
          <w:szCs w:val="24"/>
        </w:rPr>
        <w:t xml:space="preserve">”, </w:t>
      </w:r>
      <w:r w:rsidRPr="00F71A24">
        <w:rPr>
          <w:rFonts w:ascii="Lato" w:hAnsi="Lato"/>
          <w:sz w:val="24"/>
          <w:szCs w:val="24"/>
        </w:rPr>
        <w:t xml:space="preserve">prowadzonym w trybie </w:t>
      </w:r>
      <w:r>
        <w:rPr>
          <w:rFonts w:ascii="Lato" w:hAnsi="Lato"/>
          <w:sz w:val="24"/>
          <w:szCs w:val="24"/>
        </w:rPr>
        <w:t>podstawowym</w:t>
      </w:r>
      <w:r w:rsidRPr="00E046CC">
        <w:rPr>
          <w:rFonts w:ascii="Lato" w:hAnsi="Lato"/>
          <w:sz w:val="24"/>
          <w:szCs w:val="24"/>
        </w:rPr>
        <w:t>;</w:t>
      </w:r>
    </w:p>
    <w:p w14:paraId="3DA94C2C" w14:textId="77777777" w:rsidR="00145E2B" w:rsidRPr="00E046CC" w:rsidRDefault="00145E2B" w:rsidP="00145E2B">
      <w:pPr>
        <w:numPr>
          <w:ilvl w:val="0"/>
          <w:numId w:val="36"/>
        </w:numPr>
        <w:spacing w:line="276" w:lineRule="auto"/>
        <w:jc w:val="both"/>
        <w:rPr>
          <w:rFonts w:ascii="Lato" w:hAnsi="Lato"/>
          <w:sz w:val="24"/>
          <w:szCs w:val="24"/>
        </w:rPr>
      </w:pPr>
      <w:r w:rsidRPr="00E046CC">
        <w:rPr>
          <w:rFonts w:ascii="Lato" w:hAnsi="Lato"/>
          <w:sz w:val="24"/>
          <w:szCs w:val="24"/>
        </w:rPr>
        <w:t xml:space="preserve">Odbiorcami Pani/Pana danych osobowych będą osoby lub podmioty, którym udostępniona zostanie dokumentacja postępowania w oparciu o art. </w:t>
      </w:r>
      <w:r>
        <w:rPr>
          <w:rFonts w:ascii="Lato" w:hAnsi="Lato"/>
          <w:sz w:val="24"/>
          <w:szCs w:val="24"/>
        </w:rPr>
        <w:t>1</w:t>
      </w:r>
      <w:r w:rsidRPr="00E046CC">
        <w:rPr>
          <w:rFonts w:ascii="Lato" w:hAnsi="Lato"/>
          <w:sz w:val="24"/>
          <w:szCs w:val="24"/>
        </w:rPr>
        <w:t xml:space="preserve">8 oraz art. </w:t>
      </w:r>
      <w:r>
        <w:rPr>
          <w:rFonts w:ascii="Lato" w:hAnsi="Lato"/>
          <w:sz w:val="24"/>
          <w:szCs w:val="24"/>
        </w:rPr>
        <w:t>72</w:t>
      </w:r>
      <w:r w:rsidRPr="00E046CC">
        <w:rPr>
          <w:rFonts w:ascii="Lato" w:hAnsi="Lato"/>
          <w:sz w:val="24"/>
          <w:szCs w:val="24"/>
        </w:rPr>
        <w:t xml:space="preserve">  ustawy z dnia </w:t>
      </w:r>
      <w:r>
        <w:rPr>
          <w:rFonts w:ascii="Lato" w:hAnsi="Lato"/>
          <w:sz w:val="24"/>
          <w:szCs w:val="24"/>
        </w:rPr>
        <w:t>11</w:t>
      </w:r>
      <w:r w:rsidRPr="00E046CC">
        <w:rPr>
          <w:rFonts w:ascii="Lato" w:hAnsi="Lato"/>
          <w:sz w:val="24"/>
          <w:szCs w:val="24"/>
        </w:rPr>
        <w:t xml:space="preserve"> </w:t>
      </w:r>
      <w:r>
        <w:rPr>
          <w:rFonts w:ascii="Lato" w:hAnsi="Lato"/>
          <w:sz w:val="24"/>
          <w:szCs w:val="24"/>
        </w:rPr>
        <w:t>września</w:t>
      </w:r>
      <w:r w:rsidRPr="00E046CC">
        <w:rPr>
          <w:rFonts w:ascii="Lato" w:hAnsi="Lato"/>
          <w:sz w:val="24"/>
          <w:szCs w:val="24"/>
        </w:rPr>
        <w:t xml:space="preserve"> 20</w:t>
      </w:r>
      <w:r>
        <w:rPr>
          <w:rFonts w:ascii="Lato" w:hAnsi="Lato"/>
          <w:sz w:val="24"/>
          <w:szCs w:val="24"/>
        </w:rPr>
        <w:t>19</w:t>
      </w:r>
      <w:r w:rsidRPr="00E046CC">
        <w:rPr>
          <w:rFonts w:ascii="Lato" w:hAnsi="Lato"/>
          <w:sz w:val="24"/>
          <w:szCs w:val="24"/>
        </w:rPr>
        <w:t xml:space="preserve"> r. – Prawo zamówień publicznych (Dz. U. z </w:t>
      </w:r>
      <w:r>
        <w:rPr>
          <w:rFonts w:ascii="Lato" w:hAnsi="Lato"/>
          <w:sz w:val="24"/>
          <w:szCs w:val="24"/>
        </w:rPr>
        <w:t>2021</w:t>
      </w:r>
      <w:r w:rsidRPr="00E046CC">
        <w:rPr>
          <w:rFonts w:ascii="Lato" w:hAnsi="Lato"/>
          <w:sz w:val="24"/>
          <w:szCs w:val="24"/>
        </w:rPr>
        <w:t xml:space="preserve"> r. poz. </w:t>
      </w:r>
      <w:r>
        <w:rPr>
          <w:rFonts w:ascii="Lato" w:hAnsi="Lato"/>
          <w:sz w:val="24"/>
          <w:szCs w:val="24"/>
        </w:rPr>
        <w:t>1129</w:t>
      </w:r>
      <w:r w:rsidRPr="00E046CC">
        <w:rPr>
          <w:rFonts w:ascii="Lato" w:hAnsi="Lato"/>
          <w:sz w:val="24"/>
          <w:szCs w:val="24"/>
        </w:rPr>
        <w:t xml:space="preserve">), dalej „ustawa </w:t>
      </w:r>
      <w:proofErr w:type="spellStart"/>
      <w:r w:rsidRPr="00E046CC">
        <w:rPr>
          <w:rFonts w:ascii="Lato" w:hAnsi="Lato"/>
          <w:sz w:val="24"/>
          <w:szCs w:val="24"/>
        </w:rPr>
        <w:t>p.z.p</w:t>
      </w:r>
      <w:proofErr w:type="spellEnd"/>
      <w:r w:rsidRPr="00E046CC">
        <w:rPr>
          <w:rFonts w:ascii="Lato" w:hAnsi="Lato"/>
          <w:sz w:val="24"/>
          <w:szCs w:val="24"/>
        </w:rPr>
        <w:t>.”.</w:t>
      </w:r>
    </w:p>
    <w:p w14:paraId="22DC14F2" w14:textId="77777777" w:rsidR="00145E2B" w:rsidRPr="00E046CC" w:rsidRDefault="00145E2B" w:rsidP="00145E2B">
      <w:pPr>
        <w:numPr>
          <w:ilvl w:val="0"/>
          <w:numId w:val="36"/>
        </w:numPr>
        <w:spacing w:line="276" w:lineRule="auto"/>
        <w:jc w:val="both"/>
        <w:rPr>
          <w:rFonts w:ascii="Lato" w:hAnsi="Lato"/>
          <w:sz w:val="24"/>
          <w:szCs w:val="24"/>
        </w:rPr>
      </w:pPr>
      <w:r w:rsidRPr="00E046CC">
        <w:rPr>
          <w:rFonts w:ascii="Lato" w:hAnsi="Lato"/>
          <w:sz w:val="24"/>
          <w:szCs w:val="24"/>
        </w:rPr>
        <w:t xml:space="preserve">Obowiązek podania przez Panią/Pana danych osobowych bezpośrednio Pani/Pana dotyczących jest wymogiem ustawowym określonym w przepisach ustawy </w:t>
      </w:r>
      <w:proofErr w:type="spellStart"/>
      <w:r w:rsidRPr="00E046CC">
        <w:rPr>
          <w:rFonts w:ascii="Lato" w:hAnsi="Lato"/>
          <w:sz w:val="24"/>
          <w:szCs w:val="24"/>
        </w:rPr>
        <w:t>p.z.p</w:t>
      </w:r>
      <w:proofErr w:type="spellEnd"/>
      <w:r w:rsidRPr="00E046CC">
        <w:rPr>
          <w:rFonts w:ascii="Lato" w:hAnsi="Lato"/>
          <w:sz w:val="24"/>
          <w:szCs w:val="24"/>
        </w:rPr>
        <w:t xml:space="preserve">., związanym z udziałem w postępowaniu o udzielenie zamówienia publicznego; konsekwencje niepodania określonych danych wynikają z ustawy </w:t>
      </w:r>
      <w:proofErr w:type="spellStart"/>
      <w:r w:rsidRPr="00E046CC">
        <w:rPr>
          <w:rFonts w:ascii="Lato" w:hAnsi="Lato"/>
          <w:sz w:val="24"/>
          <w:szCs w:val="24"/>
        </w:rPr>
        <w:t>p.z.p</w:t>
      </w:r>
      <w:proofErr w:type="spellEnd"/>
      <w:r w:rsidRPr="00E046CC">
        <w:rPr>
          <w:rFonts w:ascii="Lato" w:hAnsi="Lato"/>
          <w:sz w:val="24"/>
          <w:szCs w:val="24"/>
        </w:rPr>
        <w:t>.</w:t>
      </w:r>
    </w:p>
    <w:p w14:paraId="701C3D09" w14:textId="77777777" w:rsidR="00145E2B" w:rsidRPr="00E046CC" w:rsidRDefault="00145E2B" w:rsidP="00145E2B">
      <w:pPr>
        <w:numPr>
          <w:ilvl w:val="0"/>
          <w:numId w:val="36"/>
        </w:numPr>
        <w:spacing w:line="276" w:lineRule="auto"/>
        <w:jc w:val="both"/>
        <w:rPr>
          <w:rFonts w:ascii="Lato" w:hAnsi="Lato"/>
          <w:sz w:val="24"/>
          <w:szCs w:val="24"/>
        </w:rPr>
      </w:pPr>
      <w:r w:rsidRPr="00E046CC">
        <w:rPr>
          <w:rFonts w:ascii="Lato" w:hAnsi="Lato"/>
          <w:sz w:val="24"/>
          <w:szCs w:val="24"/>
        </w:rPr>
        <w:t>W odniesieniu do Pani/Pana danych osobowych decyzje nie będą podejmowane w</w:t>
      </w:r>
      <w:r>
        <w:rPr>
          <w:rFonts w:ascii="Lato" w:hAnsi="Lato"/>
          <w:sz w:val="24"/>
          <w:szCs w:val="24"/>
        </w:rPr>
        <w:t> </w:t>
      </w:r>
      <w:r w:rsidRPr="00E046CC">
        <w:rPr>
          <w:rFonts w:ascii="Lato" w:hAnsi="Lato"/>
          <w:sz w:val="24"/>
          <w:szCs w:val="24"/>
        </w:rPr>
        <w:t>sposób zautomatyzowany, stosowanie do art. 22 RODO.</w:t>
      </w:r>
    </w:p>
    <w:p w14:paraId="065E7A29" w14:textId="77777777" w:rsidR="00145E2B" w:rsidRPr="00E046CC" w:rsidRDefault="00145E2B" w:rsidP="00145E2B">
      <w:pPr>
        <w:numPr>
          <w:ilvl w:val="0"/>
          <w:numId w:val="36"/>
        </w:numPr>
        <w:spacing w:line="276" w:lineRule="auto"/>
        <w:jc w:val="both"/>
        <w:rPr>
          <w:rFonts w:ascii="Lato" w:hAnsi="Lato"/>
          <w:sz w:val="24"/>
          <w:szCs w:val="24"/>
        </w:rPr>
      </w:pPr>
      <w:r w:rsidRPr="00E046CC">
        <w:rPr>
          <w:rFonts w:ascii="Lato" w:hAnsi="Lato"/>
          <w:sz w:val="24"/>
          <w:szCs w:val="24"/>
        </w:rPr>
        <w:t>Posiada Pani/Pan:</w:t>
      </w:r>
    </w:p>
    <w:p w14:paraId="71811BFB" w14:textId="77777777" w:rsidR="00145E2B" w:rsidRPr="00E046CC" w:rsidRDefault="00145E2B" w:rsidP="00145E2B">
      <w:pPr>
        <w:numPr>
          <w:ilvl w:val="0"/>
          <w:numId w:val="38"/>
        </w:numPr>
        <w:spacing w:line="276" w:lineRule="auto"/>
        <w:jc w:val="both"/>
        <w:rPr>
          <w:rFonts w:ascii="Lato" w:hAnsi="Lato"/>
          <w:sz w:val="24"/>
          <w:szCs w:val="24"/>
        </w:rPr>
      </w:pPr>
      <w:r w:rsidRPr="00E046CC">
        <w:rPr>
          <w:rFonts w:ascii="Lato" w:hAnsi="Lato"/>
          <w:sz w:val="24"/>
          <w:szCs w:val="24"/>
        </w:rPr>
        <w:t xml:space="preserve">na podstawie art. 15 RODO prawo dostępu do danych osobowych Pani/Pana </w:t>
      </w:r>
      <w:r w:rsidRPr="00E046CC">
        <w:rPr>
          <w:rFonts w:ascii="Lato" w:hAnsi="Lato"/>
          <w:sz w:val="24"/>
          <w:szCs w:val="24"/>
        </w:rPr>
        <w:lastRenderedPageBreak/>
        <w:t>dotyczących;</w:t>
      </w:r>
    </w:p>
    <w:p w14:paraId="011B6905" w14:textId="77777777" w:rsidR="00145E2B" w:rsidRPr="00E046CC" w:rsidRDefault="00145E2B" w:rsidP="00145E2B">
      <w:pPr>
        <w:numPr>
          <w:ilvl w:val="0"/>
          <w:numId w:val="38"/>
        </w:numPr>
        <w:spacing w:line="276" w:lineRule="auto"/>
        <w:jc w:val="both"/>
        <w:rPr>
          <w:rFonts w:ascii="Lato" w:hAnsi="Lato"/>
          <w:sz w:val="24"/>
          <w:szCs w:val="24"/>
        </w:rPr>
      </w:pPr>
      <w:r w:rsidRPr="00E046CC">
        <w:rPr>
          <w:rFonts w:ascii="Lato" w:hAnsi="Lato"/>
          <w:sz w:val="24"/>
          <w:szCs w:val="24"/>
        </w:rPr>
        <w:t xml:space="preserve">na podstawie art. 16 RODO prawo do sprostowania Pani/Pana danych osobowych </w:t>
      </w:r>
      <w:r w:rsidRPr="00E046CC">
        <w:rPr>
          <w:rFonts w:ascii="Lato" w:hAnsi="Lato"/>
          <w:sz w:val="24"/>
          <w:szCs w:val="24"/>
          <w:vertAlign w:val="superscript"/>
        </w:rPr>
        <w:footnoteReference w:id="6"/>
      </w:r>
      <w:r w:rsidRPr="00E046CC">
        <w:rPr>
          <w:rFonts w:ascii="Lato" w:hAnsi="Lato"/>
          <w:sz w:val="24"/>
          <w:szCs w:val="24"/>
        </w:rPr>
        <w:t>;</w:t>
      </w:r>
    </w:p>
    <w:p w14:paraId="1398899C" w14:textId="77777777" w:rsidR="00145E2B" w:rsidRPr="00E046CC" w:rsidRDefault="00145E2B" w:rsidP="00145E2B">
      <w:pPr>
        <w:numPr>
          <w:ilvl w:val="0"/>
          <w:numId w:val="38"/>
        </w:numPr>
        <w:spacing w:line="276" w:lineRule="auto"/>
        <w:jc w:val="both"/>
        <w:rPr>
          <w:rFonts w:ascii="Lato" w:hAnsi="Lato"/>
          <w:sz w:val="24"/>
          <w:szCs w:val="24"/>
        </w:rPr>
      </w:pPr>
      <w:r w:rsidRPr="00E046CC">
        <w:rPr>
          <w:rFonts w:ascii="Lato" w:hAnsi="Lato"/>
          <w:sz w:val="24"/>
          <w:szCs w:val="24"/>
        </w:rPr>
        <w:t>na podstawie art. 18 RODO prawo żądania od administratora ograniczenia przetwarzania danych osobowych z zastrzeżeniem przypadków, o których mowa w art. 18 ust. 2 RODO</w:t>
      </w:r>
      <w:r w:rsidRPr="00E046CC">
        <w:rPr>
          <w:rFonts w:ascii="Lato" w:hAnsi="Lato"/>
          <w:sz w:val="24"/>
          <w:szCs w:val="24"/>
          <w:vertAlign w:val="superscript"/>
        </w:rPr>
        <w:footnoteReference w:id="7"/>
      </w:r>
      <w:r w:rsidRPr="00E046CC">
        <w:rPr>
          <w:rFonts w:ascii="Lato" w:hAnsi="Lato"/>
          <w:sz w:val="24"/>
          <w:szCs w:val="24"/>
        </w:rPr>
        <w:t>;</w:t>
      </w:r>
    </w:p>
    <w:p w14:paraId="5DE3E044" w14:textId="77777777" w:rsidR="00145E2B" w:rsidRPr="00E046CC" w:rsidRDefault="00145E2B" w:rsidP="00145E2B">
      <w:pPr>
        <w:numPr>
          <w:ilvl w:val="0"/>
          <w:numId w:val="39"/>
        </w:numPr>
        <w:spacing w:line="276" w:lineRule="auto"/>
        <w:jc w:val="both"/>
        <w:rPr>
          <w:rFonts w:ascii="Lato" w:hAnsi="Lato"/>
          <w:sz w:val="24"/>
          <w:szCs w:val="24"/>
        </w:rPr>
      </w:pPr>
      <w:r w:rsidRPr="00E046CC">
        <w:rPr>
          <w:rFonts w:ascii="Lato" w:hAnsi="Lato"/>
          <w:sz w:val="24"/>
          <w:szCs w:val="24"/>
        </w:rPr>
        <w:t>Prawo do wniesienia skargi do Prezesa Urzędu Ochrony Danych Osobowych, gdy uzna Pani/Pan, że przetwarzanie danych osobowych Pani/Pana dotyczących narusza przepisy RODO;</w:t>
      </w:r>
    </w:p>
    <w:p w14:paraId="0A1F77B2" w14:textId="77777777" w:rsidR="00145E2B" w:rsidRPr="00E046CC" w:rsidRDefault="00145E2B" w:rsidP="00145E2B">
      <w:pPr>
        <w:numPr>
          <w:ilvl w:val="0"/>
          <w:numId w:val="39"/>
        </w:numPr>
        <w:spacing w:line="276" w:lineRule="auto"/>
        <w:jc w:val="both"/>
        <w:rPr>
          <w:rFonts w:ascii="Lato" w:hAnsi="Lato"/>
          <w:sz w:val="24"/>
          <w:szCs w:val="24"/>
        </w:rPr>
      </w:pPr>
      <w:r w:rsidRPr="00E046CC">
        <w:rPr>
          <w:rFonts w:ascii="Lato" w:hAnsi="Lato"/>
          <w:sz w:val="24"/>
          <w:szCs w:val="24"/>
        </w:rPr>
        <w:t>Nie przysługuje Pani/Panu:</w:t>
      </w:r>
    </w:p>
    <w:p w14:paraId="743FA181" w14:textId="77777777" w:rsidR="00145E2B" w:rsidRPr="00E046CC" w:rsidRDefault="00145E2B" w:rsidP="00145E2B">
      <w:pPr>
        <w:numPr>
          <w:ilvl w:val="0"/>
          <w:numId w:val="37"/>
        </w:numPr>
        <w:spacing w:line="276" w:lineRule="auto"/>
        <w:jc w:val="both"/>
        <w:rPr>
          <w:rFonts w:ascii="Lato" w:hAnsi="Lato"/>
          <w:sz w:val="24"/>
          <w:szCs w:val="24"/>
        </w:rPr>
      </w:pPr>
      <w:r w:rsidRPr="00E046CC">
        <w:rPr>
          <w:rFonts w:ascii="Lato" w:hAnsi="Lato"/>
          <w:sz w:val="24"/>
          <w:szCs w:val="24"/>
        </w:rPr>
        <w:t>w związku z art. 17 ust. 3 lit. b, d lub e RODO prawo do usunięcia danych osobowych;</w:t>
      </w:r>
    </w:p>
    <w:p w14:paraId="4823DAC2" w14:textId="77777777" w:rsidR="00145E2B" w:rsidRPr="00E046CC" w:rsidRDefault="00145E2B" w:rsidP="00145E2B">
      <w:pPr>
        <w:numPr>
          <w:ilvl w:val="0"/>
          <w:numId w:val="37"/>
        </w:numPr>
        <w:spacing w:line="276" w:lineRule="auto"/>
        <w:jc w:val="both"/>
        <w:rPr>
          <w:rFonts w:ascii="Lato" w:hAnsi="Lato"/>
          <w:sz w:val="24"/>
          <w:szCs w:val="24"/>
        </w:rPr>
      </w:pPr>
      <w:r w:rsidRPr="00E046CC">
        <w:rPr>
          <w:rFonts w:ascii="Lato" w:hAnsi="Lato"/>
          <w:sz w:val="24"/>
          <w:szCs w:val="24"/>
        </w:rPr>
        <w:t>prawo do przenoszenia danych osobowych, o którym mowa w art. 20 RODO;</w:t>
      </w:r>
    </w:p>
    <w:p w14:paraId="228C18EC" w14:textId="656E141E" w:rsidR="00145E2B" w:rsidRDefault="00145E2B" w:rsidP="00145E2B">
      <w:pPr>
        <w:numPr>
          <w:ilvl w:val="0"/>
          <w:numId w:val="37"/>
        </w:numPr>
        <w:spacing w:line="276" w:lineRule="auto"/>
        <w:jc w:val="both"/>
        <w:rPr>
          <w:rFonts w:ascii="Lato" w:hAnsi="Lato"/>
          <w:sz w:val="24"/>
          <w:szCs w:val="24"/>
        </w:rPr>
      </w:pPr>
      <w:r w:rsidRPr="00E046CC">
        <w:rPr>
          <w:rFonts w:ascii="Lato" w:hAnsi="Lato"/>
          <w:sz w:val="24"/>
          <w:szCs w:val="24"/>
        </w:rPr>
        <w:t>na podstawie art. 21 RODO prawo sprzeciwu, wobec przetwarzania danych osobowych, gdyż podstawą prawną przetwarzania Pani/Pana danych osobowych jest art. 6 ust. 1 lit. c RODO.</w:t>
      </w:r>
    </w:p>
    <w:p w14:paraId="4B06BBFB" w14:textId="77777777" w:rsidR="00145E2B" w:rsidRPr="00E046CC" w:rsidRDefault="00145E2B" w:rsidP="00145E2B">
      <w:pPr>
        <w:spacing w:line="276" w:lineRule="auto"/>
        <w:ind w:left="405"/>
        <w:jc w:val="both"/>
        <w:rPr>
          <w:rFonts w:ascii="Lato" w:hAnsi="Lato"/>
          <w:sz w:val="24"/>
          <w:szCs w:val="24"/>
        </w:rPr>
      </w:pPr>
    </w:p>
    <w:p w14:paraId="583B6561" w14:textId="5202824C" w:rsidR="00D70515" w:rsidRPr="00A855B0" w:rsidRDefault="007B303A" w:rsidP="00075F2E">
      <w:pPr>
        <w:pStyle w:val="Nagwek1"/>
        <w:spacing w:before="0" w:line="276" w:lineRule="auto"/>
        <w:ind w:right="0"/>
        <w:jc w:val="both"/>
        <w:rPr>
          <w:rFonts w:ascii="Lato" w:hAnsi="Lato"/>
          <w:sz w:val="24"/>
          <w:szCs w:val="24"/>
        </w:rPr>
      </w:pPr>
      <w:r w:rsidRPr="00A855B0">
        <w:rPr>
          <w:rFonts w:ascii="Lato" w:hAnsi="Lato"/>
          <w:sz w:val="24"/>
          <w:szCs w:val="24"/>
        </w:rPr>
        <w:t>24</w:t>
      </w:r>
      <w:r w:rsidR="00D70515" w:rsidRPr="00A855B0">
        <w:rPr>
          <w:rFonts w:ascii="Lato" w:hAnsi="Lato"/>
          <w:sz w:val="24"/>
          <w:szCs w:val="24"/>
        </w:rPr>
        <w:t xml:space="preserve">. ZAŁĄCZNIKI DO </w:t>
      </w:r>
      <w:r w:rsidR="00857ED9" w:rsidRPr="00A855B0">
        <w:rPr>
          <w:rFonts w:ascii="Lato" w:hAnsi="Lato"/>
          <w:sz w:val="24"/>
          <w:szCs w:val="24"/>
        </w:rPr>
        <w:t>SWZ</w:t>
      </w:r>
    </w:p>
    <w:p w14:paraId="61B1B2A6" w14:textId="77777777" w:rsidR="00AE0F72" w:rsidRPr="00A855B0" w:rsidRDefault="00AE0F72" w:rsidP="000966F7">
      <w:pPr>
        <w:pStyle w:val="Akapitzlist"/>
        <w:numPr>
          <w:ilvl w:val="0"/>
          <w:numId w:val="1"/>
        </w:numPr>
        <w:tabs>
          <w:tab w:val="left" w:pos="426"/>
        </w:tabs>
        <w:spacing w:line="276" w:lineRule="auto"/>
        <w:ind w:left="0" w:firstLine="0"/>
        <w:rPr>
          <w:rFonts w:ascii="Lato" w:hAnsi="Lato"/>
          <w:sz w:val="24"/>
          <w:szCs w:val="24"/>
        </w:rPr>
      </w:pPr>
      <w:r w:rsidRPr="00A855B0">
        <w:rPr>
          <w:rFonts w:ascii="Lato" w:hAnsi="Lato"/>
          <w:sz w:val="24"/>
          <w:szCs w:val="24"/>
        </w:rPr>
        <w:t>Załącznik nr 1 – Formularz ofertowy;</w:t>
      </w:r>
    </w:p>
    <w:p w14:paraId="791F85B5" w14:textId="21C74A54" w:rsidR="00AE0F72" w:rsidRPr="00A855B0" w:rsidRDefault="00AE0F72" w:rsidP="000966F7">
      <w:pPr>
        <w:pStyle w:val="Akapitzlist"/>
        <w:numPr>
          <w:ilvl w:val="0"/>
          <w:numId w:val="1"/>
        </w:numPr>
        <w:tabs>
          <w:tab w:val="left" w:pos="426"/>
        </w:tabs>
        <w:spacing w:line="276" w:lineRule="auto"/>
        <w:ind w:left="426" w:hanging="426"/>
        <w:rPr>
          <w:rFonts w:ascii="Lato" w:hAnsi="Lato"/>
          <w:sz w:val="24"/>
          <w:szCs w:val="24"/>
        </w:rPr>
      </w:pPr>
      <w:r w:rsidRPr="00A855B0">
        <w:rPr>
          <w:rFonts w:ascii="Lato" w:hAnsi="Lato"/>
          <w:sz w:val="24"/>
          <w:szCs w:val="24"/>
        </w:rPr>
        <w:t xml:space="preserve">Załącznik nr 2 – </w:t>
      </w:r>
      <w:r w:rsidR="00FD54A4" w:rsidRPr="00A855B0">
        <w:rPr>
          <w:rFonts w:ascii="Lato" w:hAnsi="Lato"/>
          <w:sz w:val="24"/>
          <w:szCs w:val="24"/>
        </w:rPr>
        <w:t>Oświadczenie o braku podstaw do wykluczenia i o spełnianiu warunków udziału w postępowaniu</w:t>
      </w:r>
      <w:r w:rsidRPr="00A855B0">
        <w:rPr>
          <w:rFonts w:ascii="Lato" w:hAnsi="Lato"/>
          <w:sz w:val="24"/>
          <w:szCs w:val="24"/>
        </w:rPr>
        <w:t>;</w:t>
      </w:r>
    </w:p>
    <w:p w14:paraId="083DCE18" w14:textId="77777777" w:rsidR="00AE0F72" w:rsidRPr="00A855B0" w:rsidRDefault="00AE0F72" w:rsidP="000966F7">
      <w:pPr>
        <w:pStyle w:val="Akapitzlist"/>
        <w:numPr>
          <w:ilvl w:val="0"/>
          <w:numId w:val="1"/>
        </w:numPr>
        <w:tabs>
          <w:tab w:val="left" w:pos="426"/>
        </w:tabs>
        <w:spacing w:line="276" w:lineRule="auto"/>
        <w:ind w:left="0" w:firstLine="0"/>
        <w:rPr>
          <w:rFonts w:ascii="Lato" w:hAnsi="Lato"/>
          <w:sz w:val="24"/>
          <w:szCs w:val="24"/>
        </w:rPr>
      </w:pPr>
      <w:r w:rsidRPr="00A855B0">
        <w:rPr>
          <w:rFonts w:ascii="Lato" w:hAnsi="Lato"/>
          <w:sz w:val="24"/>
          <w:szCs w:val="24"/>
        </w:rPr>
        <w:t>Załącznik nr 3 – Zobowiązanie podmiotu trzeciego do udostępnienia zasobów;</w:t>
      </w:r>
    </w:p>
    <w:p w14:paraId="461832E7" w14:textId="4F4543A8" w:rsidR="00AE0F72" w:rsidRPr="00A855B0" w:rsidRDefault="00AE0F72" w:rsidP="000966F7">
      <w:pPr>
        <w:pStyle w:val="Akapitzlist"/>
        <w:numPr>
          <w:ilvl w:val="0"/>
          <w:numId w:val="1"/>
        </w:numPr>
        <w:tabs>
          <w:tab w:val="left" w:pos="426"/>
        </w:tabs>
        <w:spacing w:line="276" w:lineRule="auto"/>
        <w:ind w:left="426" w:hanging="426"/>
        <w:rPr>
          <w:rFonts w:ascii="Lato" w:hAnsi="Lato"/>
          <w:sz w:val="24"/>
          <w:szCs w:val="24"/>
        </w:rPr>
      </w:pPr>
      <w:r w:rsidRPr="00A855B0">
        <w:rPr>
          <w:rFonts w:ascii="Lato" w:hAnsi="Lato"/>
          <w:sz w:val="24"/>
          <w:szCs w:val="24"/>
        </w:rPr>
        <w:t xml:space="preserve">Załącznik nr 4 – </w:t>
      </w:r>
      <w:r w:rsidR="00FD54A4" w:rsidRPr="00A855B0">
        <w:rPr>
          <w:rFonts w:ascii="Lato" w:hAnsi="Lato"/>
          <w:sz w:val="24"/>
          <w:szCs w:val="24"/>
        </w:rPr>
        <w:t xml:space="preserve">Oświadczenie dotyczące przynależności lub braku przynależności do tej samej grupy kapitałowej;  </w:t>
      </w:r>
    </w:p>
    <w:p w14:paraId="2965ACFF" w14:textId="6045A563" w:rsidR="00AE0F72" w:rsidRPr="00A855B0" w:rsidRDefault="00AE0F72" w:rsidP="000966F7">
      <w:pPr>
        <w:pStyle w:val="Akapitzlist"/>
        <w:numPr>
          <w:ilvl w:val="0"/>
          <w:numId w:val="1"/>
        </w:numPr>
        <w:tabs>
          <w:tab w:val="left" w:pos="426"/>
        </w:tabs>
        <w:spacing w:line="276" w:lineRule="auto"/>
        <w:ind w:left="0" w:firstLine="0"/>
        <w:rPr>
          <w:rFonts w:ascii="Lato" w:hAnsi="Lato"/>
          <w:sz w:val="24"/>
          <w:szCs w:val="24"/>
        </w:rPr>
      </w:pPr>
      <w:r w:rsidRPr="00A855B0">
        <w:rPr>
          <w:rFonts w:ascii="Lato" w:hAnsi="Lato"/>
          <w:sz w:val="24"/>
          <w:szCs w:val="24"/>
        </w:rPr>
        <w:t xml:space="preserve">Załącznik nr 5– </w:t>
      </w:r>
      <w:r w:rsidR="00FD54A4" w:rsidRPr="00A855B0">
        <w:rPr>
          <w:rFonts w:ascii="Lato" w:hAnsi="Lato"/>
          <w:sz w:val="24"/>
          <w:szCs w:val="24"/>
        </w:rPr>
        <w:t>Wzór wykazu wykonanych robót budowlanych;</w:t>
      </w:r>
    </w:p>
    <w:p w14:paraId="3CAA8DC0" w14:textId="5CE9C179" w:rsidR="00AE0F72" w:rsidRPr="00A855B0" w:rsidRDefault="00AE0F72" w:rsidP="000966F7">
      <w:pPr>
        <w:pStyle w:val="Akapitzlist"/>
        <w:numPr>
          <w:ilvl w:val="0"/>
          <w:numId w:val="1"/>
        </w:numPr>
        <w:tabs>
          <w:tab w:val="left" w:pos="426"/>
        </w:tabs>
        <w:spacing w:line="276" w:lineRule="auto"/>
        <w:ind w:left="0" w:firstLine="0"/>
        <w:rPr>
          <w:rFonts w:ascii="Lato" w:hAnsi="Lato"/>
          <w:sz w:val="24"/>
          <w:szCs w:val="24"/>
        </w:rPr>
      </w:pPr>
      <w:r w:rsidRPr="00A855B0">
        <w:rPr>
          <w:rFonts w:ascii="Lato" w:hAnsi="Lato"/>
          <w:sz w:val="24"/>
          <w:szCs w:val="24"/>
        </w:rPr>
        <w:t>Załącznik nr 6 –</w:t>
      </w:r>
      <w:r w:rsidR="00FD54A4" w:rsidRPr="00A855B0">
        <w:rPr>
          <w:rFonts w:ascii="Lato" w:hAnsi="Lato"/>
          <w:sz w:val="24"/>
          <w:szCs w:val="24"/>
        </w:rPr>
        <w:t xml:space="preserve"> Wzór wykazu osób</w:t>
      </w:r>
      <w:r w:rsidR="00DE4886" w:rsidRPr="00A855B0">
        <w:rPr>
          <w:rFonts w:ascii="Lato" w:hAnsi="Lato"/>
          <w:sz w:val="24"/>
          <w:szCs w:val="24"/>
        </w:rPr>
        <w:t>;</w:t>
      </w:r>
    </w:p>
    <w:p w14:paraId="6525F2CD" w14:textId="21782966" w:rsidR="00AE0F72" w:rsidRPr="00A855B0" w:rsidRDefault="007B28D5" w:rsidP="000966F7">
      <w:pPr>
        <w:pStyle w:val="Akapitzlist"/>
        <w:numPr>
          <w:ilvl w:val="0"/>
          <w:numId w:val="1"/>
        </w:numPr>
        <w:tabs>
          <w:tab w:val="left" w:pos="426"/>
        </w:tabs>
        <w:spacing w:line="276" w:lineRule="auto"/>
        <w:ind w:hanging="782"/>
        <w:rPr>
          <w:rFonts w:ascii="Lato" w:hAnsi="Lato"/>
          <w:sz w:val="24"/>
          <w:szCs w:val="24"/>
        </w:rPr>
      </w:pPr>
      <w:r w:rsidRPr="00A855B0">
        <w:rPr>
          <w:rFonts w:ascii="Lato" w:hAnsi="Lato"/>
          <w:sz w:val="24"/>
          <w:szCs w:val="24"/>
        </w:rPr>
        <w:t xml:space="preserve">Załącznik nr 7 </w:t>
      </w:r>
      <w:r w:rsidR="00AE0F72" w:rsidRPr="00A855B0">
        <w:rPr>
          <w:rFonts w:ascii="Lato" w:hAnsi="Lato"/>
          <w:sz w:val="24"/>
          <w:szCs w:val="24"/>
        </w:rPr>
        <w:t xml:space="preserve">– </w:t>
      </w:r>
      <w:r w:rsidR="00FD54A4" w:rsidRPr="00A855B0">
        <w:rPr>
          <w:rFonts w:ascii="Lato" w:hAnsi="Lato"/>
          <w:sz w:val="24"/>
          <w:szCs w:val="24"/>
        </w:rPr>
        <w:t>Wzór umowy;</w:t>
      </w:r>
    </w:p>
    <w:p w14:paraId="66ACDF4A" w14:textId="62717BCB" w:rsidR="00AE0F72" w:rsidRPr="00A855B0" w:rsidRDefault="007B28D5" w:rsidP="000966F7">
      <w:pPr>
        <w:pStyle w:val="Akapitzlist"/>
        <w:numPr>
          <w:ilvl w:val="0"/>
          <w:numId w:val="1"/>
        </w:numPr>
        <w:tabs>
          <w:tab w:val="left" w:pos="426"/>
        </w:tabs>
        <w:spacing w:line="276" w:lineRule="auto"/>
        <w:ind w:left="426" w:hanging="426"/>
        <w:rPr>
          <w:rFonts w:ascii="Lato" w:hAnsi="Lato"/>
          <w:sz w:val="24"/>
          <w:szCs w:val="24"/>
        </w:rPr>
      </w:pPr>
      <w:r w:rsidRPr="00A855B0">
        <w:rPr>
          <w:rFonts w:ascii="Lato" w:hAnsi="Lato"/>
          <w:sz w:val="24"/>
          <w:szCs w:val="24"/>
        </w:rPr>
        <w:t>Załącznik nr 8</w:t>
      </w:r>
      <w:r w:rsidR="0010074A">
        <w:rPr>
          <w:rFonts w:ascii="Lato" w:hAnsi="Lato"/>
          <w:sz w:val="24"/>
          <w:szCs w:val="24"/>
        </w:rPr>
        <w:t xml:space="preserve"> </w:t>
      </w:r>
      <w:r w:rsidR="00AE0F72" w:rsidRPr="00A855B0">
        <w:rPr>
          <w:rFonts w:ascii="Lato" w:hAnsi="Lato"/>
          <w:sz w:val="24"/>
          <w:szCs w:val="24"/>
        </w:rPr>
        <w:t>–</w:t>
      </w:r>
      <w:r w:rsidR="00FD54A4" w:rsidRPr="00A855B0">
        <w:rPr>
          <w:rFonts w:ascii="Lato" w:hAnsi="Lato"/>
          <w:sz w:val="24"/>
          <w:szCs w:val="24"/>
        </w:rPr>
        <w:t xml:space="preserve"> </w:t>
      </w:r>
      <w:r w:rsidR="00622DAB" w:rsidRPr="00A855B0">
        <w:rPr>
          <w:rFonts w:ascii="Lato" w:hAnsi="Lato"/>
          <w:sz w:val="24"/>
          <w:szCs w:val="24"/>
        </w:rPr>
        <w:t xml:space="preserve">Dokumentacja techniczna: </w:t>
      </w:r>
      <w:r w:rsidR="00FD54A4" w:rsidRPr="00A855B0">
        <w:rPr>
          <w:rFonts w:ascii="Lato" w:hAnsi="Lato"/>
          <w:sz w:val="24"/>
          <w:szCs w:val="24"/>
        </w:rPr>
        <w:t>Projekt budowlany, część opisowa i</w:t>
      </w:r>
      <w:r w:rsidR="000966F7" w:rsidRPr="00A855B0">
        <w:rPr>
          <w:rFonts w:ascii="Lato" w:hAnsi="Lato"/>
          <w:sz w:val="24"/>
          <w:szCs w:val="24"/>
        </w:rPr>
        <w:t> </w:t>
      </w:r>
      <w:r w:rsidR="00FD54A4" w:rsidRPr="00A855B0">
        <w:rPr>
          <w:rFonts w:ascii="Lato" w:hAnsi="Lato"/>
          <w:sz w:val="24"/>
          <w:szCs w:val="24"/>
        </w:rPr>
        <w:t>rysunkowa;</w:t>
      </w:r>
      <w:r w:rsidR="00622DAB" w:rsidRPr="00A855B0">
        <w:rPr>
          <w:rFonts w:ascii="Lato" w:hAnsi="Lato"/>
          <w:sz w:val="24"/>
          <w:szCs w:val="24"/>
        </w:rPr>
        <w:t xml:space="preserve"> </w:t>
      </w:r>
      <w:r w:rsidR="00FD54A4" w:rsidRPr="00A855B0">
        <w:rPr>
          <w:rFonts w:ascii="Lato" w:hAnsi="Lato"/>
          <w:sz w:val="24"/>
          <w:szCs w:val="24"/>
        </w:rPr>
        <w:t>Przedmiar robót;</w:t>
      </w:r>
      <w:r w:rsidR="00622DAB" w:rsidRPr="00A855B0">
        <w:rPr>
          <w:rFonts w:ascii="Lato" w:hAnsi="Lato"/>
          <w:sz w:val="24"/>
          <w:szCs w:val="24"/>
        </w:rPr>
        <w:t xml:space="preserve"> </w:t>
      </w:r>
      <w:r w:rsidR="00C26E2F" w:rsidRPr="00A855B0">
        <w:rPr>
          <w:rFonts w:ascii="Lato" w:hAnsi="Lato"/>
          <w:sz w:val="24"/>
          <w:szCs w:val="24"/>
        </w:rPr>
        <w:t>STWIORB</w:t>
      </w:r>
      <w:r w:rsidR="00FD54A4" w:rsidRPr="00A855B0">
        <w:rPr>
          <w:rFonts w:ascii="Lato" w:hAnsi="Lato"/>
          <w:sz w:val="24"/>
          <w:szCs w:val="24"/>
        </w:rPr>
        <w:t>;</w:t>
      </w:r>
      <w:r w:rsidR="00AF516F">
        <w:rPr>
          <w:rFonts w:ascii="Lato" w:hAnsi="Lato"/>
          <w:sz w:val="24"/>
          <w:szCs w:val="24"/>
        </w:rPr>
        <w:t xml:space="preserve"> </w:t>
      </w:r>
    </w:p>
    <w:sectPr w:rsidR="00AE0F72" w:rsidRPr="00A855B0" w:rsidSect="0099683E">
      <w:footerReference w:type="default" r:id="rId26"/>
      <w:type w:val="nextColumn"/>
      <w:pgSz w:w="11910" w:h="16840" w:code="9"/>
      <w:pgMar w:top="1021" w:right="1247" w:bottom="1021" w:left="1247" w:header="0" w:footer="64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5EC97" w14:textId="77777777" w:rsidR="00323888" w:rsidRDefault="00323888">
      <w:r>
        <w:separator/>
      </w:r>
    </w:p>
  </w:endnote>
  <w:endnote w:type="continuationSeparator" w:id="0">
    <w:p w14:paraId="67977BB0" w14:textId="77777777" w:rsidR="00323888" w:rsidRDefault="00323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Lato">
    <w:altName w:val="Lato"/>
    <w:charset w:val="00"/>
    <w:family w:val="swiss"/>
    <w:pitch w:val="variable"/>
    <w:sig w:usb0="E10002FF" w:usb1="5000ECFF" w:usb2="00000021"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IDFont+F1">
    <w:altName w:val="Calibri"/>
    <w:panose1 w:val="00000000000000000000"/>
    <w:charset w:val="EE"/>
    <w:family w:val="auto"/>
    <w:notTrueType/>
    <w:pitch w:val="default"/>
    <w:sig w:usb0="00000005" w:usb1="00000000" w:usb2="00000000" w:usb3="00000000" w:csb0="00000002"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5215" w14:textId="77777777" w:rsidR="002D2929" w:rsidRDefault="002D2929">
    <w:pPr>
      <w:pStyle w:val="Stopka"/>
      <w:jc w:val="center"/>
    </w:pPr>
    <w:r>
      <w:rPr>
        <w:sz w:val="18"/>
        <w:szCs w:val="18"/>
      </w:rPr>
      <w:fldChar w:fldCharType="begin"/>
    </w:r>
    <w:r>
      <w:rPr>
        <w:sz w:val="18"/>
        <w:szCs w:val="18"/>
      </w:rPr>
      <w:instrText xml:space="preserve"> PAGE </w:instrText>
    </w:r>
    <w:r>
      <w:rPr>
        <w:sz w:val="18"/>
        <w:szCs w:val="18"/>
      </w:rPr>
      <w:fldChar w:fldCharType="separate"/>
    </w:r>
    <w:r>
      <w:rPr>
        <w:noProof/>
        <w:sz w:val="18"/>
        <w:szCs w:val="18"/>
      </w:rPr>
      <w:t>2</w:t>
    </w:r>
    <w:r>
      <w:rPr>
        <w:sz w:val="18"/>
        <w:szCs w:val="18"/>
      </w:rPr>
      <w:fldChar w:fldCharType="end"/>
    </w:r>
  </w:p>
  <w:p w14:paraId="673DF5C0" w14:textId="77777777" w:rsidR="002D2929" w:rsidRDefault="002D2929">
    <w:pPr>
      <w:pStyle w:val="Stopka"/>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61917" w14:textId="316697AB" w:rsidR="00CB7E71" w:rsidRDefault="00CB7E71" w:rsidP="00CB7E71">
    <w:pPr>
      <w:pStyle w:val="Stopka"/>
      <w:jc w:val="center"/>
    </w:pPr>
    <w:r>
      <w:rPr>
        <w:rFonts w:eastAsia="Times New Roman"/>
        <w:noProof/>
        <w:color w:val="323232"/>
        <w:sz w:val="16"/>
        <w:szCs w:val="16"/>
      </w:rPr>
      <w:drawing>
        <wp:inline distT="0" distB="0" distL="0" distR="0" wp14:anchorId="65EC4F5C" wp14:editId="04404A14">
          <wp:extent cx="1409700" cy="647700"/>
          <wp:effectExtent l="0" t="0" r="0" b="0"/>
          <wp:docPr id="31"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700" cy="647700"/>
                  </a:xfrm>
                  <a:prstGeom prst="rect">
                    <a:avLst/>
                  </a:prstGeom>
                  <a:solidFill>
                    <a:srgbClr val="FFFFFF">
                      <a:alpha val="0"/>
                    </a:srgbClr>
                  </a:solidFill>
                  <a:ln>
                    <a:noFill/>
                  </a:ln>
                </pic:spPr>
              </pic:pic>
            </a:graphicData>
          </a:graphic>
        </wp:inline>
      </w:drawing>
    </w:r>
    <w:r>
      <w:rPr>
        <w:rFonts w:eastAsia="Times New Roman"/>
        <w:noProof/>
        <w:color w:val="323232"/>
        <w:sz w:val="16"/>
        <w:szCs w:val="16"/>
      </w:rPr>
      <w:drawing>
        <wp:inline distT="0" distB="0" distL="0" distR="0" wp14:anchorId="35AD7BE0" wp14:editId="432E3414">
          <wp:extent cx="809625" cy="647700"/>
          <wp:effectExtent l="0" t="0" r="9525" b="0"/>
          <wp:docPr id="32"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647700"/>
                  </a:xfrm>
                  <a:prstGeom prst="rect">
                    <a:avLst/>
                  </a:prstGeom>
                  <a:solidFill>
                    <a:srgbClr val="FFFFFF">
                      <a:alpha val="0"/>
                    </a:srgbClr>
                  </a:solid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6833472"/>
      <w:docPartObj>
        <w:docPartGallery w:val="Page Numbers (Bottom of Page)"/>
        <w:docPartUnique/>
      </w:docPartObj>
    </w:sdtPr>
    <w:sdtEndPr>
      <w:rPr>
        <w:sz w:val="20"/>
        <w:szCs w:val="20"/>
      </w:rPr>
    </w:sdtEndPr>
    <w:sdtContent>
      <w:p w14:paraId="0CB27CBE" w14:textId="579CD48D" w:rsidR="002D2929" w:rsidRPr="00CD74A4" w:rsidRDefault="002D2929">
        <w:pPr>
          <w:pStyle w:val="Stopka"/>
          <w:jc w:val="center"/>
          <w:rPr>
            <w:sz w:val="20"/>
            <w:szCs w:val="20"/>
          </w:rPr>
        </w:pPr>
        <w:r w:rsidRPr="00CD74A4">
          <w:rPr>
            <w:sz w:val="20"/>
            <w:szCs w:val="20"/>
          </w:rPr>
          <w:fldChar w:fldCharType="begin"/>
        </w:r>
        <w:r w:rsidRPr="00CD74A4">
          <w:rPr>
            <w:sz w:val="20"/>
            <w:szCs w:val="20"/>
          </w:rPr>
          <w:instrText>PAGE   \* MERGEFORMAT</w:instrText>
        </w:r>
        <w:r w:rsidRPr="00CD74A4">
          <w:rPr>
            <w:sz w:val="20"/>
            <w:szCs w:val="20"/>
          </w:rPr>
          <w:fldChar w:fldCharType="separate"/>
        </w:r>
        <w:r>
          <w:rPr>
            <w:noProof/>
            <w:sz w:val="20"/>
            <w:szCs w:val="20"/>
          </w:rPr>
          <w:t>22</w:t>
        </w:r>
        <w:r w:rsidRPr="00CD74A4">
          <w:rPr>
            <w:sz w:val="20"/>
            <w:szCs w:val="20"/>
          </w:rPr>
          <w:fldChar w:fldCharType="end"/>
        </w:r>
      </w:p>
    </w:sdtContent>
  </w:sdt>
  <w:p w14:paraId="765A4C33" w14:textId="50BD6402" w:rsidR="002D2929" w:rsidRDefault="002D2929">
    <w:pPr>
      <w:pStyle w:val="Tekstpodstawowy"/>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CB5E6" w14:textId="77777777" w:rsidR="00323888" w:rsidRDefault="00323888">
      <w:r>
        <w:separator/>
      </w:r>
    </w:p>
  </w:footnote>
  <w:footnote w:type="continuationSeparator" w:id="0">
    <w:p w14:paraId="39E15B65" w14:textId="77777777" w:rsidR="00323888" w:rsidRDefault="00323888">
      <w:r>
        <w:continuationSeparator/>
      </w:r>
    </w:p>
  </w:footnote>
  <w:footnote w:id="1">
    <w:p w14:paraId="7F1F478C" w14:textId="77777777" w:rsidR="002D2929" w:rsidRPr="00146CFB" w:rsidRDefault="002D2929" w:rsidP="00B26A93">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123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2">
    <w:p w14:paraId="68E2403C" w14:textId="77777777" w:rsidR="002D2929" w:rsidRPr="00023235" w:rsidRDefault="002D2929" w:rsidP="005939AD">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 3 ust. 1 projektu rozporządzenia Prezesa Rady Ministrów w sprawie sposobu sporządzania i przekazywania </w:t>
      </w:r>
      <w:r w:rsidRPr="00023235">
        <w:rPr>
          <w:rFonts w:ascii="Arial" w:hAnsi="Arial" w:cs="Arial"/>
          <w:sz w:val="16"/>
          <w:szCs w:val="16"/>
        </w:rPr>
        <w:t>informacji oraz wymagań technicznych dla dokumentów elektronicznych oraz środków komunikacji elektronicznej w postępowaniu o udzielenie zamówienia publicznego lub konkursie</w:t>
      </w:r>
    </w:p>
  </w:footnote>
  <w:footnote w:id="3">
    <w:p w14:paraId="4AC7263F" w14:textId="77777777" w:rsidR="002D2929" w:rsidRPr="00023235" w:rsidRDefault="002D2929" w:rsidP="005939AD">
      <w:pPr>
        <w:pStyle w:val="Tekstprzypisudolnego"/>
        <w:jc w:val="both"/>
        <w:rPr>
          <w:rFonts w:ascii="Arial" w:hAnsi="Arial" w:cs="Arial"/>
          <w:sz w:val="16"/>
          <w:szCs w:val="16"/>
        </w:rPr>
      </w:pPr>
      <w:r w:rsidRPr="00023235">
        <w:rPr>
          <w:rStyle w:val="Odwoanieprzypisudolnego"/>
          <w:rFonts w:ascii="Arial" w:hAnsi="Arial" w:cs="Arial"/>
          <w:sz w:val="16"/>
          <w:szCs w:val="16"/>
        </w:rPr>
        <w:footnoteRef/>
      </w:r>
      <w:r w:rsidRPr="00023235">
        <w:rPr>
          <w:rFonts w:ascii="Arial" w:hAnsi="Arial" w:cs="Arial"/>
          <w:sz w:val="16"/>
          <w:szCs w:val="16"/>
        </w:rPr>
        <w:t xml:space="preserve"> Zgodnie z art. 63 ust. 2 </w:t>
      </w:r>
      <w:proofErr w:type="spellStart"/>
      <w:r w:rsidRPr="00023235">
        <w:rPr>
          <w:rFonts w:ascii="Arial" w:hAnsi="Arial" w:cs="Arial"/>
          <w:sz w:val="16"/>
          <w:szCs w:val="16"/>
        </w:rPr>
        <w:t>p.z.p</w:t>
      </w:r>
      <w:proofErr w:type="spellEnd"/>
      <w:r w:rsidRPr="00023235">
        <w:rPr>
          <w:rFonts w:ascii="Arial" w:hAnsi="Arial" w:cs="Arial"/>
          <w:sz w:val="16"/>
          <w:szCs w:val="16"/>
        </w:rPr>
        <w:t xml:space="preserve">. </w:t>
      </w:r>
    </w:p>
  </w:footnote>
  <w:footnote w:id="4">
    <w:p w14:paraId="16583E85" w14:textId="77777777" w:rsidR="002D2929" w:rsidRPr="00146CFB" w:rsidRDefault="002D2929" w:rsidP="00857FA6">
      <w:pPr>
        <w:pStyle w:val="Tekstprzypisudolnego"/>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Zgodnie z art. 226 ust. 1 pkt 14 </w:t>
      </w:r>
      <w:proofErr w:type="spellStart"/>
      <w:r w:rsidRPr="00146CFB">
        <w:rPr>
          <w:rFonts w:ascii="Arial" w:hAnsi="Arial" w:cs="Arial"/>
          <w:sz w:val="16"/>
          <w:szCs w:val="16"/>
        </w:rPr>
        <w:t>p.z.p</w:t>
      </w:r>
      <w:proofErr w:type="spellEnd"/>
      <w:r w:rsidRPr="00146CFB">
        <w:rPr>
          <w:rFonts w:ascii="Arial" w:hAnsi="Arial" w:cs="Arial"/>
          <w:sz w:val="16"/>
          <w:szCs w:val="16"/>
        </w:rPr>
        <w:t xml:space="preserve">. </w:t>
      </w:r>
    </w:p>
  </w:footnote>
  <w:footnote w:id="5">
    <w:p w14:paraId="41AE9643" w14:textId="77777777" w:rsidR="002D2929" w:rsidRPr="00146CFB" w:rsidRDefault="002D2929" w:rsidP="00857FA6">
      <w:pPr>
        <w:pStyle w:val="Tekstprzypisudolnego"/>
        <w:jc w:val="both"/>
        <w:rPr>
          <w:rFonts w:ascii="Arial" w:hAnsi="Arial" w:cs="Arial"/>
          <w:sz w:val="16"/>
          <w:szCs w:val="16"/>
        </w:rPr>
      </w:pPr>
      <w:r w:rsidRPr="00146CFB">
        <w:rPr>
          <w:rStyle w:val="Odwoanieprzypisudolnego"/>
          <w:rFonts w:ascii="Arial" w:hAnsi="Arial" w:cs="Arial"/>
          <w:sz w:val="16"/>
          <w:szCs w:val="16"/>
        </w:rPr>
        <w:footnoteRef/>
      </w:r>
      <w:r w:rsidRPr="00146CFB">
        <w:rPr>
          <w:rFonts w:ascii="Arial" w:hAnsi="Arial" w:cs="Arial"/>
          <w:sz w:val="16"/>
          <w:szCs w:val="16"/>
        </w:rPr>
        <w:t xml:space="preserve"> Maksymalny termin związania ofertą zgodnie z art. 307 ust. 1 </w:t>
      </w:r>
      <w:proofErr w:type="spellStart"/>
      <w:r w:rsidRPr="00146CFB">
        <w:rPr>
          <w:rFonts w:ascii="Arial" w:hAnsi="Arial" w:cs="Arial"/>
          <w:sz w:val="16"/>
          <w:szCs w:val="16"/>
        </w:rPr>
        <w:t>p.z.p</w:t>
      </w:r>
      <w:proofErr w:type="spellEnd"/>
      <w:r w:rsidRPr="00146CFB">
        <w:rPr>
          <w:rFonts w:ascii="Arial" w:hAnsi="Arial" w:cs="Arial"/>
          <w:sz w:val="16"/>
          <w:szCs w:val="16"/>
        </w:rPr>
        <w:t xml:space="preserve">. Zgodnie z przywołanym przepisem termin określa się poprzez wskazanie daty w dokumentach zamówienia. </w:t>
      </w:r>
    </w:p>
  </w:footnote>
  <w:footnote w:id="6">
    <w:p w14:paraId="73A4E468" w14:textId="77777777" w:rsidR="00145E2B" w:rsidRPr="00EC41AC" w:rsidRDefault="00145E2B" w:rsidP="00145E2B">
      <w:pPr>
        <w:spacing w:before="120" w:after="120" w:line="276" w:lineRule="auto"/>
        <w:jc w:val="both"/>
      </w:pPr>
      <w:r w:rsidRPr="001919A2">
        <w:rPr>
          <w:rStyle w:val="Odwoanieprzypisudolnego"/>
        </w:rPr>
        <w:footnoteRef/>
      </w:r>
      <w:r w:rsidRPr="001919A2">
        <w:t xml:space="preserve"> </w:t>
      </w:r>
      <w:r w:rsidRPr="001919A2">
        <w:rPr>
          <w:b/>
          <w:i/>
          <w:sz w:val="16"/>
          <w:szCs w:val="16"/>
        </w:rPr>
        <w:t xml:space="preserve">Wyjaśnienie: </w:t>
      </w:r>
      <w:r w:rsidRPr="001919A2">
        <w:rPr>
          <w:rFonts w:eastAsia="Times New Roman"/>
          <w:i/>
          <w:sz w:val="16"/>
          <w:szCs w:val="16"/>
        </w:rPr>
        <w:t>.</w:t>
      </w:r>
      <w:r w:rsidRPr="001919A2">
        <w:t xml:space="preserve"> </w:t>
      </w:r>
      <w:r w:rsidRPr="001919A2">
        <w:rPr>
          <w:rFonts w:eastAsia="Times New Roman"/>
          <w:i/>
          <w:sz w:val="16"/>
          <w:szCs w:val="16"/>
        </w:rPr>
        <w:t xml:space="preserve">skorzystanie z prawa do sprostowania nie może skutkować zmianą wyniku postępowania o udzielenie zamówienia publicznego ani zmianą postanowień umowy w zakresie niezgodnym z ustawą </w:t>
      </w:r>
      <w:proofErr w:type="spellStart"/>
      <w:r w:rsidRPr="001919A2">
        <w:rPr>
          <w:rFonts w:eastAsia="Times New Roman"/>
          <w:i/>
          <w:sz w:val="16"/>
          <w:szCs w:val="16"/>
        </w:rPr>
        <w:t>Pzp</w:t>
      </w:r>
      <w:proofErr w:type="spellEnd"/>
      <w:r w:rsidRPr="001919A2">
        <w:rPr>
          <w:rFonts w:eastAsia="Times New Roman"/>
          <w:i/>
          <w:sz w:val="16"/>
          <w:szCs w:val="16"/>
        </w:rPr>
        <w:t xml:space="preserve"> oraz nie może naruszać integralności protokołu oraz jego załączników</w:t>
      </w:r>
    </w:p>
  </w:footnote>
  <w:footnote w:id="7">
    <w:p w14:paraId="17DB5F59" w14:textId="77777777" w:rsidR="00145E2B" w:rsidRPr="00EC41AC" w:rsidRDefault="00145E2B" w:rsidP="00145E2B">
      <w:pPr>
        <w:pStyle w:val="Tekstprzypisudolnego"/>
        <w:rPr>
          <w:lang w:val="pl-PL"/>
        </w:rPr>
      </w:pPr>
      <w:r>
        <w:rPr>
          <w:rStyle w:val="Odwoanieprzypisudolnego"/>
        </w:rPr>
        <w:footnoteRef/>
      </w:r>
      <w:r>
        <w:t xml:space="preserve"> </w:t>
      </w:r>
      <w:r w:rsidRPr="0005672D">
        <w:rPr>
          <w:rFonts w:cs="Arial"/>
          <w:b/>
          <w:i/>
          <w:sz w:val="16"/>
          <w:szCs w:val="16"/>
        </w:rPr>
        <w:t>Wyjaśnienie:</w:t>
      </w:r>
      <w:r w:rsidRPr="0005672D">
        <w:rPr>
          <w:rFonts w:cs="Arial"/>
          <w:i/>
          <w:sz w:val="16"/>
          <w:szCs w:val="16"/>
        </w:rPr>
        <w:t xml:space="preserve"> prawo do ograniczenia przetwarzania nie ma zastosowania w odniesieniu do </w:t>
      </w:r>
      <w:r w:rsidRPr="0005672D">
        <w:rPr>
          <w:rFonts w:cs="Arial"/>
          <w:i/>
          <w:sz w:val="16"/>
          <w:szCs w:val="16"/>
          <w:lang w:eastAsia="pl-PL"/>
        </w:rPr>
        <w:t>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12" w:type="dxa"/>
      <w:tblLayout w:type="fixed"/>
      <w:tblCellMar>
        <w:left w:w="0" w:type="dxa"/>
        <w:right w:w="0" w:type="dxa"/>
      </w:tblCellMar>
      <w:tblLook w:val="0000" w:firstRow="0" w:lastRow="0" w:firstColumn="0" w:lastColumn="0" w:noHBand="0" w:noVBand="0"/>
    </w:tblPr>
    <w:tblGrid>
      <w:gridCol w:w="3170"/>
      <w:gridCol w:w="583"/>
      <w:gridCol w:w="2588"/>
      <w:gridCol w:w="3171"/>
    </w:tblGrid>
    <w:tr w:rsidR="00664924" w:rsidRPr="00D23D70" w14:paraId="1AD6525B" w14:textId="77777777" w:rsidTr="00A82EBD">
      <w:trPr>
        <w:cantSplit/>
        <w:trHeight w:val="402"/>
      </w:trPr>
      <w:tc>
        <w:tcPr>
          <w:tcW w:w="3753" w:type="dxa"/>
          <w:gridSpan w:val="2"/>
          <w:shd w:val="clear" w:color="auto" w:fill="auto"/>
        </w:tcPr>
        <w:p w14:paraId="330B6E20" w14:textId="1A8CBB0B" w:rsidR="00664924" w:rsidRPr="007D2D88" w:rsidRDefault="00664924" w:rsidP="00664924">
          <w:pPr>
            <w:snapToGrid w:val="0"/>
          </w:pPr>
          <w:r w:rsidRPr="007D2D88">
            <w:rPr>
              <w:noProof/>
            </w:rPr>
            <w:drawing>
              <wp:inline distT="0" distB="0" distL="0" distR="0" wp14:anchorId="020C75AF" wp14:editId="494C98BF">
                <wp:extent cx="1590675" cy="485775"/>
                <wp:effectExtent l="0" t="0" r="9525" b="9525"/>
                <wp:docPr id="30"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675" cy="485775"/>
                        </a:xfrm>
                        <a:prstGeom prst="rect">
                          <a:avLst/>
                        </a:prstGeom>
                        <a:solidFill>
                          <a:srgbClr val="FFFFFF">
                            <a:alpha val="0"/>
                          </a:srgbClr>
                        </a:solidFill>
                        <a:ln>
                          <a:noFill/>
                        </a:ln>
                      </pic:spPr>
                    </pic:pic>
                  </a:graphicData>
                </a:graphic>
              </wp:inline>
            </w:drawing>
          </w:r>
        </w:p>
      </w:tc>
      <w:tc>
        <w:tcPr>
          <w:tcW w:w="5758" w:type="dxa"/>
          <w:gridSpan w:val="2"/>
          <w:shd w:val="clear" w:color="auto" w:fill="auto"/>
        </w:tcPr>
        <w:p w14:paraId="588C9A44" w14:textId="2D3DCB3F" w:rsidR="00664924" w:rsidRPr="00D23D70" w:rsidRDefault="00664924" w:rsidP="00664924">
          <w:pPr>
            <w:keepNext/>
            <w:keepLines/>
            <w:snapToGrid w:val="0"/>
            <w:spacing w:before="120" w:line="210" w:lineRule="exact"/>
            <w:ind w:left="432"/>
            <w:jc w:val="right"/>
            <w:outlineLvl w:val="0"/>
            <w:rPr>
              <w:rFonts w:ascii="Lato" w:eastAsia="Times New Roman" w:hAnsi="Lato"/>
              <w:bCs/>
              <w:color w:val="323232"/>
              <w:sz w:val="20"/>
              <w:szCs w:val="32"/>
            </w:rPr>
          </w:pPr>
          <w:r w:rsidRPr="00D23D70">
            <w:rPr>
              <w:rFonts w:ascii="Lato" w:eastAsia="Times New Roman" w:hAnsi="Lato"/>
              <w:bCs/>
              <w:color w:val="323232"/>
              <w:sz w:val="20"/>
              <w:szCs w:val="32"/>
            </w:rPr>
            <w:t xml:space="preserve">Krempna, </w:t>
          </w:r>
          <w:r w:rsidR="006F1251">
            <w:rPr>
              <w:rFonts w:ascii="Lato" w:eastAsia="Times New Roman" w:hAnsi="Lato"/>
              <w:bCs/>
              <w:color w:val="323232"/>
              <w:sz w:val="20"/>
              <w:szCs w:val="32"/>
            </w:rPr>
            <w:t>28</w:t>
          </w:r>
          <w:r w:rsidR="00A6429C" w:rsidRPr="00D23D70">
            <w:rPr>
              <w:rFonts w:ascii="Lato" w:eastAsia="Times New Roman" w:hAnsi="Lato"/>
              <w:bCs/>
              <w:color w:val="323232"/>
              <w:sz w:val="20"/>
              <w:szCs w:val="32"/>
            </w:rPr>
            <w:t>.03.</w:t>
          </w:r>
          <w:r w:rsidRPr="00D23D70">
            <w:rPr>
              <w:rFonts w:ascii="Lato" w:eastAsia="Times New Roman" w:hAnsi="Lato"/>
              <w:bCs/>
              <w:color w:val="323232"/>
              <w:sz w:val="20"/>
              <w:szCs w:val="32"/>
            </w:rPr>
            <w:t>2022 r.</w:t>
          </w:r>
        </w:p>
        <w:p w14:paraId="25070EFA" w14:textId="5B13F111" w:rsidR="00664924" w:rsidRPr="00D23D70" w:rsidRDefault="00664924" w:rsidP="00145E2B">
          <w:pPr>
            <w:keepNext/>
            <w:keepLines/>
            <w:widowControl/>
            <w:numPr>
              <w:ilvl w:val="1"/>
              <w:numId w:val="35"/>
            </w:numPr>
            <w:tabs>
              <w:tab w:val="clear" w:pos="576"/>
              <w:tab w:val="num" w:pos="0"/>
            </w:tabs>
            <w:suppressAutoHyphens/>
            <w:autoSpaceDE/>
            <w:autoSpaceDN/>
            <w:spacing w:line="210" w:lineRule="exact"/>
            <w:jc w:val="right"/>
            <w:outlineLvl w:val="1"/>
            <w:rPr>
              <w:rFonts w:ascii="Lato" w:eastAsia="Times New Roman" w:hAnsi="Lato"/>
              <w:b/>
              <w:bCs/>
              <w:color w:val="323232"/>
              <w:sz w:val="20"/>
              <w:szCs w:val="32"/>
            </w:rPr>
          </w:pPr>
          <w:r w:rsidRPr="00D23D70">
            <w:rPr>
              <w:rFonts w:ascii="Lato" w:eastAsia="Times New Roman" w:hAnsi="Lato"/>
              <w:b/>
              <w:bCs/>
              <w:color w:val="323232"/>
              <w:sz w:val="20"/>
              <w:szCs w:val="32"/>
            </w:rPr>
            <w:t>ZP</w:t>
          </w:r>
          <w:r w:rsidR="00D23D70" w:rsidRPr="00D23D70">
            <w:rPr>
              <w:rFonts w:ascii="Lato" w:eastAsia="Times New Roman" w:hAnsi="Lato"/>
              <w:b/>
              <w:bCs/>
              <w:color w:val="323232"/>
              <w:sz w:val="20"/>
              <w:szCs w:val="32"/>
            </w:rPr>
            <w:t>-</w:t>
          </w:r>
          <w:r w:rsidRPr="00D23D70">
            <w:rPr>
              <w:rFonts w:ascii="Lato" w:eastAsia="Times New Roman" w:hAnsi="Lato"/>
              <w:b/>
              <w:bCs/>
              <w:color w:val="323232"/>
              <w:sz w:val="20"/>
              <w:szCs w:val="32"/>
            </w:rPr>
            <w:t>374-1-</w:t>
          </w:r>
          <w:r w:rsidR="006F1251">
            <w:rPr>
              <w:rFonts w:ascii="Lato" w:eastAsia="Times New Roman" w:hAnsi="Lato"/>
              <w:b/>
              <w:bCs/>
              <w:color w:val="323232"/>
              <w:sz w:val="20"/>
              <w:szCs w:val="32"/>
            </w:rPr>
            <w:t>4</w:t>
          </w:r>
          <w:r w:rsidR="0053205C" w:rsidRPr="00D23D70">
            <w:rPr>
              <w:rFonts w:ascii="Lato" w:eastAsia="Times New Roman" w:hAnsi="Lato"/>
              <w:b/>
              <w:bCs/>
              <w:color w:val="323232"/>
              <w:sz w:val="20"/>
              <w:szCs w:val="32"/>
            </w:rPr>
            <w:t>/</w:t>
          </w:r>
          <w:r w:rsidRPr="00D23D70">
            <w:rPr>
              <w:rFonts w:ascii="Lato" w:eastAsia="Times New Roman" w:hAnsi="Lato"/>
              <w:b/>
              <w:bCs/>
              <w:color w:val="323232"/>
              <w:sz w:val="20"/>
              <w:szCs w:val="32"/>
            </w:rPr>
            <w:t>22</w:t>
          </w:r>
        </w:p>
      </w:tc>
    </w:tr>
    <w:tr w:rsidR="00664924" w:rsidRPr="007D2D88" w14:paraId="5A82D432" w14:textId="77777777" w:rsidTr="00A82EBD">
      <w:trPr>
        <w:cantSplit/>
        <w:trHeight w:val="737"/>
      </w:trPr>
      <w:tc>
        <w:tcPr>
          <w:tcW w:w="9512" w:type="dxa"/>
          <w:gridSpan w:val="4"/>
          <w:shd w:val="clear" w:color="auto" w:fill="FFFFFF"/>
          <w:vAlign w:val="center"/>
        </w:tcPr>
        <w:p w14:paraId="2B22361E" w14:textId="77777777" w:rsidR="00664924" w:rsidRPr="007D2D88" w:rsidRDefault="00664924" w:rsidP="00664924">
          <w:pPr>
            <w:snapToGrid w:val="0"/>
            <w:spacing w:line="280" w:lineRule="exact"/>
            <w:rPr>
              <w:rFonts w:eastAsia="Times New Roman"/>
              <w:b/>
              <w:color w:val="323232"/>
              <w:kern w:val="1"/>
              <w:sz w:val="24"/>
              <w:szCs w:val="24"/>
            </w:rPr>
          </w:pPr>
        </w:p>
      </w:tc>
    </w:tr>
    <w:tr w:rsidR="00664924" w:rsidRPr="007D2D88" w14:paraId="3501F4E5" w14:textId="77777777" w:rsidTr="00A82EBD">
      <w:trPr>
        <w:cantSplit/>
        <w:trHeight w:val="23"/>
      </w:trPr>
      <w:tc>
        <w:tcPr>
          <w:tcW w:w="3170" w:type="dxa"/>
          <w:shd w:val="clear" w:color="auto" w:fill="94AC3B"/>
          <w:vAlign w:val="center"/>
        </w:tcPr>
        <w:p w14:paraId="68135DF3" w14:textId="77777777" w:rsidR="00664924" w:rsidRPr="007D2D88" w:rsidRDefault="00664924" w:rsidP="00664924">
          <w:pPr>
            <w:snapToGrid w:val="0"/>
            <w:rPr>
              <w:sz w:val="12"/>
              <w:szCs w:val="12"/>
            </w:rPr>
          </w:pPr>
        </w:p>
      </w:tc>
      <w:tc>
        <w:tcPr>
          <w:tcW w:w="3171" w:type="dxa"/>
          <w:gridSpan w:val="2"/>
          <w:shd w:val="clear" w:color="auto" w:fill="443425"/>
          <w:vAlign w:val="center"/>
        </w:tcPr>
        <w:p w14:paraId="4A0820AC" w14:textId="77777777" w:rsidR="00664924" w:rsidRPr="007D2D88" w:rsidRDefault="00664924" w:rsidP="00664924">
          <w:pPr>
            <w:snapToGrid w:val="0"/>
            <w:rPr>
              <w:sz w:val="16"/>
              <w:szCs w:val="16"/>
            </w:rPr>
          </w:pPr>
        </w:p>
      </w:tc>
      <w:tc>
        <w:tcPr>
          <w:tcW w:w="3171" w:type="dxa"/>
          <w:shd w:val="clear" w:color="auto" w:fill="8ABFE3"/>
          <w:vAlign w:val="center"/>
        </w:tcPr>
        <w:p w14:paraId="34DA47D1" w14:textId="77777777" w:rsidR="00664924" w:rsidRPr="007D2D88" w:rsidRDefault="00664924" w:rsidP="00664924">
          <w:pPr>
            <w:snapToGrid w:val="0"/>
            <w:rPr>
              <w:sz w:val="16"/>
              <w:szCs w:val="16"/>
            </w:rPr>
          </w:pPr>
        </w:p>
      </w:tc>
    </w:tr>
    <w:tr w:rsidR="00664924" w:rsidRPr="007D2D88" w14:paraId="2918585C" w14:textId="77777777" w:rsidTr="00A82EBD">
      <w:trPr>
        <w:cantSplit/>
        <w:trHeight w:val="585"/>
      </w:trPr>
      <w:tc>
        <w:tcPr>
          <w:tcW w:w="9512" w:type="dxa"/>
          <w:gridSpan w:val="4"/>
          <w:shd w:val="clear" w:color="auto" w:fill="auto"/>
          <w:vAlign w:val="bottom"/>
        </w:tcPr>
        <w:p w14:paraId="271CB21C" w14:textId="77777777" w:rsidR="00664924" w:rsidRPr="00D23D70" w:rsidRDefault="00664924" w:rsidP="00145E2B">
          <w:pPr>
            <w:widowControl/>
            <w:numPr>
              <w:ilvl w:val="2"/>
              <w:numId w:val="35"/>
            </w:numPr>
            <w:tabs>
              <w:tab w:val="clear" w:pos="720"/>
              <w:tab w:val="num" w:pos="0"/>
            </w:tabs>
            <w:suppressAutoHyphens/>
            <w:autoSpaceDE/>
            <w:autoSpaceDN/>
            <w:snapToGrid w:val="0"/>
            <w:spacing w:line="190" w:lineRule="exact"/>
            <w:outlineLvl w:val="2"/>
            <w:rPr>
              <w:rFonts w:ascii="Lato" w:hAnsi="Lato"/>
              <w:color w:val="323232"/>
              <w:sz w:val="20"/>
              <w:szCs w:val="20"/>
            </w:rPr>
          </w:pPr>
          <w:r w:rsidRPr="00D23D70">
            <w:rPr>
              <w:rFonts w:ascii="Lato" w:hAnsi="Lato"/>
              <w:color w:val="323232"/>
              <w:sz w:val="20"/>
              <w:szCs w:val="20"/>
            </w:rPr>
            <w:t xml:space="preserve">Krempna 59 | 38-232 Krempna | tel. (13) 441 40 99 | fax. (13) 441 44 40 | magurskipn.pl | </w:t>
          </w:r>
        </w:p>
        <w:p w14:paraId="12E9A980" w14:textId="77777777" w:rsidR="00664924" w:rsidRPr="007D2D88" w:rsidRDefault="00664924" w:rsidP="00145E2B">
          <w:pPr>
            <w:widowControl/>
            <w:numPr>
              <w:ilvl w:val="2"/>
              <w:numId w:val="35"/>
            </w:numPr>
            <w:tabs>
              <w:tab w:val="clear" w:pos="720"/>
              <w:tab w:val="num" w:pos="0"/>
            </w:tabs>
            <w:suppressAutoHyphens/>
            <w:autoSpaceDE/>
            <w:autoSpaceDN/>
            <w:snapToGrid w:val="0"/>
            <w:spacing w:line="190" w:lineRule="exact"/>
            <w:outlineLvl w:val="2"/>
            <w:rPr>
              <w:color w:val="323232"/>
              <w:sz w:val="16"/>
              <w:szCs w:val="16"/>
              <w:lang w:val="en-US"/>
            </w:rPr>
          </w:pPr>
          <w:r w:rsidRPr="00D23D70">
            <w:rPr>
              <w:rFonts w:ascii="Lato" w:hAnsi="Lato"/>
              <w:color w:val="323232"/>
              <w:sz w:val="20"/>
              <w:szCs w:val="20"/>
              <w:lang w:val="en-US"/>
            </w:rPr>
            <w:t>e-mail: mpn@magurskipn.pl</w:t>
          </w:r>
        </w:p>
      </w:tc>
    </w:tr>
  </w:tbl>
  <w:p w14:paraId="458792E2" w14:textId="248C162E" w:rsidR="002D2929" w:rsidRDefault="002D292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8241B20"/>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6"/>
    <w:multiLevelType w:val="singleLevel"/>
    <w:tmpl w:val="00000006"/>
    <w:name w:val="WW8Num152222222"/>
    <w:lvl w:ilvl="0">
      <w:start w:val="3"/>
      <w:numFmt w:val="bullet"/>
      <w:lvlText w:val=""/>
      <w:lvlJc w:val="left"/>
      <w:pPr>
        <w:ind w:left="720" w:hanging="360"/>
      </w:pPr>
      <w:rPr>
        <w:rFonts w:ascii="Symbol" w:hAnsi="Symbol"/>
        <w:b/>
      </w:rPr>
    </w:lvl>
  </w:abstractNum>
  <w:abstractNum w:abstractNumId="3" w15:restartNumberingAfterBreak="0">
    <w:nsid w:val="02A40374"/>
    <w:multiLevelType w:val="hybridMultilevel"/>
    <w:tmpl w:val="6B5AC2D8"/>
    <w:lvl w:ilvl="0" w:tplc="4A68DED2">
      <w:start w:val="1"/>
      <w:numFmt w:val="decimal"/>
      <w:lvlText w:val="%1."/>
      <w:lvlJc w:val="left"/>
      <w:pPr>
        <w:ind w:left="782" w:hanging="567"/>
      </w:pPr>
      <w:rPr>
        <w:rFonts w:ascii="Lato" w:eastAsia="Georgia" w:hAnsi="Lato" w:cs="Georgia" w:hint="default"/>
        <w:w w:val="108"/>
        <w:sz w:val="24"/>
        <w:szCs w:val="24"/>
        <w:lang w:val="pl-PL" w:eastAsia="pl-PL" w:bidi="pl-PL"/>
      </w:rPr>
    </w:lvl>
    <w:lvl w:ilvl="1" w:tplc="DED29F3E">
      <w:numFmt w:val="bullet"/>
      <w:lvlText w:val="•"/>
      <w:lvlJc w:val="left"/>
      <w:pPr>
        <w:ind w:left="1742" w:hanging="567"/>
      </w:pPr>
      <w:rPr>
        <w:rFonts w:hint="default"/>
        <w:lang w:val="pl-PL" w:eastAsia="pl-PL" w:bidi="pl-PL"/>
      </w:rPr>
    </w:lvl>
    <w:lvl w:ilvl="2" w:tplc="9710B818">
      <w:numFmt w:val="bullet"/>
      <w:lvlText w:val="•"/>
      <w:lvlJc w:val="left"/>
      <w:pPr>
        <w:ind w:left="2704" w:hanging="567"/>
      </w:pPr>
      <w:rPr>
        <w:rFonts w:hint="default"/>
        <w:lang w:val="pl-PL" w:eastAsia="pl-PL" w:bidi="pl-PL"/>
      </w:rPr>
    </w:lvl>
    <w:lvl w:ilvl="3" w:tplc="1B2A8196">
      <w:numFmt w:val="bullet"/>
      <w:lvlText w:val="•"/>
      <w:lvlJc w:val="left"/>
      <w:pPr>
        <w:ind w:left="3667" w:hanging="567"/>
      </w:pPr>
      <w:rPr>
        <w:rFonts w:hint="default"/>
        <w:lang w:val="pl-PL" w:eastAsia="pl-PL" w:bidi="pl-PL"/>
      </w:rPr>
    </w:lvl>
    <w:lvl w:ilvl="4" w:tplc="C5D636E8">
      <w:numFmt w:val="bullet"/>
      <w:lvlText w:val="•"/>
      <w:lvlJc w:val="left"/>
      <w:pPr>
        <w:ind w:left="4629" w:hanging="567"/>
      </w:pPr>
      <w:rPr>
        <w:rFonts w:hint="default"/>
        <w:lang w:val="pl-PL" w:eastAsia="pl-PL" w:bidi="pl-PL"/>
      </w:rPr>
    </w:lvl>
    <w:lvl w:ilvl="5" w:tplc="C3144942">
      <w:numFmt w:val="bullet"/>
      <w:lvlText w:val="•"/>
      <w:lvlJc w:val="left"/>
      <w:pPr>
        <w:ind w:left="5592" w:hanging="567"/>
      </w:pPr>
      <w:rPr>
        <w:rFonts w:hint="default"/>
        <w:lang w:val="pl-PL" w:eastAsia="pl-PL" w:bidi="pl-PL"/>
      </w:rPr>
    </w:lvl>
    <w:lvl w:ilvl="6" w:tplc="E650328A">
      <w:numFmt w:val="bullet"/>
      <w:lvlText w:val="•"/>
      <w:lvlJc w:val="left"/>
      <w:pPr>
        <w:ind w:left="6554" w:hanging="567"/>
      </w:pPr>
      <w:rPr>
        <w:rFonts w:hint="default"/>
        <w:lang w:val="pl-PL" w:eastAsia="pl-PL" w:bidi="pl-PL"/>
      </w:rPr>
    </w:lvl>
    <w:lvl w:ilvl="7" w:tplc="2FC4E8BE">
      <w:numFmt w:val="bullet"/>
      <w:lvlText w:val="•"/>
      <w:lvlJc w:val="left"/>
      <w:pPr>
        <w:ind w:left="7516" w:hanging="567"/>
      </w:pPr>
      <w:rPr>
        <w:rFonts w:hint="default"/>
        <w:lang w:val="pl-PL" w:eastAsia="pl-PL" w:bidi="pl-PL"/>
      </w:rPr>
    </w:lvl>
    <w:lvl w:ilvl="8" w:tplc="78E09D96">
      <w:numFmt w:val="bullet"/>
      <w:lvlText w:val="•"/>
      <w:lvlJc w:val="left"/>
      <w:pPr>
        <w:ind w:left="8479" w:hanging="567"/>
      </w:pPr>
      <w:rPr>
        <w:rFonts w:hint="default"/>
        <w:lang w:val="pl-PL" w:eastAsia="pl-PL" w:bidi="pl-PL"/>
      </w:rPr>
    </w:lvl>
  </w:abstractNum>
  <w:abstractNum w:abstractNumId="4" w15:restartNumberingAfterBreak="0">
    <w:nsid w:val="049047E7"/>
    <w:multiLevelType w:val="hybridMultilevel"/>
    <w:tmpl w:val="7180C074"/>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432269"/>
    <w:multiLevelType w:val="hybridMultilevel"/>
    <w:tmpl w:val="95EE6C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905AD7"/>
    <w:multiLevelType w:val="multilevel"/>
    <w:tmpl w:val="21BE01E6"/>
    <w:lvl w:ilvl="0">
      <w:start w:val="7"/>
      <w:numFmt w:val="decimal"/>
      <w:lvlText w:val="%1"/>
      <w:lvlJc w:val="left"/>
      <w:pPr>
        <w:ind w:left="936" w:hanging="324"/>
      </w:pPr>
      <w:rPr>
        <w:rFonts w:hint="default"/>
        <w:lang w:val="pl-PL" w:eastAsia="pl-PL" w:bidi="pl-PL"/>
      </w:rPr>
    </w:lvl>
    <w:lvl w:ilvl="1">
      <w:start w:val="14"/>
      <w:numFmt w:val="decimal"/>
      <w:lvlText w:val="%1.%2"/>
      <w:lvlJc w:val="left"/>
      <w:pPr>
        <w:ind w:left="936" w:hanging="324"/>
      </w:pPr>
      <w:rPr>
        <w:rFonts w:ascii="Lato" w:eastAsia="Arial" w:hAnsi="Lato" w:cs="Arial" w:hint="default"/>
        <w:b/>
        <w:spacing w:val="-1"/>
        <w:w w:val="90"/>
        <w:sz w:val="24"/>
        <w:szCs w:val="24"/>
        <w:lang w:val="pl-PL" w:eastAsia="pl-PL" w:bidi="pl-PL"/>
      </w:rPr>
    </w:lvl>
    <w:lvl w:ilvl="2">
      <w:start w:val="1"/>
      <w:numFmt w:val="decimal"/>
      <w:lvlText w:val="%3)"/>
      <w:lvlJc w:val="left"/>
      <w:pPr>
        <w:ind w:left="924" w:hanging="281"/>
      </w:pPr>
      <w:rPr>
        <w:rFonts w:ascii="Lato" w:eastAsia="Arial" w:hAnsi="Lato" w:cs="Arial" w:hint="default"/>
        <w:spacing w:val="-1"/>
        <w:w w:val="90"/>
        <w:sz w:val="24"/>
        <w:szCs w:val="24"/>
        <w:lang w:val="pl-PL" w:eastAsia="pl-PL" w:bidi="pl-PL"/>
      </w:rPr>
    </w:lvl>
    <w:lvl w:ilvl="3">
      <w:numFmt w:val="bullet"/>
      <w:lvlText w:val="•"/>
      <w:lvlJc w:val="left"/>
      <w:pPr>
        <w:ind w:left="3043" w:hanging="281"/>
      </w:pPr>
      <w:rPr>
        <w:rFonts w:hint="default"/>
        <w:lang w:val="pl-PL" w:eastAsia="pl-PL" w:bidi="pl-PL"/>
      </w:rPr>
    </w:lvl>
    <w:lvl w:ilvl="4">
      <w:numFmt w:val="bullet"/>
      <w:lvlText w:val="•"/>
      <w:lvlJc w:val="left"/>
      <w:pPr>
        <w:ind w:left="4094" w:hanging="281"/>
      </w:pPr>
      <w:rPr>
        <w:rFonts w:hint="default"/>
        <w:lang w:val="pl-PL" w:eastAsia="pl-PL" w:bidi="pl-PL"/>
      </w:rPr>
    </w:lvl>
    <w:lvl w:ilvl="5">
      <w:numFmt w:val="bullet"/>
      <w:lvlText w:val="•"/>
      <w:lvlJc w:val="left"/>
      <w:pPr>
        <w:ind w:left="5146" w:hanging="281"/>
      </w:pPr>
      <w:rPr>
        <w:rFonts w:hint="default"/>
        <w:lang w:val="pl-PL" w:eastAsia="pl-PL" w:bidi="pl-PL"/>
      </w:rPr>
    </w:lvl>
    <w:lvl w:ilvl="6">
      <w:numFmt w:val="bullet"/>
      <w:lvlText w:val="•"/>
      <w:lvlJc w:val="left"/>
      <w:pPr>
        <w:ind w:left="6197" w:hanging="281"/>
      </w:pPr>
      <w:rPr>
        <w:rFonts w:hint="default"/>
        <w:lang w:val="pl-PL" w:eastAsia="pl-PL" w:bidi="pl-PL"/>
      </w:rPr>
    </w:lvl>
    <w:lvl w:ilvl="7">
      <w:numFmt w:val="bullet"/>
      <w:lvlText w:val="•"/>
      <w:lvlJc w:val="left"/>
      <w:pPr>
        <w:ind w:left="7249" w:hanging="281"/>
      </w:pPr>
      <w:rPr>
        <w:rFonts w:hint="default"/>
        <w:lang w:val="pl-PL" w:eastAsia="pl-PL" w:bidi="pl-PL"/>
      </w:rPr>
    </w:lvl>
    <w:lvl w:ilvl="8">
      <w:numFmt w:val="bullet"/>
      <w:lvlText w:val="•"/>
      <w:lvlJc w:val="left"/>
      <w:pPr>
        <w:ind w:left="8300" w:hanging="281"/>
      </w:pPr>
      <w:rPr>
        <w:rFonts w:hint="default"/>
        <w:lang w:val="pl-PL" w:eastAsia="pl-PL" w:bidi="pl-PL"/>
      </w:rPr>
    </w:lvl>
  </w:abstractNum>
  <w:abstractNum w:abstractNumId="7" w15:restartNumberingAfterBreak="0">
    <w:nsid w:val="19755E6E"/>
    <w:multiLevelType w:val="hybridMultilevel"/>
    <w:tmpl w:val="4B789A12"/>
    <w:lvl w:ilvl="0" w:tplc="3B2EDBE2">
      <w:start w:val="1"/>
      <w:numFmt w:val="decimal"/>
      <w:suff w:val="space"/>
      <w:lvlText w:val="%1)"/>
      <w:lvlJc w:val="left"/>
      <w:pPr>
        <w:ind w:left="851" w:firstLine="0"/>
      </w:pPr>
      <w:rPr>
        <w:rFonts w:ascii="Lato" w:eastAsia="Arial" w:hAnsi="Lato" w:cs="Arial" w:hint="default"/>
        <w:b/>
        <w:spacing w:val="-1"/>
        <w:w w:val="90"/>
        <w:sz w:val="24"/>
        <w:szCs w:val="24"/>
        <w:lang w:val="pl-PL" w:eastAsia="pl-PL" w:bidi="pl-PL"/>
      </w:rPr>
    </w:lvl>
    <w:lvl w:ilvl="1" w:tplc="C2780EF4">
      <w:numFmt w:val="bullet"/>
      <w:lvlText w:val="•"/>
      <w:lvlJc w:val="left"/>
      <w:pPr>
        <w:ind w:left="1742" w:hanging="209"/>
      </w:pPr>
      <w:rPr>
        <w:rFonts w:hint="default"/>
        <w:lang w:val="pl-PL" w:eastAsia="pl-PL" w:bidi="pl-PL"/>
      </w:rPr>
    </w:lvl>
    <w:lvl w:ilvl="2" w:tplc="1146ECD8">
      <w:numFmt w:val="bullet"/>
      <w:lvlText w:val="•"/>
      <w:lvlJc w:val="left"/>
      <w:pPr>
        <w:ind w:left="2704" w:hanging="209"/>
      </w:pPr>
      <w:rPr>
        <w:rFonts w:hint="default"/>
        <w:lang w:val="pl-PL" w:eastAsia="pl-PL" w:bidi="pl-PL"/>
      </w:rPr>
    </w:lvl>
    <w:lvl w:ilvl="3" w:tplc="DFE4D4B4">
      <w:numFmt w:val="bullet"/>
      <w:lvlText w:val="•"/>
      <w:lvlJc w:val="left"/>
      <w:pPr>
        <w:ind w:left="3667" w:hanging="209"/>
      </w:pPr>
      <w:rPr>
        <w:rFonts w:hint="default"/>
        <w:lang w:val="pl-PL" w:eastAsia="pl-PL" w:bidi="pl-PL"/>
      </w:rPr>
    </w:lvl>
    <w:lvl w:ilvl="4" w:tplc="ABB00E8E">
      <w:numFmt w:val="bullet"/>
      <w:lvlText w:val="•"/>
      <w:lvlJc w:val="left"/>
      <w:pPr>
        <w:ind w:left="4629" w:hanging="209"/>
      </w:pPr>
      <w:rPr>
        <w:rFonts w:hint="default"/>
        <w:lang w:val="pl-PL" w:eastAsia="pl-PL" w:bidi="pl-PL"/>
      </w:rPr>
    </w:lvl>
    <w:lvl w:ilvl="5" w:tplc="C6681188">
      <w:numFmt w:val="bullet"/>
      <w:lvlText w:val="•"/>
      <w:lvlJc w:val="left"/>
      <w:pPr>
        <w:ind w:left="5592" w:hanging="209"/>
      </w:pPr>
      <w:rPr>
        <w:rFonts w:hint="default"/>
        <w:lang w:val="pl-PL" w:eastAsia="pl-PL" w:bidi="pl-PL"/>
      </w:rPr>
    </w:lvl>
    <w:lvl w:ilvl="6" w:tplc="FC782076">
      <w:numFmt w:val="bullet"/>
      <w:lvlText w:val="•"/>
      <w:lvlJc w:val="left"/>
      <w:pPr>
        <w:ind w:left="6554" w:hanging="209"/>
      </w:pPr>
      <w:rPr>
        <w:rFonts w:hint="default"/>
        <w:lang w:val="pl-PL" w:eastAsia="pl-PL" w:bidi="pl-PL"/>
      </w:rPr>
    </w:lvl>
    <w:lvl w:ilvl="7" w:tplc="D8525DF6">
      <w:numFmt w:val="bullet"/>
      <w:lvlText w:val="•"/>
      <w:lvlJc w:val="left"/>
      <w:pPr>
        <w:ind w:left="7516" w:hanging="209"/>
      </w:pPr>
      <w:rPr>
        <w:rFonts w:hint="default"/>
        <w:lang w:val="pl-PL" w:eastAsia="pl-PL" w:bidi="pl-PL"/>
      </w:rPr>
    </w:lvl>
    <w:lvl w:ilvl="8" w:tplc="366E7D02">
      <w:numFmt w:val="bullet"/>
      <w:lvlText w:val="•"/>
      <w:lvlJc w:val="left"/>
      <w:pPr>
        <w:ind w:left="8479" w:hanging="209"/>
      </w:pPr>
      <w:rPr>
        <w:rFonts w:hint="default"/>
        <w:lang w:val="pl-PL" w:eastAsia="pl-PL" w:bidi="pl-PL"/>
      </w:rPr>
    </w:lvl>
  </w:abstractNum>
  <w:abstractNum w:abstractNumId="8" w15:restartNumberingAfterBreak="0">
    <w:nsid w:val="251D0D01"/>
    <w:multiLevelType w:val="multilevel"/>
    <w:tmpl w:val="9B86010A"/>
    <w:lvl w:ilvl="0">
      <w:start w:val="11"/>
      <w:numFmt w:val="decimal"/>
      <w:lvlText w:val="%1"/>
      <w:lvlJc w:val="left"/>
      <w:pPr>
        <w:ind w:left="643" w:hanging="428"/>
      </w:pPr>
      <w:rPr>
        <w:rFonts w:hint="default"/>
      </w:rPr>
    </w:lvl>
    <w:lvl w:ilvl="1">
      <w:start w:val="1"/>
      <w:numFmt w:val="decimal"/>
      <w:lvlText w:val="%1.%2."/>
      <w:lvlJc w:val="left"/>
      <w:pPr>
        <w:ind w:left="643" w:hanging="428"/>
      </w:pPr>
      <w:rPr>
        <w:rFonts w:ascii="Lato" w:eastAsia="Arial" w:hAnsi="Lato" w:cs="Aria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9" w15:restartNumberingAfterBreak="0">
    <w:nsid w:val="26A41B58"/>
    <w:multiLevelType w:val="multilevel"/>
    <w:tmpl w:val="4A1C850C"/>
    <w:lvl w:ilvl="0">
      <w:start w:val="7"/>
      <w:numFmt w:val="decimal"/>
      <w:lvlText w:val="%1"/>
      <w:lvlJc w:val="left"/>
      <w:pPr>
        <w:ind w:left="643" w:hanging="428"/>
      </w:pPr>
      <w:rPr>
        <w:rFonts w:hint="default"/>
        <w:lang w:val="pl-PL" w:eastAsia="pl-PL" w:bidi="pl-PL"/>
      </w:rPr>
    </w:lvl>
    <w:lvl w:ilvl="1">
      <w:start w:val="1"/>
      <w:numFmt w:val="decimal"/>
      <w:lvlText w:val="%1.%2"/>
      <w:lvlJc w:val="left"/>
      <w:pPr>
        <w:ind w:left="851" w:hanging="283"/>
      </w:pPr>
      <w:rPr>
        <w:rFonts w:ascii="Lato" w:eastAsia="Arial" w:hAnsi="Lato" w:cs="Arial" w:hint="default"/>
        <w:b/>
        <w:color w:val="auto"/>
        <w:w w:val="90"/>
        <w:sz w:val="24"/>
        <w:szCs w:val="24"/>
        <w:lang w:val="pl-PL" w:eastAsia="pl-PL" w:bidi="pl-PL"/>
      </w:rPr>
    </w:lvl>
    <w:lvl w:ilvl="2">
      <w:start w:val="1"/>
      <w:numFmt w:val="decimal"/>
      <w:lvlText w:val="%3)"/>
      <w:lvlJc w:val="left"/>
      <w:pPr>
        <w:ind w:left="851" w:firstLine="283"/>
      </w:pPr>
      <w:rPr>
        <w:rFonts w:ascii="Lato" w:eastAsia="Arial" w:hAnsi="Lato" w:cs="Arial" w:hint="default"/>
        <w:color w:val="auto"/>
        <w:spacing w:val="-1"/>
        <w:w w:val="90"/>
        <w:sz w:val="24"/>
        <w:szCs w:val="24"/>
        <w:lang w:val="pl-PL" w:eastAsia="pl-PL" w:bidi="pl-PL"/>
      </w:rPr>
    </w:lvl>
    <w:lvl w:ilvl="3">
      <w:start w:val="1"/>
      <w:numFmt w:val="lowerLetter"/>
      <w:lvlText w:val="%4)"/>
      <w:lvlJc w:val="left"/>
      <w:pPr>
        <w:ind w:left="1134" w:hanging="283"/>
      </w:pPr>
      <w:rPr>
        <w:rFonts w:ascii="Lato" w:eastAsia="Arial" w:hAnsi="Lato" w:cs="Arial" w:hint="default"/>
        <w:w w:val="87"/>
        <w:sz w:val="24"/>
        <w:szCs w:val="24"/>
        <w:lang w:val="pl-PL" w:eastAsia="pl-PL" w:bidi="pl-PL"/>
      </w:rPr>
    </w:lvl>
    <w:lvl w:ilvl="4">
      <w:numFmt w:val="bullet"/>
      <w:lvlText w:val="•"/>
      <w:lvlJc w:val="left"/>
      <w:pPr>
        <w:ind w:left="3306" w:hanging="348"/>
      </w:pPr>
      <w:rPr>
        <w:rFonts w:hint="default"/>
        <w:lang w:val="pl-PL" w:eastAsia="pl-PL" w:bidi="pl-PL"/>
      </w:rPr>
    </w:lvl>
    <w:lvl w:ilvl="5">
      <w:numFmt w:val="bullet"/>
      <w:lvlText w:val="•"/>
      <w:lvlJc w:val="left"/>
      <w:pPr>
        <w:ind w:left="4489" w:hanging="348"/>
      </w:pPr>
      <w:rPr>
        <w:rFonts w:hint="default"/>
        <w:lang w:val="pl-PL" w:eastAsia="pl-PL" w:bidi="pl-PL"/>
      </w:rPr>
    </w:lvl>
    <w:lvl w:ilvl="6">
      <w:numFmt w:val="bullet"/>
      <w:lvlText w:val="•"/>
      <w:lvlJc w:val="left"/>
      <w:pPr>
        <w:ind w:left="5672" w:hanging="348"/>
      </w:pPr>
      <w:rPr>
        <w:rFonts w:hint="default"/>
        <w:lang w:val="pl-PL" w:eastAsia="pl-PL" w:bidi="pl-PL"/>
      </w:rPr>
    </w:lvl>
    <w:lvl w:ilvl="7">
      <w:numFmt w:val="bullet"/>
      <w:lvlText w:val="•"/>
      <w:lvlJc w:val="left"/>
      <w:pPr>
        <w:ind w:left="6855" w:hanging="348"/>
      </w:pPr>
      <w:rPr>
        <w:rFonts w:hint="default"/>
        <w:lang w:val="pl-PL" w:eastAsia="pl-PL" w:bidi="pl-PL"/>
      </w:rPr>
    </w:lvl>
    <w:lvl w:ilvl="8">
      <w:numFmt w:val="bullet"/>
      <w:lvlText w:val="•"/>
      <w:lvlJc w:val="left"/>
      <w:pPr>
        <w:ind w:left="8038" w:hanging="348"/>
      </w:pPr>
      <w:rPr>
        <w:rFonts w:hint="default"/>
        <w:lang w:val="pl-PL" w:eastAsia="pl-PL" w:bidi="pl-PL"/>
      </w:rPr>
    </w:lvl>
  </w:abstractNum>
  <w:abstractNum w:abstractNumId="10" w15:restartNumberingAfterBreak="0">
    <w:nsid w:val="27B15CCD"/>
    <w:multiLevelType w:val="hybridMultilevel"/>
    <w:tmpl w:val="2D962D2C"/>
    <w:lvl w:ilvl="0" w:tplc="48DEFC84">
      <w:start w:val="1"/>
      <w:numFmt w:val="decimal"/>
      <w:lvlText w:val="%1)"/>
      <w:lvlJc w:val="left"/>
      <w:pPr>
        <w:ind w:left="851" w:firstLine="0"/>
      </w:pPr>
      <w:rPr>
        <w:rFonts w:ascii="Lato" w:eastAsia="Arial" w:hAnsi="Lato" w:cs="Arial" w:hint="default"/>
        <w:spacing w:val="-1"/>
        <w:w w:val="90"/>
        <w:sz w:val="24"/>
        <w:szCs w:val="24"/>
        <w:lang w:val="pl-PL" w:eastAsia="pl-PL" w:bidi="pl-PL"/>
      </w:rPr>
    </w:lvl>
    <w:lvl w:ilvl="1" w:tplc="5FA8112A">
      <w:numFmt w:val="bullet"/>
      <w:lvlText w:val="•"/>
      <w:lvlJc w:val="left"/>
      <w:pPr>
        <w:ind w:left="1388" w:hanging="286"/>
      </w:pPr>
      <w:rPr>
        <w:rFonts w:hint="default"/>
        <w:lang w:val="pl-PL" w:eastAsia="pl-PL" w:bidi="pl-PL"/>
      </w:rPr>
    </w:lvl>
    <w:lvl w:ilvl="2" w:tplc="F7B0E52C">
      <w:numFmt w:val="bullet"/>
      <w:lvlText w:val="•"/>
      <w:lvlJc w:val="left"/>
      <w:pPr>
        <w:ind w:left="2350" w:hanging="286"/>
      </w:pPr>
      <w:rPr>
        <w:rFonts w:hint="default"/>
        <w:lang w:val="pl-PL" w:eastAsia="pl-PL" w:bidi="pl-PL"/>
      </w:rPr>
    </w:lvl>
    <w:lvl w:ilvl="3" w:tplc="6F5A51C8">
      <w:numFmt w:val="bullet"/>
      <w:lvlText w:val="•"/>
      <w:lvlJc w:val="left"/>
      <w:pPr>
        <w:ind w:left="3313" w:hanging="286"/>
      </w:pPr>
      <w:rPr>
        <w:rFonts w:hint="default"/>
        <w:lang w:val="pl-PL" w:eastAsia="pl-PL" w:bidi="pl-PL"/>
      </w:rPr>
    </w:lvl>
    <w:lvl w:ilvl="4" w:tplc="B6B02550">
      <w:numFmt w:val="bullet"/>
      <w:lvlText w:val="•"/>
      <w:lvlJc w:val="left"/>
      <w:pPr>
        <w:ind w:left="4275" w:hanging="286"/>
      </w:pPr>
      <w:rPr>
        <w:rFonts w:hint="default"/>
        <w:lang w:val="pl-PL" w:eastAsia="pl-PL" w:bidi="pl-PL"/>
      </w:rPr>
    </w:lvl>
    <w:lvl w:ilvl="5" w:tplc="D89ECCC8">
      <w:numFmt w:val="bullet"/>
      <w:lvlText w:val="•"/>
      <w:lvlJc w:val="left"/>
      <w:pPr>
        <w:ind w:left="5238" w:hanging="286"/>
      </w:pPr>
      <w:rPr>
        <w:rFonts w:hint="default"/>
        <w:lang w:val="pl-PL" w:eastAsia="pl-PL" w:bidi="pl-PL"/>
      </w:rPr>
    </w:lvl>
    <w:lvl w:ilvl="6" w:tplc="C6089CA8">
      <w:numFmt w:val="bullet"/>
      <w:lvlText w:val="•"/>
      <w:lvlJc w:val="left"/>
      <w:pPr>
        <w:ind w:left="6200" w:hanging="286"/>
      </w:pPr>
      <w:rPr>
        <w:rFonts w:hint="default"/>
        <w:lang w:val="pl-PL" w:eastAsia="pl-PL" w:bidi="pl-PL"/>
      </w:rPr>
    </w:lvl>
    <w:lvl w:ilvl="7" w:tplc="60E80C40">
      <w:numFmt w:val="bullet"/>
      <w:lvlText w:val="•"/>
      <w:lvlJc w:val="left"/>
      <w:pPr>
        <w:ind w:left="7162" w:hanging="286"/>
      </w:pPr>
      <w:rPr>
        <w:rFonts w:hint="default"/>
        <w:lang w:val="pl-PL" w:eastAsia="pl-PL" w:bidi="pl-PL"/>
      </w:rPr>
    </w:lvl>
    <w:lvl w:ilvl="8" w:tplc="62BC5610">
      <w:numFmt w:val="bullet"/>
      <w:lvlText w:val="•"/>
      <w:lvlJc w:val="left"/>
      <w:pPr>
        <w:ind w:left="8125" w:hanging="286"/>
      </w:pPr>
      <w:rPr>
        <w:rFonts w:hint="default"/>
        <w:lang w:val="pl-PL" w:eastAsia="pl-PL" w:bidi="pl-PL"/>
      </w:rPr>
    </w:lvl>
  </w:abstractNum>
  <w:abstractNum w:abstractNumId="11" w15:restartNumberingAfterBreak="0">
    <w:nsid w:val="2D8C09E0"/>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12" w15:restartNumberingAfterBreak="0">
    <w:nsid w:val="300914AA"/>
    <w:multiLevelType w:val="multilevel"/>
    <w:tmpl w:val="683E790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3E10245"/>
    <w:multiLevelType w:val="hybridMultilevel"/>
    <w:tmpl w:val="96F4A1C0"/>
    <w:name w:val="WW8Num1522222222"/>
    <w:lvl w:ilvl="0" w:tplc="00000006">
      <w:start w:val="3"/>
      <w:numFmt w:val="bullet"/>
      <w:lvlText w:val=""/>
      <w:lvlJc w:val="left"/>
      <w:pPr>
        <w:ind w:left="720" w:hanging="360"/>
      </w:pPr>
      <w:rPr>
        <w:rFonts w:ascii="Symbol" w:hAnsi="Symbol"/>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855413B"/>
    <w:multiLevelType w:val="multilevel"/>
    <w:tmpl w:val="6D4EDEC2"/>
    <w:lvl w:ilvl="0">
      <w:start w:val="15"/>
      <w:numFmt w:val="decimal"/>
      <w:lvlText w:val="%1"/>
      <w:lvlJc w:val="left"/>
      <w:pPr>
        <w:ind w:left="624" w:hanging="408"/>
      </w:pPr>
      <w:rPr>
        <w:rFonts w:hint="default"/>
        <w:lang w:val="pl-PL" w:eastAsia="pl-PL" w:bidi="pl-PL"/>
      </w:rPr>
    </w:lvl>
    <w:lvl w:ilvl="1">
      <w:start w:val="1"/>
      <w:numFmt w:val="decimal"/>
      <w:lvlText w:val="%1.%2"/>
      <w:lvlJc w:val="left"/>
      <w:pPr>
        <w:ind w:left="643" w:hanging="408"/>
      </w:pPr>
      <w:rPr>
        <w:rFonts w:ascii="Lato" w:eastAsia="Arial" w:hAnsi="Lato" w:cs="Arial" w:hint="default"/>
        <w:b/>
        <w:w w:val="90"/>
        <w:sz w:val="24"/>
        <w:szCs w:val="24"/>
        <w:lang w:val="pl-PL" w:eastAsia="pl-PL" w:bidi="pl-PL"/>
      </w:rPr>
    </w:lvl>
    <w:lvl w:ilvl="2">
      <w:start w:val="1"/>
      <w:numFmt w:val="decimal"/>
      <w:lvlText w:val="%3)"/>
      <w:lvlJc w:val="left"/>
      <w:pPr>
        <w:ind w:left="924" w:hanging="281"/>
      </w:pPr>
      <w:rPr>
        <w:rFonts w:ascii="Lato" w:eastAsia="Arial" w:hAnsi="Lato" w:cs="Arial" w:hint="default"/>
        <w:b/>
        <w:spacing w:val="-1"/>
        <w:w w:val="90"/>
        <w:sz w:val="24"/>
        <w:szCs w:val="24"/>
        <w:lang w:val="pl-PL" w:eastAsia="pl-PL" w:bidi="pl-PL"/>
      </w:rPr>
    </w:lvl>
    <w:lvl w:ilvl="3">
      <w:numFmt w:val="bullet"/>
      <w:lvlText w:val="•"/>
      <w:lvlJc w:val="left"/>
      <w:pPr>
        <w:ind w:left="2105" w:hanging="281"/>
      </w:pPr>
      <w:rPr>
        <w:rFonts w:hint="default"/>
        <w:lang w:val="pl-PL" w:eastAsia="pl-PL" w:bidi="pl-PL"/>
      </w:rPr>
    </w:lvl>
    <w:lvl w:ilvl="4">
      <w:numFmt w:val="bullet"/>
      <w:lvlText w:val="•"/>
      <w:lvlJc w:val="left"/>
      <w:pPr>
        <w:ind w:left="3291" w:hanging="281"/>
      </w:pPr>
      <w:rPr>
        <w:rFonts w:hint="default"/>
        <w:lang w:val="pl-PL" w:eastAsia="pl-PL" w:bidi="pl-PL"/>
      </w:rPr>
    </w:lvl>
    <w:lvl w:ilvl="5">
      <w:numFmt w:val="bullet"/>
      <w:lvlText w:val="•"/>
      <w:lvlJc w:val="left"/>
      <w:pPr>
        <w:ind w:left="4476" w:hanging="281"/>
      </w:pPr>
      <w:rPr>
        <w:rFonts w:hint="default"/>
        <w:lang w:val="pl-PL" w:eastAsia="pl-PL" w:bidi="pl-PL"/>
      </w:rPr>
    </w:lvl>
    <w:lvl w:ilvl="6">
      <w:numFmt w:val="bullet"/>
      <w:lvlText w:val="•"/>
      <w:lvlJc w:val="left"/>
      <w:pPr>
        <w:ind w:left="5662" w:hanging="281"/>
      </w:pPr>
      <w:rPr>
        <w:rFonts w:hint="default"/>
        <w:lang w:val="pl-PL" w:eastAsia="pl-PL" w:bidi="pl-PL"/>
      </w:rPr>
    </w:lvl>
    <w:lvl w:ilvl="7">
      <w:numFmt w:val="bullet"/>
      <w:lvlText w:val="•"/>
      <w:lvlJc w:val="left"/>
      <w:pPr>
        <w:ind w:left="6847" w:hanging="281"/>
      </w:pPr>
      <w:rPr>
        <w:rFonts w:hint="default"/>
        <w:lang w:val="pl-PL" w:eastAsia="pl-PL" w:bidi="pl-PL"/>
      </w:rPr>
    </w:lvl>
    <w:lvl w:ilvl="8">
      <w:numFmt w:val="bullet"/>
      <w:lvlText w:val="•"/>
      <w:lvlJc w:val="left"/>
      <w:pPr>
        <w:ind w:left="8033" w:hanging="281"/>
      </w:pPr>
      <w:rPr>
        <w:rFonts w:hint="default"/>
        <w:lang w:val="pl-PL" w:eastAsia="pl-PL" w:bidi="pl-PL"/>
      </w:rPr>
    </w:lvl>
  </w:abstractNum>
  <w:abstractNum w:abstractNumId="15" w15:restartNumberingAfterBreak="0">
    <w:nsid w:val="3C233F30"/>
    <w:multiLevelType w:val="multilevel"/>
    <w:tmpl w:val="9542A3BA"/>
    <w:lvl w:ilvl="0">
      <w:start w:val="11"/>
      <w:numFmt w:val="decimal"/>
      <w:lvlText w:val="%1"/>
      <w:lvlJc w:val="left"/>
      <w:pPr>
        <w:ind w:left="643" w:hanging="428"/>
      </w:pPr>
      <w:rPr>
        <w:rFonts w:hint="default"/>
      </w:rPr>
    </w:lvl>
    <w:lvl w:ilvl="1">
      <w:start w:val="1"/>
      <w:numFmt w:val="bullet"/>
      <w:lvlText w:val=""/>
      <w:lvlJc w:val="left"/>
      <w:pPr>
        <w:ind w:left="643" w:hanging="428"/>
      </w:pPr>
      <w:rPr>
        <w:rFonts w:ascii="Symbol" w:hAnsi="Symbol" w:hint="default"/>
        <w:b/>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16" w15:restartNumberingAfterBreak="0">
    <w:nsid w:val="3C5C59A0"/>
    <w:multiLevelType w:val="multilevel"/>
    <w:tmpl w:val="5E86D1BE"/>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Lato" w:hAnsi="Lato" w:cs="Arial" w:hint="default"/>
        <w:b/>
        <w:color w:val="auto"/>
        <w:sz w:val="24"/>
        <w:szCs w:val="24"/>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44B34BC2"/>
    <w:multiLevelType w:val="multilevel"/>
    <w:tmpl w:val="670A6EDC"/>
    <w:lvl w:ilvl="0">
      <w:start w:val="1"/>
      <w:numFmt w:val="decimal"/>
      <w:lvlText w:val="%1)"/>
      <w:lvlJc w:val="left"/>
      <w:pPr>
        <w:ind w:left="360" w:hanging="360"/>
      </w:pPr>
    </w:lvl>
    <w:lvl w:ilvl="1">
      <w:start w:val="1"/>
      <w:numFmt w:val="lowerLetter"/>
      <w:lvlText w:val="%2)"/>
      <w:lvlJc w:val="left"/>
      <w:pPr>
        <w:ind w:left="720" w:hanging="360"/>
      </w:pPr>
      <w:rPr>
        <w:b w:val="0"/>
        <w:bCs w:val="0"/>
      </w:r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6393839"/>
    <w:multiLevelType w:val="multilevel"/>
    <w:tmpl w:val="5510CE24"/>
    <w:lvl w:ilvl="0">
      <w:start w:val="22"/>
      <w:numFmt w:val="decimal"/>
      <w:lvlText w:val="%1"/>
      <w:lvlJc w:val="left"/>
      <w:pPr>
        <w:ind w:left="216" w:hanging="574"/>
      </w:pPr>
      <w:rPr>
        <w:rFonts w:hint="default"/>
        <w:lang w:val="pl-PL" w:eastAsia="pl-PL" w:bidi="pl-PL"/>
      </w:rPr>
    </w:lvl>
    <w:lvl w:ilvl="1">
      <w:start w:val="1"/>
      <w:numFmt w:val="decimal"/>
      <w:lvlText w:val="%1.%2"/>
      <w:lvlJc w:val="left"/>
      <w:pPr>
        <w:ind w:left="216" w:hanging="574"/>
      </w:pPr>
      <w:rPr>
        <w:rFonts w:ascii="Lato" w:eastAsia="Arial" w:hAnsi="Lato" w:cs="Arial" w:hint="default"/>
        <w:b/>
        <w:w w:val="90"/>
        <w:sz w:val="24"/>
        <w:szCs w:val="24"/>
        <w:lang w:val="pl-PL" w:eastAsia="pl-PL" w:bidi="pl-PL"/>
      </w:rPr>
    </w:lvl>
    <w:lvl w:ilvl="2">
      <w:start w:val="1"/>
      <w:numFmt w:val="lowerLetter"/>
      <w:lvlText w:val="%3)"/>
      <w:lvlJc w:val="left"/>
      <w:pPr>
        <w:ind w:left="499" w:hanging="224"/>
      </w:pPr>
      <w:rPr>
        <w:rFonts w:ascii="Lato" w:eastAsia="Arial" w:hAnsi="Lato" w:cs="Arial" w:hint="default"/>
        <w:w w:val="87"/>
        <w:sz w:val="24"/>
        <w:szCs w:val="24"/>
        <w:lang w:val="pl-PL" w:eastAsia="pl-PL" w:bidi="pl-PL"/>
      </w:rPr>
    </w:lvl>
    <w:lvl w:ilvl="3">
      <w:numFmt w:val="bullet"/>
      <w:lvlText w:val="•"/>
      <w:lvlJc w:val="left"/>
      <w:pPr>
        <w:ind w:left="1913" w:hanging="224"/>
      </w:pPr>
      <w:rPr>
        <w:rFonts w:hint="default"/>
        <w:lang w:val="pl-PL" w:eastAsia="pl-PL" w:bidi="pl-PL"/>
      </w:rPr>
    </w:lvl>
    <w:lvl w:ilvl="4">
      <w:numFmt w:val="bullet"/>
      <w:lvlText w:val="•"/>
      <w:lvlJc w:val="left"/>
      <w:pPr>
        <w:ind w:left="3126" w:hanging="224"/>
      </w:pPr>
      <w:rPr>
        <w:rFonts w:hint="default"/>
        <w:lang w:val="pl-PL" w:eastAsia="pl-PL" w:bidi="pl-PL"/>
      </w:rPr>
    </w:lvl>
    <w:lvl w:ilvl="5">
      <w:numFmt w:val="bullet"/>
      <w:lvlText w:val="•"/>
      <w:lvlJc w:val="left"/>
      <w:pPr>
        <w:ind w:left="4339" w:hanging="224"/>
      </w:pPr>
      <w:rPr>
        <w:rFonts w:hint="default"/>
        <w:lang w:val="pl-PL" w:eastAsia="pl-PL" w:bidi="pl-PL"/>
      </w:rPr>
    </w:lvl>
    <w:lvl w:ilvl="6">
      <w:numFmt w:val="bullet"/>
      <w:lvlText w:val="•"/>
      <w:lvlJc w:val="left"/>
      <w:pPr>
        <w:ind w:left="5552" w:hanging="224"/>
      </w:pPr>
      <w:rPr>
        <w:rFonts w:hint="default"/>
        <w:lang w:val="pl-PL" w:eastAsia="pl-PL" w:bidi="pl-PL"/>
      </w:rPr>
    </w:lvl>
    <w:lvl w:ilvl="7">
      <w:numFmt w:val="bullet"/>
      <w:lvlText w:val="•"/>
      <w:lvlJc w:val="left"/>
      <w:pPr>
        <w:ind w:left="6765" w:hanging="224"/>
      </w:pPr>
      <w:rPr>
        <w:rFonts w:hint="default"/>
        <w:lang w:val="pl-PL" w:eastAsia="pl-PL" w:bidi="pl-PL"/>
      </w:rPr>
    </w:lvl>
    <w:lvl w:ilvl="8">
      <w:numFmt w:val="bullet"/>
      <w:lvlText w:val="•"/>
      <w:lvlJc w:val="left"/>
      <w:pPr>
        <w:ind w:left="7978" w:hanging="224"/>
      </w:pPr>
      <w:rPr>
        <w:rFonts w:hint="default"/>
        <w:lang w:val="pl-PL" w:eastAsia="pl-PL" w:bidi="pl-PL"/>
      </w:rPr>
    </w:lvl>
  </w:abstractNum>
  <w:abstractNum w:abstractNumId="19" w15:restartNumberingAfterBreak="0">
    <w:nsid w:val="49505357"/>
    <w:multiLevelType w:val="multilevel"/>
    <w:tmpl w:val="422E51B0"/>
    <w:lvl w:ilvl="0">
      <w:start w:val="17"/>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20" w15:restartNumberingAfterBreak="0">
    <w:nsid w:val="497C5E25"/>
    <w:multiLevelType w:val="multilevel"/>
    <w:tmpl w:val="ED440BC4"/>
    <w:lvl w:ilvl="0">
      <w:start w:val="21"/>
      <w:numFmt w:val="decimal"/>
      <w:lvlText w:val="%1"/>
      <w:lvlJc w:val="left"/>
      <w:pPr>
        <w:ind w:left="614" w:hanging="399"/>
      </w:pPr>
      <w:rPr>
        <w:rFonts w:hint="default"/>
        <w:lang w:val="pl-PL" w:eastAsia="pl-PL" w:bidi="pl-PL"/>
      </w:rPr>
    </w:lvl>
    <w:lvl w:ilvl="1">
      <w:start w:val="1"/>
      <w:numFmt w:val="decimal"/>
      <w:lvlText w:val="%1.%2"/>
      <w:lvlJc w:val="left"/>
      <w:pPr>
        <w:ind w:left="782" w:hanging="399"/>
      </w:pPr>
      <w:rPr>
        <w:rFonts w:ascii="Lato" w:eastAsia="Arial" w:hAnsi="Lato" w:cs="Arial" w:hint="default"/>
        <w:b/>
        <w:spacing w:val="-1"/>
        <w:w w:val="90"/>
        <w:sz w:val="24"/>
        <w:szCs w:val="24"/>
        <w:lang w:val="pl-PL" w:eastAsia="pl-PL" w:bidi="pl-PL"/>
      </w:rPr>
    </w:lvl>
    <w:lvl w:ilvl="2">
      <w:numFmt w:val="bullet"/>
      <w:lvlText w:val="•"/>
      <w:lvlJc w:val="left"/>
      <w:pPr>
        <w:ind w:left="1849" w:hanging="399"/>
      </w:pPr>
      <w:rPr>
        <w:rFonts w:hint="default"/>
        <w:lang w:val="pl-PL" w:eastAsia="pl-PL" w:bidi="pl-PL"/>
      </w:rPr>
    </w:lvl>
    <w:lvl w:ilvl="3">
      <w:numFmt w:val="bullet"/>
      <w:lvlText w:val="•"/>
      <w:lvlJc w:val="left"/>
      <w:pPr>
        <w:ind w:left="2918" w:hanging="399"/>
      </w:pPr>
      <w:rPr>
        <w:rFonts w:hint="default"/>
        <w:lang w:val="pl-PL" w:eastAsia="pl-PL" w:bidi="pl-PL"/>
      </w:rPr>
    </w:lvl>
    <w:lvl w:ilvl="4">
      <w:numFmt w:val="bullet"/>
      <w:lvlText w:val="•"/>
      <w:lvlJc w:val="left"/>
      <w:pPr>
        <w:ind w:left="3988" w:hanging="399"/>
      </w:pPr>
      <w:rPr>
        <w:rFonts w:hint="default"/>
        <w:lang w:val="pl-PL" w:eastAsia="pl-PL" w:bidi="pl-PL"/>
      </w:rPr>
    </w:lvl>
    <w:lvl w:ilvl="5">
      <w:numFmt w:val="bullet"/>
      <w:lvlText w:val="•"/>
      <w:lvlJc w:val="left"/>
      <w:pPr>
        <w:ind w:left="5057" w:hanging="399"/>
      </w:pPr>
      <w:rPr>
        <w:rFonts w:hint="default"/>
        <w:lang w:val="pl-PL" w:eastAsia="pl-PL" w:bidi="pl-PL"/>
      </w:rPr>
    </w:lvl>
    <w:lvl w:ilvl="6">
      <w:numFmt w:val="bullet"/>
      <w:lvlText w:val="•"/>
      <w:lvlJc w:val="left"/>
      <w:pPr>
        <w:ind w:left="6126" w:hanging="399"/>
      </w:pPr>
      <w:rPr>
        <w:rFonts w:hint="default"/>
        <w:lang w:val="pl-PL" w:eastAsia="pl-PL" w:bidi="pl-PL"/>
      </w:rPr>
    </w:lvl>
    <w:lvl w:ilvl="7">
      <w:numFmt w:val="bullet"/>
      <w:lvlText w:val="•"/>
      <w:lvlJc w:val="left"/>
      <w:pPr>
        <w:ind w:left="7196" w:hanging="399"/>
      </w:pPr>
      <w:rPr>
        <w:rFonts w:hint="default"/>
        <w:lang w:val="pl-PL" w:eastAsia="pl-PL" w:bidi="pl-PL"/>
      </w:rPr>
    </w:lvl>
    <w:lvl w:ilvl="8">
      <w:numFmt w:val="bullet"/>
      <w:lvlText w:val="•"/>
      <w:lvlJc w:val="left"/>
      <w:pPr>
        <w:ind w:left="8265" w:hanging="399"/>
      </w:pPr>
      <w:rPr>
        <w:rFonts w:hint="default"/>
        <w:lang w:val="pl-PL" w:eastAsia="pl-PL" w:bidi="pl-PL"/>
      </w:rPr>
    </w:lvl>
  </w:abstractNum>
  <w:abstractNum w:abstractNumId="21" w15:restartNumberingAfterBreak="0">
    <w:nsid w:val="49E35434"/>
    <w:multiLevelType w:val="multilevel"/>
    <w:tmpl w:val="9072F7CC"/>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CAB755F"/>
    <w:multiLevelType w:val="multilevel"/>
    <w:tmpl w:val="45DC6C3E"/>
    <w:lvl w:ilvl="0">
      <w:start w:val="6"/>
      <w:numFmt w:val="decimal"/>
      <w:lvlText w:val="%1"/>
      <w:lvlJc w:val="left"/>
      <w:pPr>
        <w:ind w:left="499" w:hanging="351"/>
      </w:pPr>
      <w:rPr>
        <w:rFonts w:hint="default"/>
        <w:lang w:val="pl-PL" w:eastAsia="pl-PL" w:bidi="pl-PL"/>
      </w:rPr>
    </w:lvl>
    <w:lvl w:ilvl="1">
      <w:start w:val="1"/>
      <w:numFmt w:val="decimal"/>
      <w:lvlText w:val="%1.%2"/>
      <w:lvlJc w:val="left"/>
      <w:pPr>
        <w:ind w:left="499" w:hanging="351"/>
      </w:pPr>
      <w:rPr>
        <w:rFonts w:ascii="Lato" w:eastAsia="Arial" w:hAnsi="Lato" w:cs="Arial" w:hint="default"/>
        <w:b/>
        <w:w w:val="90"/>
        <w:sz w:val="24"/>
        <w:szCs w:val="24"/>
        <w:lang w:val="pl-PL" w:eastAsia="pl-PL" w:bidi="pl-PL"/>
      </w:rPr>
    </w:lvl>
    <w:lvl w:ilvl="2">
      <w:numFmt w:val="bullet"/>
      <w:lvlText w:val="•"/>
      <w:lvlJc w:val="left"/>
      <w:pPr>
        <w:ind w:left="2480" w:hanging="351"/>
      </w:pPr>
      <w:rPr>
        <w:rFonts w:hint="default"/>
        <w:lang w:val="pl-PL" w:eastAsia="pl-PL" w:bidi="pl-PL"/>
      </w:rPr>
    </w:lvl>
    <w:lvl w:ilvl="3">
      <w:numFmt w:val="bullet"/>
      <w:lvlText w:val="•"/>
      <w:lvlJc w:val="left"/>
      <w:pPr>
        <w:ind w:left="3471" w:hanging="351"/>
      </w:pPr>
      <w:rPr>
        <w:rFonts w:hint="default"/>
        <w:lang w:val="pl-PL" w:eastAsia="pl-PL" w:bidi="pl-PL"/>
      </w:rPr>
    </w:lvl>
    <w:lvl w:ilvl="4">
      <w:numFmt w:val="bullet"/>
      <w:lvlText w:val="•"/>
      <w:lvlJc w:val="left"/>
      <w:pPr>
        <w:ind w:left="4461" w:hanging="351"/>
      </w:pPr>
      <w:rPr>
        <w:rFonts w:hint="default"/>
        <w:lang w:val="pl-PL" w:eastAsia="pl-PL" w:bidi="pl-PL"/>
      </w:rPr>
    </w:lvl>
    <w:lvl w:ilvl="5">
      <w:numFmt w:val="bullet"/>
      <w:lvlText w:val="•"/>
      <w:lvlJc w:val="left"/>
      <w:pPr>
        <w:ind w:left="5452" w:hanging="351"/>
      </w:pPr>
      <w:rPr>
        <w:rFonts w:hint="default"/>
        <w:lang w:val="pl-PL" w:eastAsia="pl-PL" w:bidi="pl-PL"/>
      </w:rPr>
    </w:lvl>
    <w:lvl w:ilvl="6">
      <w:numFmt w:val="bullet"/>
      <w:lvlText w:val="•"/>
      <w:lvlJc w:val="left"/>
      <w:pPr>
        <w:ind w:left="6442" w:hanging="351"/>
      </w:pPr>
      <w:rPr>
        <w:rFonts w:hint="default"/>
        <w:lang w:val="pl-PL" w:eastAsia="pl-PL" w:bidi="pl-PL"/>
      </w:rPr>
    </w:lvl>
    <w:lvl w:ilvl="7">
      <w:numFmt w:val="bullet"/>
      <w:lvlText w:val="•"/>
      <w:lvlJc w:val="left"/>
      <w:pPr>
        <w:ind w:left="7432" w:hanging="351"/>
      </w:pPr>
      <w:rPr>
        <w:rFonts w:hint="default"/>
        <w:lang w:val="pl-PL" w:eastAsia="pl-PL" w:bidi="pl-PL"/>
      </w:rPr>
    </w:lvl>
    <w:lvl w:ilvl="8">
      <w:numFmt w:val="bullet"/>
      <w:lvlText w:val="•"/>
      <w:lvlJc w:val="left"/>
      <w:pPr>
        <w:ind w:left="8423" w:hanging="351"/>
      </w:pPr>
      <w:rPr>
        <w:rFonts w:hint="default"/>
        <w:lang w:val="pl-PL" w:eastAsia="pl-PL" w:bidi="pl-PL"/>
      </w:rPr>
    </w:lvl>
  </w:abstractNum>
  <w:abstractNum w:abstractNumId="23" w15:restartNumberingAfterBreak="0">
    <w:nsid w:val="4F2D34CF"/>
    <w:multiLevelType w:val="multilevel"/>
    <w:tmpl w:val="4DF4F3EA"/>
    <w:lvl w:ilvl="0">
      <w:start w:val="16"/>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b w:val="0"/>
        <w:bCs/>
        <w:spacing w:val="-1"/>
        <w:w w:val="90"/>
        <w:sz w:val="24"/>
        <w:szCs w:val="24"/>
        <w:lang w:val="pl-PL" w:eastAsia="pl-PL" w:bidi="pl-PL"/>
      </w:rPr>
    </w:lvl>
    <w:lvl w:ilvl="3">
      <w:numFmt w:val="bullet"/>
      <w:lvlText w:val="•"/>
      <w:lvlJc w:val="left"/>
      <w:pPr>
        <w:ind w:left="3136" w:hanging="286"/>
      </w:pPr>
      <w:rPr>
        <w:rFonts w:hint="default"/>
        <w:lang w:val="pl-PL" w:eastAsia="pl-PL" w:bidi="pl-PL"/>
      </w:rPr>
    </w:lvl>
    <w:lvl w:ilvl="4">
      <w:numFmt w:val="bullet"/>
      <w:lvlText w:val="•"/>
      <w:lvlJc w:val="left"/>
      <w:pPr>
        <w:ind w:left="4174" w:hanging="286"/>
      </w:pPr>
      <w:rPr>
        <w:rFonts w:hint="default"/>
        <w:lang w:val="pl-PL" w:eastAsia="pl-PL" w:bidi="pl-PL"/>
      </w:rPr>
    </w:lvl>
    <w:lvl w:ilvl="5">
      <w:numFmt w:val="bullet"/>
      <w:lvlText w:val="•"/>
      <w:lvlJc w:val="left"/>
      <w:pPr>
        <w:ind w:left="5212" w:hanging="286"/>
      </w:pPr>
      <w:rPr>
        <w:rFonts w:hint="default"/>
        <w:lang w:val="pl-PL" w:eastAsia="pl-PL" w:bidi="pl-PL"/>
      </w:rPr>
    </w:lvl>
    <w:lvl w:ilvl="6">
      <w:numFmt w:val="bullet"/>
      <w:lvlText w:val="•"/>
      <w:lvlJc w:val="left"/>
      <w:pPr>
        <w:ind w:left="6251" w:hanging="286"/>
      </w:pPr>
      <w:rPr>
        <w:rFonts w:hint="default"/>
        <w:lang w:val="pl-PL" w:eastAsia="pl-PL" w:bidi="pl-PL"/>
      </w:rPr>
    </w:lvl>
    <w:lvl w:ilvl="7">
      <w:numFmt w:val="bullet"/>
      <w:lvlText w:val="•"/>
      <w:lvlJc w:val="left"/>
      <w:pPr>
        <w:ind w:left="7289" w:hanging="286"/>
      </w:pPr>
      <w:rPr>
        <w:rFonts w:hint="default"/>
        <w:lang w:val="pl-PL" w:eastAsia="pl-PL" w:bidi="pl-PL"/>
      </w:rPr>
    </w:lvl>
    <w:lvl w:ilvl="8">
      <w:numFmt w:val="bullet"/>
      <w:lvlText w:val="•"/>
      <w:lvlJc w:val="left"/>
      <w:pPr>
        <w:ind w:left="8327" w:hanging="286"/>
      </w:pPr>
      <w:rPr>
        <w:rFonts w:hint="default"/>
        <w:lang w:val="pl-PL" w:eastAsia="pl-PL" w:bidi="pl-PL"/>
      </w:rPr>
    </w:lvl>
  </w:abstractNum>
  <w:abstractNum w:abstractNumId="24" w15:restartNumberingAfterBreak="0">
    <w:nsid w:val="50C736E8"/>
    <w:multiLevelType w:val="multilevel"/>
    <w:tmpl w:val="3482CC3A"/>
    <w:lvl w:ilvl="0">
      <w:start w:val="11"/>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start w:val="1"/>
      <w:numFmt w:val="lowerLetter"/>
      <w:lvlText w:val="%3)"/>
      <w:lvlJc w:val="left"/>
      <w:pPr>
        <w:ind w:left="281" w:hanging="281"/>
      </w:pPr>
      <w:rPr>
        <w:rFonts w:ascii="Lato" w:eastAsia="Arial" w:hAnsi="Lato" w:cs="Arial" w:hint="default"/>
        <w:b w:val="0"/>
        <w:bCs w:val="0"/>
        <w:w w:val="87"/>
        <w:sz w:val="24"/>
        <w:szCs w:val="24"/>
        <w:lang w:val="pl-PL" w:eastAsia="pl-PL" w:bidi="pl-PL"/>
      </w:rPr>
    </w:lvl>
    <w:lvl w:ilvl="3">
      <w:numFmt w:val="bullet"/>
      <w:lvlText w:val="•"/>
      <w:lvlJc w:val="left"/>
      <w:pPr>
        <w:ind w:left="3027" w:hanging="281"/>
      </w:pPr>
      <w:rPr>
        <w:rFonts w:hint="default"/>
        <w:lang w:val="pl-PL" w:eastAsia="pl-PL" w:bidi="pl-PL"/>
      </w:rPr>
    </w:lvl>
    <w:lvl w:ilvl="4">
      <w:numFmt w:val="bullet"/>
      <w:lvlText w:val="•"/>
      <w:lvlJc w:val="left"/>
      <w:pPr>
        <w:ind w:left="4081" w:hanging="281"/>
      </w:pPr>
      <w:rPr>
        <w:rFonts w:hint="default"/>
        <w:lang w:val="pl-PL" w:eastAsia="pl-PL" w:bidi="pl-PL"/>
      </w:rPr>
    </w:lvl>
    <w:lvl w:ilvl="5">
      <w:numFmt w:val="bullet"/>
      <w:lvlText w:val="•"/>
      <w:lvlJc w:val="left"/>
      <w:pPr>
        <w:ind w:left="5135" w:hanging="281"/>
      </w:pPr>
      <w:rPr>
        <w:rFonts w:hint="default"/>
        <w:lang w:val="pl-PL" w:eastAsia="pl-PL" w:bidi="pl-PL"/>
      </w:rPr>
    </w:lvl>
    <w:lvl w:ilvl="6">
      <w:numFmt w:val="bullet"/>
      <w:lvlText w:val="•"/>
      <w:lvlJc w:val="left"/>
      <w:pPr>
        <w:ind w:left="6188" w:hanging="281"/>
      </w:pPr>
      <w:rPr>
        <w:rFonts w:hint="default"/>
        <w:lang w:val="pl-PL" w:eastAsia="pl-PL" w:bidi="pl-PL"/>
      </w:rPr>
    </w:lvl>
    <w:lvl w:ilvl="7">
      <w:numFmt w:val="bullet"/>
      <w:lvlText w:val="•"/>
      <w:lvlJc w:val="left"/>
      <w:pPr>
        <w:ind w:left="7242" w:hanging="281"/>
      </w:pPr>
      <w:rPr>
        <w:rFonts w:hint="default"/>
        <w:lang w:val="pl-PL" w:eastAsia="pl-PL" w:bidi="pl-PL"/>
      </w:rPr>
    </w:lvl>
    <w:lvl w:ilvl="8">
      <w:numFmt w:val="bullet"/>
      <w:lvlText w:val="•"/>
      <w:lvlJc w:val="left"/>
      <w:pPr>
        <w:ind w:left="8296" w:hanging="281"/>
      </w:pPr>
      <w:rPr>
        <w:rFonts w:hint="default"/>
        <w:lang w:val="pl-PL" w:eastAsia="pl-PL" w:bidi="pl-PL"/>
      </w:rPr>
    </w:lvl>
  </w:abstractNum>
  <w:abstractNum w:abstractNumId="25" w15:restartNumberingAfterBreak="0">
    <w:nsid w:val="51334F88"/>
    <w:multiLevelType w:val="hybridMultilevel"/>
    <w:tmpl w:val="D14CD0C2"/>
    <w:lvl w:ilvl="0" w:tplc="37342F8E">
      <w:start w:val="1"/>
      <w:numFmt w:val="decimal"/>
      <w:lvlText w:val="%1."/>
      <w:lvlJc w:val="left"/>
      <w:pPr>
        <w:ind w:left="1142" w:hanging="360"/>
      </w:pPr>
      <w:rPr>
        <w:rFonts w:hint="default"/>
      </w:rPr>
    </w:lvl>
    <w:lvl w:ilvl="1" w:tplc="04150019" w:tentative="1">
      <w:start w:val="1"/>
      <w:numFmt w:val="lowerLetter"/>
      <w:lvlText w:val="%2."/>
      <w:lvlJc w:val="left"/>
      <w:pPr>
        <w:ind w:left="1862" w:hanging="360"/>
      </w:pPr>
    </w:lvl>
    <w:lvl w:ilvl="2" w:tplc="0415001B" w:tentative="1">
      <w:start w:val="1"/>
      <w:numFmt w:val="lowerRoman"/>
      <w:lvlText w:val="%3."/>
      <w:lvlJc w:val="right"/>
      <w:pPr>
        <w:ind w:left="2582" w:hanging="180"/>
      </w:pPr>
    </w:lvl>
    <w:lvl w:ilvl="3" w:tplc="0415000F" w:tentative="1">
      <w:start w:val="1"/>
      <w:numFmt w:val="decimal"/>
      <w:lvlText w:val="%4."/>
      <w:lvlJc w:val="left"/>
      <w:pPr>
        <w:ind w:left="3302" w:hanging="360"/>
      </w:pPr>
    </w:lvl>
    <w:lvl w:ilvl="4" w:tplc="04150019" w:tentative="1">
      <w:start w:val="1"/>
      <w:numFmt w:val="lowerLetter"/>
      <w:lvlText w:val="%5."/>
      <w:lvlJc w:val="left"/>
      <w:pPr>
        <w:ind w:left="4022" w:hanging="360"/>
      </w:pPr>
    </w:lvl>
    <w:lvl w:ilvl="5" w:tplc="0415001B" w:tentative="1">
      <w:start w:val="1"/>
      <w:numFmt w:val="lowerRoman"/>
      <w:lvlText w:val="%6."/>
      <w:lvlJc w:val="right"/>
      <w:pPr>
        <w:ind w:left="4742" w:hanging="180"/>
      </w:pPr>
    </w:lvl>
    <w:lvl w:ilvl="6" w:tplc="0415000F" w:tentative="1">
      <w:start w:val="1"/>
      <w:numFmt w:val="decimal"/>
      <w:lvlText w:val="%7."/>
      <w:lvlJc w:val="left"/>
      <w:pPr>
        <w:ind w:left="5462" w:hanging="360"/>
      </w:pPr>
    </w:lvl>
    <w:lvl w:ilvl="7" w:tplc="04150019" w:tentative="1">
      <w:start w:val="1"/>
      <w:numFmt w:val="lowerLetter"/>
      <w:lvlText w:val="%8."/>
      <w:lvlJc w:val="left"/>
      <w:pPr>
        <w:ind w:left="6182" w:hanging="360"/>
      </w:pPr>
    </w:lvl>
    <w:lvl w:ilvl="8" w:tplc="0415001B" w:tentative="1">
      <w:start w:val="1"/>
      <w:numFmt w:val="lowerRoman"/>
      <w:lvlText w:val="%9."/>
      <w:lvlJc w:val="right"/>
      <w:pPr>
        <w:ind w:left="6902" w:hanging="180"/>
      </w:pPr>
    </w:lvl>
  </w:abstractNum>
  <w:abstractNum w:abstractNumId="26" w15:restartNumberingAfterBreak="0">
    <w:nsid w:val="52E56CB5"/>
    <w:multiLevelType w:val="multilevel"/>
    <w:tmpl w:val="7CB6D32C"/>
    <w:lvl w:ilvl="0">
      <w:start w:val="8"/>
      <w:numFmt w:val="decimal"/>
      <w:lvlText w:val="%1"/>
      <w:lvlJc w:val="left"/>
      <w:pPr>
        <w:ind w:left="643" w:hanging="428"/>
      </w:pPr>
      <w:rPr>
        <w:rFonts w:hint="default"/>
        <w:lang w:val="pl-PL" w:eastAsia="pl-PL" w:bidi="pl-PL"/>
      </w:rPr>
    </w:lvl>
    <w:lvl w:ilvl="1">
      <w:start w:val="1"/>
      <w:numFmt w:val="decimal"/>
      <w:lvlText w:val="%1.%2"/>
      <w:lvlJc w:val="left"/>
      <w:pPr>
        <w:ind w:left="643" w:hanging="428"/>
      </w:pPr>
      <w:rPr>
        <w:rFonts w:ascii="Lato" w:eastAsia="Arial" w:hAnsi="Lato" w:cs="Arial" w:hint="default"/>
        <w:b/>
        <w:w w:val="90"/>
        <w:sz w:val="24"/>
        <w:szCs w:val="24"/>
        <w:lang w:val="pl-PL" w:eastAsia="pl-PL" w:bidi="pl-PL"/>
      </w:rPr>
    </w:lvl>
    <w:lvl w:ilvl="2">
      <w:numFmt w:val="bullet"/>
      <w:lvlText w:val="-"/>
      <w:lvlJc w:val="left"/>
      <w:pPr>
        <w:ind w:left="643" w:hanging="106"/>
      </w:pPr>
      <w:rPr>
        <w:rFonts w:ascii="Arial" w:eastAsia="Arial" w:hAnsi="Arial" w:cs="Arial" w:hint="default"/>
        <w:w w:val="91"/>
        <w:sz w:val="20"/>
        <w:szCs w:val="20"/>
        <w:lang w:val="pl-PL" w:eastAsia="pl-PL" w:bidi="pl-PL"/>
      </w:rPr>
    </w:lvl>
    <w:lvl w:ilvl="3">
      <w:numFmt w:val="bullet"/>
      <w:lvlText w:val="•"/>
      <w:lvlJc w:val="left"/>
      <w:pPr>
        <w:ind w:left="3569" w:hanging="106"/>
      </w:pPr>
      <w:rPr>
        <w:rFonts w:hint="default"/>
        <w:lang w:val="pl-PL" w:eastAsia="pl-PL" w:bidi="pl-PL"/>
      </w:rPr>
    </w:lvl>
    <w:lvl w:ilvl="4">
      <w:numFmt w:val="bullet"/>
      <w:lvlText w:val="•"/>
      <w:lvlJc w:val="left"/>
      <w:pPr>
        <w:ind w:left="4545" w:hanging="106"/>
      </w:pPr>
      <w:rPr>
        <w:rFonts w:hint="default"/>
        <w:lang w:val="pl-PL" w:eastAsia="pl-PL" w:bidi="pl-PL"/>
      </w:rPr>
    </w:lvl>
    <w:lvl w:ilvl="5">
      <w:numFmt w:val="bullet"/>
      <w:lvlText w:val="•"/>
      <w:lvlJc w:val="left"/>
      <w:pPr>
        <w:ind w:left="5522" w:hanging="106"/>
      </w:pPr>
      <w:rPr>
        <w:rFonts w:hint="default"/>
        <w:lang w:val="pl-PL" w:eastAsia="pl-PL" w:bidi="pl-PL"/>
      </w:rPr>
    </w:lvl>
    <w:lvl w:ilvl="6">
      <w:numFmt w:val="bullet"/>
      <w:lvlText w:val="•"/>
      <w:lvlJc w:val="left"/>
      <w:pPr>
        <w:ind w:left="6498" w:hanging="106"/>
      </w:pPr>
      <w:rPr>
        <w:rFonts w:hint="default"/>
        <w:lang w:val="pl-PL" w:eastAsia="pl-PL" w:bidi="pl-PL"/>
      </w:rPr>
    </w:lvl>
    <w:lvl w:ilvl="7">
      <w:numFmt w:val="bullet"/>
      <w:lvlText w:val="•"/>
      <w:lvlJc w:val="left"/>
      <w:pPr>
        <w:ind w:left="7474" w:hanging="106"/>
      </w:pPr>
      <w:rPr>
        <w:rFonts w:hint="default"/>
        <w:lang w:val="pl-PL" w:eastAsia="pl-PL" w:bidi="pl-PL"/>
      </w:rPr>
    </w:lvl>
    <w:lvl w:ilvl="8">
      <w:numFmt w:val="bullet"/>
      <w:lvlText w:val="•"/>
      <w:lvlJc w:val="left"/>
      <w:pPr>
        <w:ind w:left="8451" w:hanging="106"/>
      </w:pPr>
      <w:rPr>
        <w:rFonts w:hint="default"/>
        <w:lang w:val="pl-PL" w:eastAsia="pl-PL" w:bidi="pl-PL"/>
      </w:rPr>
    </w:lvl>
  </w:abstractNum>
  <w:abstractNum w:abstractNumId="27" w15:restartNumberingAfterBreak="0">
    <w:nsid w:val="55172BBC"/>
    <w:multiLevelType w:val="multilevel"/>
    <w:tmpl w:val="20B2D0FA"/>
    <w:lvl w:ilvl="0">
      <w:start w:val="11"/>
      <w:numFmt w:val="decimal"/>
      <w:lvlText w:val="%1"/>
      <w:lvlJc w:val="left"/>
      <w:pPr>
        <w:ind w:left="643" w:hanging="428"/>
      </w:pPr>
      <w:rPr>
        <w:rFonts w:hint="default"/>
      </w:rPr>
    </w:lvl>
    <w:lvl w:ilvl="1">
      <w:start w:val="1"/>
      <w:numFmt w:val="decimal"/>
      <w:lvlText w:val="%2)"/>
      <w:lvlJc w:val="left"/>
      <w:pPr>
        <w:ind w:left="643" w:hanging="428"/>
      </w:pPr>
      <w:rPr>
        <w:rFonts w:hint="default"/>
        <w:b w:val="0"/>
        <w:bCs/>
        <w:w w:val="90"/>
        <w:sz w:val="24"/>
        <w:szCs w:val="24"/>
      </w:rPr>
    </w:lvl>
    <w:lvl w:ilvl="2">
      <w:start w:val="1"/>
      <w:numFmt w:val="lowerLetter"/>
      <w:lvlText w:val="%3)"/>
      <w:lvlJc w:val="left"/>
      <w:pPr>
        <w:ind w:left="924" w:hanging="281"/>
      </w:pPr>
      <w:rPr>
        <w:rFonts w:ascii="Lato" w:eastAsia="Arial" w:hAnsi="Lato" w:cs="Arial" w:hint="default"/>
        <w:w w:val="87"/>
        <w:sz w:val="20"/>
        <w:szCs w:val="20"/>
      </w:rPr>
    </w:lvl>
    <w:lvl w:ilvl="3">
      <w:numFmt w:val="bullet"/>
      <w:lvlText w:val="•"/>
      <w:lvlJc w:val="left"/>
      <w:pPr>
        <w:ind w:left="3027" w:hanging="281"/>
      </w:pPr>
      <w:rPr>
        <w:rFonts w:hint="default"/>
      </w:rPr>
    </w:lvl>
    <w:lvl w:ilvl="4">
      <w:numFmt w:val="bullet"/>
      <w:lvlText w:val="•"/>
      <w:lvlJc w:val="left"/>
      <w:pPr>
        <w:ind w:left="4081" w:hanging="281"/>
      </w:pPr>
      <w:rPr>
        <w:rFonts w:hint="default"/>
      </w:rPr>
    </w:lvl>
    <w:lvl w:ilvl="5">
      <w:numFmt w:val="bullet"/>
      <w:lvlText w:val="•"/>
      <w:lvlJc w:val="left"/>
      <w:pPr>
        <w:ind w:left="5135" w:hanging="281"/>
      </w:pPr>
      <w:rPr>
        <w:rFonts w:hint="default"/>
      </w:rPr>
    </w:lvl>
    <w:lvl w:ilvl="6">
      <w:numFmt w:val="bullet"/>
      <w:lvlText w:val="•"/>
      <w:lvlJc w:val="left"/>
      <w:pPr>
        <w:ind w:left="6188" w:hanging="281"/>
      </w:pPr>
      <w:rPr>
        <w:rFonts w:hint="default"/>
      </w:rPr>
    </w:lvl>
    <w:lvl w:ilvl="7">
      <w:numFmt w:val="bullet"/>
      <w:lvlText w:val="•"/>
      <w:lvlJc w:val="left"/>
      <w:pPr>
        <w:ind w:left="7242" w:hanging="281"/>
      </w:pPr>
      <w:rPr>
        <w:rFonts w:hint="default"/>
      </w:rPr>
    </w:lvl>
    <w:lvl w:ilvl="8">
      <w:numFmt w:val="bullet"/>
      <w:lvlText w:val="•"/>
      <w:lvlJc w:val="left"/>
      <w:pPr>
        <w:ind w:left="8296" w:hanging="281"/>
      </w:pPr>
      <w:rPr>
        <w:rFonts w:hint="default"/>
      </w:rPr>
    </w:lvl>
  </w:abstractNum>
  <w:abstractNum w:abstractNumId="28" w15:restartNumberingAfterBreak="0">
    <w:nsid w:val="55BD750D"/>
    <w:multiLevelType w:val="hybridMultilevel"/>
    <w:tmpl w:val="F5706250"/>
    <w:lvl w:ilvl="0" w:tplc="F51E3772">
      <w:start w:val="1"/>
      <w:numFmt w:val="decimal"/>
      <w:lvlText w:val="%1)"/>
      <w:lvlJc w:val="left"/>
      <w:pPr>
        <w:ind w:left="1146" w:hanging="360"/>
      </w:pPr>
      <w:rPr>
        <w:b/>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15:restartNumberingAfterBreak="0">
    <w:nsid w:val="592640C4"/>
    <w:multiLevelType w:val="multilevel"/>
    <w:tmpl w:val="981A8C14"/>
    <w:lvl w:ilvl="0">
      <w:start w:val="1"/>
      <w:numFmt w:val="decimal"/>
      <w:lvlText w:val="%1."/>
      <w:lvlJc w:val="left"/>
      <w:pPr>
        <w:tabs>
          <w:tab w:val="num" w:pos="720"/>
        </w:tabs>
        <w:ind w:left="720" w:hanging="360"/>
      </w:pPr>
    </w:lvl>
    <w:lvl w:ilvl="1">
      <w:start w:val="1"/>
      <w:numFmt w:val="decimal"/>
      <w:lvlText w:val="%2."/>
      <w:lvlJc w:val="left"/>
      <w:pPr>
        <w:tabs>
          <w:tab w:val="num" w:pos="644"/>
        </w:tabs>
        <w:ind w:left="644" w:hanging="360"/>
      </w:pPr>
      <w:rPr>
        <w:b w:val="0"/>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1" w15:restartNumberingAfterBreak="0">
    <w:nsid w:val="5F9C35A9"/>
    <w:multiLevelType w:val="multilevel"/>
    <w:tmpl w:val="3EF81E80"/>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8292C09"/>
    <w:multiLevelType w:val="hybridMultilevel"/>
    <w:tmpl w:val="0C12647C"/>
    <w:lvl w:ilvl="0" w:tplc="00000005">
      <w:start w:val="1"/>
      <w:numFmt w:val="lowerLetter"/>
      <w:lvlText w:val="%1)"/>
      <w:lvlJc w:val="left"/>
      <w:pPr>
        <w:tabs>
          <w:tab w:val="num" w:pos="0"/>
        </w:tabs>
        <w:ind w:left="405"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A67E5F"/>
    <w:multiLevelType w:val="multilevel"/>
    <w:tmpl w:val="F506879A"/>
    <w:lvl w:ilvl="0">
      <w:start w:val="10"/>
      <w:numFmt w:val="decimal"/>
      <w:lvlText w:val="%1"/>
      <w:lvlJc w:val="left"/>
      <w:pPr>
        <w:ind w:left="782" w:hanging="567"/>
      </w:pPr>
      <w:rPr>
        <w:rFonts w:hint="default"/>
        <w:lang w:val="pl-PL" w:eastAsia="pl-PL" w:bidi="pl-PL"/>
      </w:rPr>
    </w:lvl>
    <w:lvl w:ilvl="1">
      <w:start w:val="1"/>
      <w:numFmt w:val="decimal"/>
      <w:lvlText w:val="%1.%2."/>
      <w:lvlJc w:val="left"/>
      <w:pPr>
        <w:ind w:left="1134" w:hanging="283"/>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34" w15:restartNumberingAfterBreak="0">
    <w:nsid w:val="6BC95158"/>
    <w:multiLevelType w:val="multilevel"/>
    <w:tmpl w:val="34646EBE"/>
    <w:lvl w:ilvl="0">
      <w:start w:val="4"/>
      <w:numFmt w:val="decimal"/>
      <w:lvlText w:val="%1"/>
      <w:lvlJc w:val="left"/>
      <w:pPr>
        <w:ind w:left="782" w:hanging="567"/>
      </w:pPr>
      <w:rPr>
        <w:rFonts w:hint="default"/>
        <w:lang w:val="pl-PL" w:eastAsia="pl-PL" w:bidi="pl-PL"/>
      </w:rPr>
    </w:lvl>
    <w:lvl w:ilvl="1">
      <w:start w:val="1"/>
      <w:numFmt w:val="decimal"/>
      <w:lvlText w:val="%1.%2"/>
      <w:lvlJc w:val="left"/>
      <w:pPr>
        <w:ind w:left="851" w:hanging="567"/>
      </w:pPr>
      <w:rPr>
        <w:rFonts w:ascii="Lato" w:eastAsia="Arial" w:hAnsi="Lato" w:cs="Arial" w:hint="default"/>
        <w:b/>
        <w:w w:val="90"/>
        <w:sz w:val="24"/>
        <w:szCs w:val="24"/>
        <w:lang w:val="pl-PL" w:eastAsia="pl-PL" w:bidi="pl-PL"/>
      </w:rPr>
    </w:lvl>
    <w:lvl w:ilvl="2">
      <w:numFmt w:val="bullet"/>
      <w:lvlText w:val="•"/>
      <w:lvlJc w:val="left"/>
      <w:pPr>
        <w:ind w:left="2704" w:hanging="567"/>
      </w:pPr>
      <w:rPr>
        <w:rFonts w:hint="default"/>
        <w:lang w:val="pl-PL" w:eastAsia="pl-PL" w:bidi="pl-PL"/>
      </w:rPr>
    </w:lvl>
    <w:lvl w:ilvl="3">
      <w:numFmt w:val="bullet"/>
      <w:lvlText w:val="•"/>
      <w:lvlJc w:val="left"/>
      <w:pPr>
        <w:ind w:left="3667" w:hanging="567"/>
      </w:pPr>
      <w:rPr>
        <w:rFonts w:hint="default"/>
        <w:lang w:val="pl-PL" w:eastAsia="pl-PL" w:bidi="pl-PL"/>
      </w:rPr>
    </w:lvl>
    <w:lvl w:ilvl="4">
      <w:numFmt w:val="bullet"/>
      <w:lvlText w:val="•"/>
      <w:lvlJc w:val="left"/>
      <w:pPr>
        <w:ind w:left="4629" w:hanging="567"/>
      </w:pPr>
      <w:rPr>
        <w:rFonts w:hint="default"/>
        <w:lang w:val="pl-PL" w:eastAsia="pl-PL" w:bidi="pl-PL"/>
      </w:rPr>
    </w:lvl>
    <w:lvl w:ilvl="5">
      <w:numFmt w:val="bullet"/>
      <w:lvlText w:val="•"/>
      <w:lvlJc w:val="left"/>
      <w:pPr>
        <w:ind w:left="5592" w:hanging="567"/>
      </w:pPr>
      <w:rPr>
        <w:rFonts w:hint="default"/>
        <w:lang w:val="pl-PL" w:eastAsia="pl-PL" w:bidi="pl-PL"/>
      </w:rPr>
    </w:lvl>
    <w:lvl w:ilvl="6">
      <w:numFmt w:val="bullet"/>
      <w:lvlText w:val="•"/>
      <w:lvlJc w:val="left"/>
      <w:pPr>
        <w:ind w:left="6554" w:hanging="567"/>
      </w:pPr>
      <w:rPr>
        <w:rFonts w:hint="default"/>
        <w:lang w:val="pl-PL" w:eastAsia="pl-PL" w:bidi="pl-PL"/>
      </w:rPr>
    </w:lvl>
    <w:lvl w:ilvl="7">
      <w:numFmt w:val="bullet"/>
      <w:lvlText w:val="•"/>
      <w:lvlJc w:val="left"/>
      <w:pPr>
        <w:ind w:left="7516" w:hanging="567"/>
      </w:pPr>
      <w:rPr>
        <w:rFonts w:hint="default"/>
        <w:lang w:val="pl-PL" w:eastAsia="pl-PL" w:bidi="pl-PL"/>
      </w:rPr>
    </w:lvl>
    <w:lvl w:ilvl="8">
      <w:numFmt w:val="bullet"/>
      <w:lvlText w:val="•"/>
      <w:lvlJc w:val="left"/>
      <w:pPr>
        <w:ind w:left="8479" w:hanging="567"/>
      </w:pPr>
      <w:rPr>
        <w:rFonts w:hint="default"/>
        <w:lang w:val="pl-PL" w:eastAsia="pl-PL" w:bidi="pl-PL"/>
      </w:rPr>
    </w:lvl>
  </w:abstractNum>
  <w:abstractNum w:abstractNumId="35" w15:restartNumberingAfterBreak="0">
    <w:nsid w:val="6D971941"/>
    <w:multiLevelType w:val="multilevel"/>
    <w:tmpl w:val="1DA0D3F0"/>
    <w:lvl w:ilvl="0">
      <w:start w:val="3"/>
      <w:numFmt w:val="decimal"/>
      <w:lvlText w:val="%1"/>
      <w:lvlJc w:val="left"/>
      <w:pPr>
        <w:ind w:left="782" w:hanging="567"/>
      </w:pPr>
      <w:rPr>
        <w:rFonts w:hint="default"/>
        <w:lang w:val="pl-PL" w:eastAsia="pl-PL" w:bidi="pl-PL"/>
      </w:rPr>
    </w:lvl>
    <w:lvl w:ilvl="1">
      <w:start w:val="1"/>
      <w:numFmt w:val="decimal"/>
      <w:lvlText w:val="%1.%2."/>
      <w:lvlJc w:val="left"/>
      <w:pPr>
        <w:ind w:left="782" w:hanging="567"/>
      </w:pPr>
      <w:rPr>
        <w:rFonts w:ascii="Lato" w:eastAsia="Arial" w:hAnsi="Lato" w:cs="Arial" w:hint="default"/>
        <w:b/>
        <w:color w:val="auto"/>
        <w:w w:val="90"/>
        <w:sz w:val="24"/>
        <w:szCs w:val="24"/>
        <w:lang w:val="pl-PL" w:eastAsia="pl-PL" w:bidi="pl-PL"/>
      </w:rPr>
    </w:lvl>
    <w:lvl w:ilvl="2">
      <w:start w:val="1"/>
      <w:numFmt w:val="lowerLetter"/>
      <w:lvlText w:val="%3)"/>
      <w:lvlJc w:val="left"/>
      <w:pPr>
        <w:ind w:left="1632" w:hanging="696"/>
      </w:pPr>
      <w:rPr>
        <w:rFonts w:ascii="Arial" w:eastAsia="Arial" w:hAnsi="Arial" w:cs="Arial" w:hint="default"/>
        <w:w w:val="87"/>
        <w:sz w:val="20"/>
        <w:szCs w:val="20"/>
        <w:lang w:val="pl-PL" w:eastAsia="pl-PL" w:bidi="pl-PL"/>
      </w:rPr>
    </w:lvl>
    <w:lvl w:ilvl="3">
      <w:numFmt w:val="bullet"/>
      <w:lvlText w:val="•"/>
      <w:lvlJc w:val="left"/>
      <w:pPr>
        <w:ind w:left="3587" w:hanging="696"/>
      </w:pPr>
      <w:rPr>
        <w:rFonts w:hint="default"/>
        <w:lang w:val="pl-PL" w:eastAsia="pl-PL" w:bidi="pl-PL"/>
      </w:rPr>
    </w:lvl>
    <w:lvl w:ilvl="4">
      <w:numFmt w:val="bullet"/>
      <w:lvlText w:val="•"/>
      <w:lvlJc w:val="left"/>
      <w:pPr>
        <w:ind w:left="4561" w:hanging="696"/>
      </w:pPr>
      <w:rPr>
        <w:rFonts w:hint="default"/>
        <w:lang w:val="pl-PL" w:eastAsia="pl-PL" w:bidi="pl-PL"/>
      </w:rPr>
    </w:lvl>
    <w:lvl w:ilvl="5">
      <w:numFmt w:val="bullet"/>
      <w:lvlText w:val="•"/>
      <w:lvlJc w:val="left"/>
      <w:pPr>
        <w:ind w:left="5535" w:hanging="696"/>
      </w:pPr>
      <w:rPr>
        <w:rFonts w:hint="default"/>
        <w:lang w:val="pl-PL" w:eastAsia="pl-PL" w:bidi="pl-PL"/>
      </w:rPr>
    </w:lvl>
    <w:lvl w:ilvl="6">
      <w:numFmt w:val="bullet"/>
      <w:lvlText w:val="•"/>
      <w:lvlJc w:val="left"/>
      <w:pPr>
        <w:ind w:left="6508" w:hanging="696"/>
      </w:pPr>
      <w:rPr>
        <w:rFonts w:hint="default"/>
        <w:lang w:val="pl-PL" w:eastAsia="pl-PL" w:bidi="pl-PL"/>
      </w:rPr>
    </w:lvl>
    <w:lvl w:ilvl="7">
      <w:numFmt w:val="bullet"/>
      <w:lvlText w:val="•"/>
      <w:lvlJc w:val="left"/>
      <w:pPr>
        <w:ind w:left="7482" w:hanging="696"/>
      </w:pPr>
      <w:rPr>
        <w:rFonts w:hint="default"/>
        <w:lang w:val="pl-PL" w:eastAsia="pl-PL" w:bidi="pl-PL"/>
      </w:rPr>
    </w:lvl>
    <w:lvl w:ilvl="8">
      <w:numFmt w:val="bullet"/>
      <w:lvlText w:val="•"/>
      <w:lvlJc w:val="left"/>
      <w:pPr>
        <w:ind w:left="8456" w:hanging="696"/>
      </w:pPr>
      <w:rPr>
        <w:rFonts w:hint="default"/>
        <w:lang w:val="pl-PL" w:eastAsia="pl-PL" w:bidi="pl-PL"/>
      </w:rPr>
    </w:lvl>
  </w:abstractNum>
  <w:abstractNum w:abstractNumId="36" w15:restartNumberingAfterBreak="0">
    <w:nsid w:val="78A40F51"/>
    <w:multiLevelType w:val="multilevel"/>
    <w:tmpl w:val="0D48E8D2"/>
    <w:lvl w:ilvl="0">
      <w:start w:val="11"/>
      <w:numFmt w:val="decimal"/>
      <w:lvlText w:val="%1"/>
      <w:lvlJc w:val="left"/>
      <w:pPr>
        <w:ind w:left="715" w:hanging="500"/>
      </w:pPr>
      <w:rPr>
        <w:rFonts w:hint="default"/>
        <w:lang w:val="pl-PL" w:eastAsia="pl-PL" w:bidi="pl-PL"/>
      </w:rPr>
    </w:lvl>
    <w:lvl w:ilvl="1">
      <w:start w:val="10"/>
      <w:numFmt w:val="decimal"/>
      <w:lvlText w:val="%1.%2"/>
      <w:lvlJc w:val="left"/>
      <w:pPr>
        <w:ind w:left="643" w:hanging="500"/>
      </w:pPr>
      <w:rPr>
        <w:rFonts w:ascii="Lato" w:eastAsia="Arial" w:hAnsi="Lato" w:cs="Arial" w:hint="default"/>
        <w:b/>
        <w:spacing w:val="-1"/>
        <w:w w:val="90"/>
        <w:sz w:val="24"/>
        <w:szCs w:val="24"/>
        <w:lang w:val="pl-PL" w:eastAsia="pl-PL" w:bidi="pl-PL"/>
      </w:rPr>
    </w:lvl>
    <w:lvl w:ilvl="2">
      <w:start w:val="1"/>
      <w:numFmt w:val="decimal"/>
      <w:lvlText w:val="%3)"/>
      <w:lvlJc w:val="left"/>
      <w:pPr>
        <w:ind w:left="782" w:hanging="286"/>
      </w:pPr>
      <w:rPr>
        <w:rFonts w:ascii="Lato" w:eastAsia="Arial" w:hAnsi="Lato" w:cs="Arial" w:hint="default"/>
        <w:spacing w:val="-1"/>
        <w:w w:val="90"/>
        <w:sz w:val="24"/>
        <w:szCs w:val="24"/>
        <w:lang w:val="pl-PL" w:eastAsia="pl-PL" w:bidi="pl-PL"/>
      </w:rPr>
    </w:lvl>
    <w:lvl w:ilvl="3">
      <w:numFmt w:val="bullet"/>
      <w:lvlText w:val="•"/>
      <w:lvlJc w:val="left"/>
      <w:pPr>
        <w:ind w:left="1983" w:hanging="286"/>
      </w:pPr>
      <w:rPr>
        <w:rFonts w:hint="default"/>
        <w:lang w:val="pl-PL" w:eastAsia="pl-PL" w:bidi="pl-PL"/>
      </w:rPr>
    </w:lvl>
    <w:lvl w:ilvl="4">
      <w:numFmt w:val="bullet"/>
      <w:lvlText w:val="•"/>
      <w:lvlJc w:val="left"/>
      <w:pPr>
        <w:ind w:left="3186" w:hanging="286"/>
      </w:pPr>
      <w:rPr>
        <w:rFonts w:hint="default"/>
        <w:lang w:val="pl-PL" w:eastAsia="pl-PL" w:bidi="pl-PL"/>
      </w:rPr>
    </w:lvl>
    <w:lvl w:ilvl="5">
      <w:numFmt w:val="bullet"/>
      <w:lvlText w:val="•"/>
      <w:lvlJc w:val="left"/>
      <w:pPr>
        <w:ind w:left="4389" w:hanging="286"/>
      </w:pPr>
      <w:rPr>
        <w:rFonts w:hint="default"/>
        <w:lang w:val="pl-PL" w:eastAsia="pl-PL" w:bidi="pl-PL"/>
      </w:rPr>
    </w:lvl>
    <w:lvl w:ilvl="6">
      <w:numFmt w:val="bullet"/>
      <w:lvlText w:val="•"/>
      <w:lvlJc w:val="left"/>
      <w:pPr>
        <w:ind w:left="5592" w:hanging="286"/>
      </w:pPr>
      <w:rPr>
        <w:rFonts w:hint="default"/>
        <w:lang w:val="pl-PL" w:eastAsia="pl-PL" w:bidi="pl-PL"/>
      </w:rPr>
    </w:lvl>
    <w:lvl w:ilvl="7">
      <w:numFmt w:val="bullet"/>
      <w:lvlText w:val="•"/>
      <w:lvlJc w:val="left"/>
      <w:pPr>
        <w:ind w:left="6795" w:hanging="286"/>
      </w:pPr>
      <w:rPr>
        <w:rFonts w:hint="default"/>
        <w:lang w:val="pl-PL" w:eastAsia="pl-PL" w:bidi="pl-PL"/>
      </w:rPr>
    </w:lvl>
    <w:lvl w:ilvl="8">
      <w:numFmt w:val="bullet"/>
      <w:lvlText w:val="•"/>
      <w:lvlJc w:val="left"/>
      <w:pPr>
        <w:ind w:left="7998" w:hanging="286"/>
      </w:pPr>
      <w:rPr>
        <w:rFonts w:hint="default"/>
        <w:lang w:val="pl-PL" w:eastAsia="pl-PL" w:bidi="pl-PL"/>
      </w:rPr>
    </w:lvl>
  </w:abstractNum>
  <w:abstractNum w:abstractNumId="37" w15:restartNumberingAfterBreak="0">
    <w:nsid w:val="79D11914"/>
    <w:multiLevelType w:val="multilevel"/>
    <w:tmpl w:val="8416A748"/>
    <w:lvl w:ilvl="0">
      <w:start w:val="20"/>
      <w:numFmt w:val="decimal"/>
      <w:lvlText w:val="%1"/>
      <w:lvlJc w:val="left"/>
      <w:pPr>
        <w:ind w:left="643" w:hanging="471"/>
      </w:pPr>
      <w:rPr>
        <w:rFonts w:hint="default"/>
        <w:lang w:val="pl-PL" w:eastAsia="pl-PL" w:bidi="pl-PL"/>
      </w:rPr>
    </w:lvl>
    <w:lvl w:ilvl="1">
      <w:start w:val="1"/>
      <w:numFmt w:val="decimal"/>
      <w:lvlText w:val="%1.%2"/>
      <w:lvlJc w:val="left"/>
      <w:pPr>
        <w:ind w:left="471" w:hanging="471"/>
      </w:pPr>
      <w:rPr>
        <w:rFonts w:ascii="Lato" w:eastAsia="Arial" w:hAnsi="Lato" w:cs="Arial" w:hint="default"/>
        <w:b/>
        <w:spacing w:val="-1"/>
        <w:w w:val="90"/>
        <w:sz w:val="24"/>
        <w:szCs w:val="24"/>
        <w:lang w:val="pl-PL" w:eastAsia="pl-PL" w:bidi="pl-PL"/>
      </w:rPr>
    </w:lvl>
    <w:lvl w:ilvl="2">
      <w:numFmt w:val="bullet"/>
      <w:lvlText w:val=""/>
      <w:lvlJc w:val="left"/>
      <w:pPr>
        <w:ind w:left="936" w:hanging="348"/>
      </w:pPr>
      <w:rPr>
        <w:rFonts w:ascii="Symbol" w:eastAsia="Symbol" w:hAnsi="Symbol" w:cs="Symbol" w:hint="default"/>
        <w:w w:val="99"/>
        <w:sz w:val="20"/>
        <w:szCs w:val="20"/>
        <w:lang w:val="pl-PL" w:eastAsia="pl-PL" w:bidi="pl-PL"/>
      </w:rPr>
    </w:lvl>
    <w:lvl w:ilvl="3">
      <w:numFmt w:val="bullet"/>
      <w:lvlText w:val="•"/>
      <w:lvlJc w:val="left"/>
      <w:pPr>
        <w:ind w:left="3043" w:hanging="348"/>
      </w:pPr>
      <w:rPr>
        <w:rFonts w:hint="default"/>
        <w:lang w:val="pl-PL" w:eastAsia="pl-PL" w:bidi="pl-PL"/>
      </w:rPr>
    </w:lvl>
    <w:lvl w:ilvl="4">
      <w:numFmt w:val="bullet"/>
      <w:lvlText w:val="•"/>
      <w:lvlJc w:val="left"/>
      <w:pPr>
        <w:ind w:left="4094" w:hanging="348"/>
      </w:pPr>
      <w:rPr>
        <w:rFonts w:hint="default"/>
        <w:lang w:val="pl-PL" w:eastAsia="pl-PL" w:bidi="pl-PL"/>
      </w:rPr>
    </w:lvl>
    <w:lvl w:ilvl="5">
      <w:numFmt w:val="bullet"/>
      <w:lvlText w:val="•"/>
      <w:lvlJc w:val="left"/>
      <w:pPr>
        <w:ind w:left="5146" w:hanging="348"/>
      </w:pPr>
      <w:rPr>
        <w:rFonts w:hint="default"/>
        <w:lang w:val="pl-PL" w:eastAsia="pl-PL" w:bidi="pl-PL"/>
      </w:rPr>
    </w:lvl>
    <w:lvl w:ilvl="6">
      <w:numFmt w:val="bullet"/>
      <w:lvlText w:val="•"/>
      <w:lvlJc w:val="left"/>
      <w:pPr>
        <w:ind w:left="6197" w:hanging="348"/>
      </w:pPr>
      <w:rPr>
        <w:rFonts w:hint="default"/>
        <w:lang w:val="pl-PL" w:eastAsia="pl-PL" w:bidi="pl-PL"/>
      </w:rPr>
    </w:lvl>
    <w:lvl w:ilvl="7">
      <w:numFmt w:val="bullet"/>
      <w:lvlText w:val="•"/>
      <w:lvlJc w:val="left"/>
      <w:pPr>
        <w:ind w:left="7249" w:hanging="348"/>
      </w:pPr>
      <w:rPr>
        <w:rFonts w:hint="default"/>
        <w:lang w:val="pl-PL" w:eastAsia="pl-PL" w:bidi="pl-PL"/>
      </w:rPr>
    </w:lvl>
    <w:lvl w:ilvl="8">
      <w:numFmt w:val="bullet"/>
      <w:lvlText w:val="•"/>
      <w:lvlJc w:val="left"/>
      <w:pPr>
        <w:ind w:left="8300" w:hanging="348"/>
      </w:pPr>
      <w:rPr>
        <w:rFonts w:hint="default"/>
        <w:lang w:val="pl-PL" w:eastAsia="pl-PL" w:bidi="pl-PL"/>
      </w:rPr>
    </w:lvl>
  </w:abstractNum>
  <w:abstractNum w:abstractNumId="38" w15:restartNumberingAfterBreak="0">
    <w:nsid w:val="7F5A7C2F"/>
    <w:multiLevelType w:val="multilevel"/>
    <w:tmpl w:val="A80678AC"/>
    <w:lvl w:ilvl="0">
      <w:start w:val="2"/>
      <w:numFmt w:val="decimal"/>
      <w:lvlText w:val="%1"/>
      <w:lvlJc w:val="left"/>
      <w:pPr>
        <w:ind w:left="708" w:hanging="567"/>
      </w:pPr>
      <w:rPr>
        <w:rFonts w:hint="default"/>
        <w:lang w:val="pl-PL" w:eastAsia="pl-PL" w:bidi="pl-PL"/>
      </w:rPr>
    </w:lvl>
    <w:lvl w:ilvl="1">
      <w:start w:val="1"/>
      <w:numFmt w:val="decimal"/>
      <w:lvlText w:val="%1.%2"/>
      <w:lvlJc w:val="left"/>
      <w:pPr>
        <w:ind w:left="493" w:hanging="567"/>
      </w:pPr>
      <w:rPr>
        <w:rFonts w:ascii="Lato" w:eastAsia="Arial" w:hAnsi="Lato" w:cs="Arial" w:hint="default"/>
        <w:b/>
        <w:w w:val="90"/>
        <w:sz w:val="24"/>
        <w:szCs w:val="24"/>
        <w:lang w:val="pl-PL" w:eastAsia="pl-PL" w:bidi="pl-PL"/>
      </w:rPr>
    </w:lvl>
    <w:lvl w:ilvl="2">
      <w:numFmt w:val="bullet"/>
      <w:lvlText w:val="•"/>
      <w:lvlJc w:val="left"/>
      <w:pPr>
        <w:ind w:left="2630" w:hanging="567"/>
      </w:pPr>
      <w:rPr>
        <w:rFonts w:hint="default"/>
        <w:lang w:val="pl-PL" w:eastAsia="pl-PL" w:bidi="pl-PL"/>
      </w:rPr>
    </w:lvl>
    <w:lvl w:ilvl="3">
      <w:numFmt w:val="bullet"/>
      <w:lvlText w:val="•"/>
      <w:lvlJc w:val="left"/>
      <w:pPr>
        <w:ind w:left="3593" w:hanging="567"/>
      </w:pPr>
      <w:rPr>
        <w:rFonts w:hint="default"/>
        <w:lang w:val="pl-PL" w:eastAsia="pl-PL" w:bidi="pl-PL"/>
      </w:rPr>
    </w:lvl>
    <w:lvl w:ilvl="4">
      <w:numFmt w:val="bullet"/>
      <w:lvlText w:val="•"/>
      <w:lvlJc w:val="left"/>
      <w:pPr>
        <w:ind w:left="4555" w:hanging="567"/>
      </w:pPr>
      <w:rPr>
        <w:rFonts w:hint="default"/>
        <w:lang w:val="pl-PL" w:eastAsia="pl-PL" w:bidi="pl-PL"/>
      </w:rPr>
    </w:lvl>
    <w:lvl w:ilvl="5">
      <w:numFmt w:val="bullet"/>
      <w:lvlText w:val="•"/>
      <w:lvlJc w:val="left"/>
      <w:pPr>
        <w:ind w:left="5518" w:hanging="567"/>
      </w:pPr>
      <w:rPr>
        <w:rFonts w:hint="default"/>
        <w:lang w:val="pl-PL" w:eastAsia="pl-PL" w:bidi="pl-PL"/>
      </w:rPr>
    </w:lvl>
    <w:lvl w:ilvl="6">
      <w:numFmt w:val="bullet"/>
      <w:lvlText w:val="•"/>
      <w:lvlJc w:val="left"/>
      <w:pPr>
        <w:ind w:left="6480" w:hanging="567"/>
      </w:pPr>
      <w:rPr>
        <w:rFonts w:hint="default"/>
        <w:lang w:val="pl-PL" w:eastAsia="pl-PL" w:bidi="pl-PL"/>
      </w:rPr>
    </w:lvl>
    <w:lvl w:ilvl="7">
      <w:numFmt w:val="bullet"/>
      <w:lvlText w:val="•"/>
      <w:lvlJc w:val="left"/>
      <w:pPr>
        <w:ind w:left="7442" w:hanging="567"/>
      </w:pPr>
      <w:rPr>
        <w:rFonts w:hint="default"/>
        <w:lang w:val="pl-PL" w:eastAsia="pl-PL" w:bidi="pl-PL"/>
      </w:rPr>
    </w:lvl>
    <w:lvl w:ilvl="8">
      <w:numFmt w:val="bullet"/>
      <w:lvlText w:val="•"/>
      <w:lvlJc w:val="left"/>
      <w:pPr>
        <w:ind w:left="8405" w:hanging="567"/>
      </w:pPr>
      <w:rPr>
        <w:rFonts w:hint="default"/>
        <w:lang w:val="pl-PL" w:eastAsia="pl-PL" w:bidi="pl-PL"/>
      </w:rPr>
    </w:lvl>
  </w:abstractNum>
  <w:num w:numId="1">
    <w:abstractNumId w:val="3"/>
  </w:num>
  <w:num w:numId="2">
    <w:abstractNumId w:val="18"/>
  </w:num>
  <w:num w:numId="3">
    <w:abstractNumId w:val="20"/>
  </w:num>
  <w:num w:numId="4">
    <w:abstractNumId w:val="19"/>
  </w:num>
  <w:num w:numId="5">
    <w:abstractNumId w:val="23"/>
  </w:num>
  <w:num w:numId="6">
    <w:abstractNumId w:val="14"/>
  </w:num>
  <w:num w:numId="7">
    <w:abstractNumId w:val="36"/>
  </w:num>
  <w:num w:numId="8">
    <w:abstractNumId w:val="24"/>
  </w:num>
  <w:num w:numId="9">
    <w:abstractNumId w:val="33"/>
  </w:num>
  <w:num w:numId="10">
    <w:abstractNumId w:val="26"/>
  </w:num>
  <w:num w:numId="11">
    <w:abstractNumId w:val="6"/>
  </w:num>
  <w:num w:numId="12">
    <w:abstractNumId w:val="9"/>
  </w:num>
  <w:num w:numId="13">
    <w:abstractNumId w:val="22"/>
  </w:num>
  <w:num w:numId="14">
    <w:abstractNumId w:val="34"/>
  </w:num>
  <w:num w:numId="15">
    <w:abstractNumId w:val="10"/>
  </w:num>
  <w:num w:numId="16">
    <w:abstractNumId w:val="7"/>
  </w:num>
  <w:num w:numId="17">
    <w:abstractNumId w:val="35"/>
  </w:num>
  <w:num w:numId="18">
    <w:abstractNumId w:val="38"/>
  </w:num>
  <w:num w:numId="19">
    <w:abstractNumId w:val="5"/>
  </w:num>
  <w:num w:numId="20">
    <w:abstractNumId w:val="8"/>
  </w:num>
  <w:num w:numId="21">
    <w:abstractNumId w:val="27"/>
  </w:num>
  <w:num w:numId="22">
    <w:abstractNumId w:val="31"/>
  </w:num>
  <w:num w:numId="23">
    <w:abstractNumId w:val="12"/>
  </w:num>
  <w:num w:numId="24">
    <w:abstractNumId w:val="29"/>
  </w:num>
  <w:num w:numId="25">
    <w:abstractNumId w:val="11"/>
  </w:num>
  <w:num w:numId="26">
    <w:abstractNumId w:val="30"/>
    <w:lvlOverride w:ilvl="0">
      <w:startOverride w:val="1"/>
    </w:lvlOverride>
  </w:num>
  <w:num w:numId="27">
    <w:abstractNumId w:val="17"/>
  </w:num>
  <w:num w:numId="28">
    <w:abstractNumId w:val="16"/>
  </w:num>
  <w:num w:numId="29">
    <w:abstractNumId w:val="28"/>
  </w:num>
  <w:num w:numId="30">
    <w:abstractNumId w:val="25"/>
  </w:num>
  <w:num w:numId="31">
    <w:abstractNumId w:val="21"/>
  </w:num>
  <w:num w:numId="32">
    <w:abstractNumId w:val="15"/>
  </w:num>
  <w:num w:numId="33">
    <w:abstractNumId w:val="37"/>
  </w:num>
  <w:num w:numId="34">
    <w:abstractNumId w:val="0"/>
  </w:num>
  <w:num w:numId="35">
    <w:abstractNumId w:val="1"/>
  </w:num>
  <w:num w:numId="36">
    <w:abstractNumId w:val="2"/>
  </w:num>
  <w:num w:numId="37">
    <w:abstractNumId w:val="4"/>
  </w:num>
  <w:num w:numId="38">
    <w:abstractNumId w:val="32"/>
  </w:num>
  <w:num w:numId="39">
    <w:abstractNumId w:val="1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7313"/>
    <w:rsid w:val="00005F20"/>
    <w:rsid w:val="00012672"/>
    <w:rsid w:val="00012913"/>
    <w:rsid w:val="00031BD1"/>
    <w:rsid w:val="00033D26"/>
    <w:rsid w:val="000355B7"/>
    <w:rsid w:val="00036A79"/>
    <w:rsid w:val="0003751A"/>
    <w:rsid w:val="00040BB5"/>
    <w:rsid w:val="000456E0"/>
    <w:rsid w:val="0004693B"/>
    <w:rsid w:val="000471BE"/>
    <w:rsid w:val="00054DEC"/>
    <w:rsid w:val="00066E7E"/>
    <w:rsid w:val="00072991"/>
    <w:rsid w:val="00073D67"/>
    <w:rsid w:val="00073DF4"/>
    <w:rsid w:val="00075292"/>
    <w:rsid w:val="00075F2E"/>
    <w:rsid w:val="00082B8F"/>
    <w:rsid w:val="00083180"/>
    <w:rsid w:val="000833BE"/>
    <w:rsid w:val="0008353E"/>
    <w:rsid w:val="00090E88"/>
    <w:rsid w:val="00093518"/>
    <w:rsid w:val="00093EB1"/>
    <w:rsid w:val="00095483"/>
    <w:rsid w:val="000966F7"/>
    <w:rsid w:val="000A4AC0"/>
    <w:rsid w:val="000B112B"/>
    <w:rsid w:val="000B34FE"/>
    <w:rsid w:val="000B5682"/>
    <w:rsid w:val="000B617B"/>
    <w:rsid w:val="000B6EEB"/>
    <w:rsid w:val="000C35CB"/>
    <w:rsid w:val="000C7076"/>
    <w:rsid w:val="000C7C92"/>
    <w:rsid w:val="000D18A4"/>
    <w:rsid w:val="000D41E4"/>
    <w:rsid w:val="000D5EE6"/>
    <w:rsid w:val="000D67A7"/>
    <w:rsid w:val="000E4947"/>
    <w:rsid w:val="000E66CC"/>
    <w:rsid w:val="000F1B85"/>
    <w:rsid w:val="000F74FF"/>
    <w:rsid w:val="0010074A"/>
    <w:rsid w:val="00102348"/>
    <w:rsid w:val="00103B37"/>
    <w:rsid w:val="00121189"/>
    <w:rsid w:val="001301D5"/>
    <w:rsid w:val="00131BD8"/>
    <w:rsid w:val="00132063"/>
    <w:rsid w:val="00135463"/>
    <w:rsid w:val="0014012A"/>
    <w:rsid w:val="00140CA7"/>
    <w:rsid w:val="00145E2B"/>
    <w:rsid w:val="00147243"/>
    <w:rsid w:val="001519DC"/>
    <w:rsid w:val="001565D4"/>
    <w:rsid w:val="001566F3"/>
    <w:rsid w:val="00160B72"/>
    <w:rsid w:val="0016743C"/>
    <w:rsid w:val="00172A7A"/>
    <w:rsid w:val="00173E4D"/>
    <w:rsid w:val="00182909"/>
    <w:rsid w:val="001852A8"/>
    <w:rsid w:val="00185CB4"/>
    <w:rsid w:val="001919A2"/>
    <w:rsid w:val="00195334"/>
    <w:rsid w:val="00196A03"/>
    <w:rsid w:val="001A2F95"/>
    <w:rsid w:val="001A37FD"/>
    <w:rsid w:val="001A76E2"/>
    <w:rsid w:val="001B01DC"/>
    <w:rsid w:val="001B19BA"/>
    <w:rsid w:val="001B1C32"/>
    <w:rsid w:val="001B5A0A"/>
    <w:rsid w:val="001C32D2"/>
    <w:rsid w:val="001C3756"/>
    <w:rsid w:val="001C3850"/>
    <w:rsid w:val="001C4D93"/>
    <w:rsid w:val="001C6D64"/>
    <w:rsid w:val="001C7BF2"/>
    <w:rsid w:val="001D1786"/>
    <w:rsid w:val="001D5248"/>
    <w:rsid w:val="001E287D"/>
    <w:rsid w:val="001E3B7A"/>
    <w:rsid w:val="001F0500"/>
    <w:rsid w:val="001F2F57"/>
    <w:rsid w:val="001F33A1"/>
    <w:rsid w:val="001F6D38"/>
    <w:rsid w:val="0020101F"/>
    <w:rsid w:val="00201267"/>
    <w:rsid w:val="00202245"/>
    <w:rsid w:val="002037F6"/>
    <w:rsid w:val="00203A6F"/>
    <w:rsid w:val="00204F8E"/>
    <w:rsid w:val="00205160"/>
    <w:rsid w:val="00205E92"/>
    <w:rsid w:val="00206F14"/>
    <w:rsid w:val="00210EC8"/>
    <w:rsid w:val="002124A7"/>
    <w:rsid w:val="002146F1"/>
    <w:rsid w:val="00221B9A"/>
    <w:rsid w:val="00233355"/>
    <w:rsid w:val="00243266"/>
    <w:rsid w:val="0024777B"/>
    <w:rsid w:val="00250A78"/>
    <w:rsid w:val="00253DDE"/>
    <w:rsid w:val="00253FD5"/>
    <w:rsid w:val="002554F8"/>
    <w:rsid w:val="002555ED"/>
    <w:rsid w:val="0025592C"/>
    <w:rsid w:val="002577A9"/>
    <w:rsid w:val="00257A4F"/>
    <w:rsid w:val="0026578E"/>
    <w:rsid w:val="00267D09"/>
    <w:rsid w:val="002772AD"/>
    <w:rsid w:val="00277491"/>
    <w:rsid w:val="00280BD5"/>
    <w:rsid w:val="00280F73"/>
    <w:rsid w:val="00281C5D"/>
    <w:rsid w:val="00282414"/>
    <w:rsid w:val="002827AE"/>
    <w:rsid w:val="002860BD"/>
    <w:rsid w:val="002862FB"/>
    <w:rsid w:val="00291008"/>
    <w:rsid w:val="002913FD"/>
    <w:rsid w:val="00291540"/>
    <w:rsid w:val="002A251C"/>
    <w:rsid w:val="002A3C6D"/>
    <w:rsid w:val="002A7727"/>
    <w:rsid w:val="002B2376"/>
    <w:rsid w:val="002B64F0"/>
    <w:rsid w:val="002C623F"/>
    <w:rsid w:val="002C67A8"/>
    <w:rsid w:val="002D0566"/>
    <w:rsid w:val="002D1083"/>
    <w:rsid w:val="002D2929"/>
    <w:rsid w:val="002D2B01"/>
    <w:rsid w:val="002D5A01"/>
    <w:rsid w:val="002D60D5"/>
    <w:rsid w:val="002E1AE2"/>
    <w:rsid w:val="002E1E7B"/>
    <w:rsid w:val="002E1F88"/>
    <w:rsid w:val="002E55A8"/>
    <w:rsid w:val="002E57F9"/>
    <w:rsid w:val="002F4FF7"/>
    <w:rsid w:val="00304DAD"/>
    <w:rsid w:val="00306A9B"/>
    <w:rsid w:val="00306E1F"/>
    <w:rsid w:val="00313610"/>
    <w:rsid w:val="0031674C"/>
    <w:rsid w:val="00317722"/>
    <w:rsid w:val="00323888"/>
    <w:rsid w:val="00323FA5"/>
    <w:rsid w:val="0032603F"/>
    <w:rsid w:val="00332E6A"/>
    <w:rsid w:val="00334E8E"/>
    <w:rsid w:val="00335B84"/>
    <w:rsid w:val="00336B5D"/>
    <w:rsid w:val="00342C8B"/>
    <w:rsid w:val="0034538A"/>
    <w:rsid w:val="00346448"/>
    <w:rsid w:val="00347C6A"/>
    <w:rsid w:val="00351058"/>
    <w:rsid w:val="00354547"/>
    <w:rsid w:val="00354641"/>
    <w:rsid w:val="003574B7"/>
    <w:rsid w:val="00357B22"/>
    <w:rsid w:val="00360A4F"/>
    <w:rsid w:val="00363EB0"/>
    <w:rsid w:val="00367C2C"/>
    <w:rsid w:val="0037461A"/>
    <w:rsid w:val="00376408"/>
    <w:rsid w:val="00376434"/>
    <w:rsid w:val="003766DA"/>
    <w:rsid w:val="00383FFD"/>
    <w:rsid w:val="00390975"/>
    <w:rsid w:val="003A033A"/>
    <w:rsid w:val="003A3A23"/>
    <w:rsid w:val="003A4CE4"/>
    <w:rsid w:val="003A7697"/>
    <w:rsid w:val="003B027A"/>
    <w:rsid w:val="003B0F7B"/>
    <w:rsid w:val="003C3249"/>
    <w:rsid w:val="003C527C"/>
    <w:rsid w:val="003C57A7"/>
    <w:rsid w:val="003C6E81"/>
    <w:rsid w:val="003C74B7"/>
    <w:rsid w:val="003C7DBD"/>
    <w:rsid w:val="003D36E1"/>
    <w:rsid w:val="003E19C2"/>
    <w:rsid w:val="003E1C69"/>
    <w:rsid w:val="003E2769"/>
    <w:rsid w:val="003E4681"/>
    <w:rsid w:val="003E5D7E"/>
    <w:rsid w:val="003E60C5"/>
    <w:rsid w:val="003F1CF1"/>
    <w:rsid w:val="003F32B8"/>
    <w:rsid w:val="003F38A8"/>
    <w:rsid w:val="003F3AFB"/>
    <w:rsid w:val="003F5BAB"/>
    <w:rsid w:val="003F7960"/>
    <w:rsid w:val="0040564D"/>
    <w:rsid w:val="0040737F"/>
    <w:rsid w:val="004100BC"/>
    <w:rsid w:val="00414557"/>
    <w:rsid w:val="00416537"/>
    <w:rsid w:val="004223DC"/>
    <w:rsid w:val="004352CD"/>
    <w:rsid w:val="004430F3"/>
    <w:rsid w:val="00443E71"/>
    <w:rsid w:val="00444516"/>
    <w:rsid w:val="0044584E"/>
    <w:rsid w:val="0045091A"/>
    <w:rsid w:val="00451D3B"/>
    <w:rsid w:val="00451DE2"/>
    <w:rsid w:val="004528AE"/>
    <w:rsid w:val="00454F82"/>
    <w:rsid w:val="00455BAC"/>
    <w:rsid w:val="00461D5F"/>
    <w:rsid w:val="00463340"/>
    <w:rsid w:val="004707CB"/>
    <w:rsid w:val="004726D3"/>
    <w:rsid w:val="00473690"/>
    <w:rsid w:val="004738F0"/>
    <w:rsid w:val="0047417F"/>
    <w:rsid w:val="00482D67"/>
    <w:rsid w:val="00483C7E"/>
    <w:rsid w:val="00483DB0"/>
    <w:rsid w:val="00484844"/>
    <w:rsid w:val="0048706C"/>
    <w:rsid w:val="00493C26"/>
    <w:rsid w:val="004A0EC8"/>
    <w:rsid w:val="004A28E5"/>
    <w:rsid w:val="004B0C95"/>
    <w:rsid w:val="004B720F"/>
    <w:rsid w:val="004C4B9E"/>
    <w:rsid w:val="004D635D"/>
    <w:rsid w:val="004E3827"/>
    <w:rsid w:val="004F7231"/>
    <w:rsid w:val="004F7FD3"/>
    <w:rsid w:val="00503C49"/>
    <w:rsid w:val="00505F0C"/>
    <w:rsid w:val="00507373"/>
    <w:rsid w:val="0051124A"/>
    <w:rsid w:val="00511989"/>
    <w:rsid w:val="005153BC"/>
    <w:rsid w:val="0052539B"/>
    <w:rsid w:val="00526376"/>
    <w:rsid w:val="00530FA8"/>
    <w:rsid w:val="0053205C"/>
    <w:rsid w:val="005344AC"/>
    <w:rsid w:val="00541D58"/>
    <w:rsid w:val="00546353"/>
    <w:rsid w:val="00547881"/>
    <w:rsid w:val="0055162C"/>
    <w:rsid w:val="00552A11"/>
    <w:rsid w:val="0055550E"/>
    <w:rsid w:val="005609D5"/>
    <w:rsid w:val="005620B3"/>
    <w:rsid w:val="00566AD4"/>
    <w:rsid w:val="00567229"/>
    <w:rsid w:val="005712C8"/>
    <w:rsid w:val="00574435"/>
    <w:rsid w:val="00575F8B"/>
    <w:rsid w:val="005842A9"/>
    <w:rsid w:val="00584D32"/>
    <w:rsid w:val="005939AD"/>
    <w:rsid w:val="005A3359"/>
    <w:rsid w:val="005A584C"/>
    <w:rsid w:val="005A74B4"/>
    <w:rsid w:val="005B7156"/>
    <w:rsid w:val="005C0B27"/>
    <w:rsid w:val="005C6EA1"/>
    <w:rsid w:val="005C7182"/>
    <w:rsid w:val="005D1B94"/>
    <w:rsid w:val="005D6699"/>
    <w:rsid w:val="005D6CF7"/>
    <w:rsid w:val="005D7A1B"/>
    <w:rsid w:val="005E053B"/>
    <w:rsid w:val="005E2263"/>
    <w:rsid w:val="005E59D1"/>
    <w:rsid w:val="005E7F9C"/>
    <w:rsid w:val="005F700C"/>
    <w:rsid w:val="00603799"/>
    <w:rsid w:val="006075CB"/>
    <w:rsid w:val="0061030E"/>
    <w:rsid w:val="00610DD6"/>
    <w:rsid w:val="0061125A"/>
    <w:rsid w:val="00622221"/>
    <w:rsid w:val="00622DAB"/>
    <w:rsid w:val="006260DE"/>
    <w:rsid w:val="00630DD6"/>
    <w:rsid w:val="00631A72"/>
    <w:rsid w:val="00632548"/>
    <w:rsid w:val="00640F71"/>
    <w:rsid w:val="006418FA"/>
    <w:rsid w:val="00641D97"/>
    <w:rsid w:val="006453D3"/>
    <w:rsid w:val="00647EE9"/>
    <w:rsid w:val="0065051A"/>
    <w:rsid w:val="00657A9A"/>
    <w:rsid w:val="00661165"/>
    <w:rsid w:val="00664924"/>
    <w:rsid w:val="006679F1"/>
    <w:rsid w:val="00672168"/>
    <w:rsid w:val="00674CC3"/>
    <w:rsid w:val="006750A5"/>
    <w:rsid w:val="00675207"/>
    <w:rsid w:val="0067692C"/>
    <w:rsid w:val="0068027C"/>
    <w:rsid w:val="00682D33"/>
    <w:rsid w:val="00690416"/>
    <w:rsid w:val="00695891"/>
    <w:rsid w:val="00696FB1"/>
    <w:rsid w:val="00697DC4"/>
    <w:rsid w:val="006A25DA"/>
    <w:rsid w:val="006A315A"/>
    <w:rsid w:val="006A6E42"/>
    <w:rsid w:val="006B1FCB"/>
    <w:rsid w:val="006B6C6E"/>
    <w:rsid w:val="006C485D"/>
    <w:rsid w:val="006C4A22"/>
    <w:rsid w:val="006C4F49"/>
    <w:rsid w:val="006D1056"/>
    <w:rsid w:val="006D1252"/>
    <w:rsid w:val="006D1789"/>
    <w:rsid w:val="006D254E"/>
    <w:rsid w:val="006D5123"/>
    <w:rsid w:val="006D677A"/>
    <w:rsid w:val="006E0883"/>
    <w:rsid w:val="006E13EC"/>
    <w:rsid w:val="006E25C1"/>
    <w:rsid w:val="006E33DD"/>
    <w:rsid w:val="006E44AF"/>
    <w:rsid w:val="006E607F"/>
    <w:rsid w:val="006E62A6"/>
    <w:rsid w:val="006E7B9C"/>
    <w:rsid w:val="006F041A"/>
    <w:rsid w:val="006F1251"/>
    <w:rsid w:val="006F3A60"/>
    <w:rsid w:val="006F515A"/>
    <w:rsid w:val="006F7038"/>
    <w:rsid w:val="00701B84"/>
    <w:rsid w:val="0070670E"/>
    <w:rsid w:val="0072014B"/>
    <w:rsid w:val="00723E65"/>
    <w:rsid w:val="00727524"/>
    <w:rsid w:val="00727A7A"/>
    <w:rsid w:val="00730CF9"/>
    <w:rsid w:val="007355FF"/>
    <w:rsid w:val="00736F7C"/>
    <w:rsid w:val="00741508"/>
    <w:rsid w:val="00742957"/>
    <w:rsid w:val="00743CEC"/>
    <w:rsid w:val="007511DB"/>
    <w:rsid w:val="00754725"/>
    <w:rsid w:val="00760815"/>
    <w:rsid w:val="0076124D"/>
    <w:rsid w:val="00764F4E"/>
    <w:rsid w:val="00766EC4"/>
    <w:rsid w:val="00777313"/>
    <w:rsid w:val="00783763"/>
    <w:rsid w:val="00786517"/>
    <w:rsid w:val="007868D4"/>
    <w:rsid w:val="007916A9"/>
    <w:rsid w:val="0079189A"/>
    <w:rsid w:val="007A059A"/>
    <w:rsid w:val="007A6440"/>
    <w:rsid w:val="007B28D5"/>
    <w:rsid w:val="007B303A"/>
    <w:rsid w:val="007B4B83"/>
    <w:rsid w:val="007B4C04"/>
    <w:rsid w:val="007C69D8"/>
    <w:rsid w:val="007D52BF"/>
    <w:rsid w:val="007D6355"/>
    <w:rsid w:val="007E01DE"/>
    <w:rsid w:val="007E185B"/>
    <w:rsid w:val="007E25FD"/>
    <w:rsid w:val="007E4D4B"/>
    <w:rsid w:val="007E4F50"/>
    <w:rsid w:val="007F0F97"/>
    <w:rsid w:val="007F3223"/>
    <w:rsid w:val="00801356"/>
    <w:rsid w:val="00801EBD"/>
    <w:rsid w:val="00804E7F"/>
    <w:rsid w:val="008133ED"/>
    <w:rsid w:val="00813DD3"/>
    <w:rsid w:val="00814150"/>
    <w:rsid w:val="00814E7C"/>
    <w:rsid w:val="00816D95"/>
    <w:rsid w:val="00820FC2"/>
    <w:rsid w:val="0082297C"/>
    <w:rsid w:val="00823C13"/>
    <w:rsid w:val="0083362D"/>
    <w:rsid w:val="008362EE"/>
    <w:rsid w:val="00841908"/>
    <w:rsid w:val="008441B9"/>
    <w:rsid w:val="00850C16"/>
    <w:rsid w:val="0085117E"/>
    <w:rsid w:val="00851384"/>
    <w:rsid w:val="0085218C"/>
    <w:rsid w:val="00852ED6"/>
    <w:rsid w:val="00855BAC"/>
    <w:rsid w:val="008568A7"/>
    <w:rsid w:val="00857ED9"/>
    <w:rsid w:val="00857FA6"/>
    <w:rsid w:val="00860072"/>
    <w:rsid w:val="00861630"/>
    <w:rsid w:val="008633AF"/>
    <w:rsid w:val="00867E0B"/>
    <w:rsid w:val="00871D6E"/>
    <w:rsid w:val="008748D1"/>
    <w:rsid w:val="00875284"/>
    <w:rsid w:val="00875F36"/>
    <w:rsid w:val="00876887"/>
    <w:rsid w:val="00877AFB"/>
    <w:rsid w:val="00885753"/>
    <w:rsid w:val="008872CA"/>
    <w:rsid w:val="00890BE0"/>
    <w:rsid w:val="00890F35"/>
    <w:rsid w:val="00891E82"/>
    <w:rsid w:val="00893D10"/>
    <w:rsid w:val="008950C3"/>
    <w:rsid w:val="008975F7"/>
    <w:rsid w:val="008A5E0E"/>
    <w:rsid w:val="008B2238"/>
    <w:rsid w:val="008B458A"/>
    <w:rsid w:val="008B5709"/>
    <w:rsid w:val="008C0E48"/>
    <w:rsid w:val="008C79EB"/>
    <w:rsid w:val="008D265C"/>
    <w:rsid w:val="008E6DF3"/>
    <w:rsid w:val="008F1FB0"/>
    <w:rsid w:val="008F2327"/>
    <w:rsid w:val="008F3274"/>
    <w:rsid w:val="008F66B7"/>
    <w:rsid w:val="009040B8"/>
    <w:rsid w:val="00904EAB"/>
    <w:rsid w:val="00906665"/>
    <w:rsid w:val="00910463"/>
    <w:rsid w:val="009123BF"/>
    <w:rsid w:val="009131A3"/>
    <w:rsid w:val="00915403"/>
    <w:rsid w:val="00915C2B"/>
    <w:rsid w:val="00915E9C"/>
    <w:rsid w:val="0092285E"/>
    <w:rsid w:val="0093013D"/>
    <w:rsid w:val="009313B1"/>
    <w:rsid w:val="00931ADB"/>
    <w:rsid w:val="0093509E"/>
    <w:rsid w:val="00935614"/>
    <w:rsid w:val="00935C68"/>
    <w:rsid w:val="00952DB0"/>
    <w:rsid w:val="00953BFC"/>
    <w:rsid w:val="00954FEF"/>
    <w:rsid w:val="00957B1C"/>
    <w:rsid w:val="00957F3A"/>
    <w:rsid w:val="00972E65"/>
    <w:rsid w:val="00973E05"/>
    <w:rsid w:val="009767F7"/>
    <w:rsid w:val="009856B4"/>
    <w:rsid w:val="00986CF7"/>
    <w:rsid w:val="00987108"/>
    <w:rsid w:val="00990533"/>
    <w:rsid w:val="00993216"/>
    <w:rsid w:val="0099683E"/>
    <w:rsid w:val="009A3C30"/>
    <w:rsid w:val="009A4316"/>
    <w:rsid w:val="009B18BC"/>
    <w:rsid w:val="009B4C27"/>
    <w:rsid w:val="009B56CB"/>
    <w:rsid w:val="009C137F"/>
    <w:rsid w:val="009C413F"/>
    <w:rsid w:val="009C7807"/>
    <w:rsid w:val="009D36D3"/>
    <w:rsid w:val="009D63C8"/>
    <w:rsid w:val="009D66BB"/>
    <w:rsid w:val="009D6711"/>
    <w:rsid w:val="009E41E4"/>
    <w:rsid w:val="009F6790"/>
    <w:rsid w:val="009F7987"/>
    <w:rsid w:val="00A0633F"/>
    <w:rsid w:val="00A07C76"/>
    <w:rsid w:val="00A11AD8"/>
    <w:rsid w:val="00A225DA"/>
    <w:rsid w:val="00A232ED"/>
    <w:rsid w:val="00A26908"/>
    <w:rsid w:val="00A27B6C"/>
    <w:rsid w:val="00A32277"/>
    <w:rsid w:val="00A36B55"/>
    <w:rsid w:val="00A40AC5"/>
    <w:rsid w:val="00A41413"/>
    <w:rsid w:val="00A43C19"/>
    <w:rsid w:val="00A458AB"/>
    <w:rsid w:val="00A4603C"/>
    <w:rsid w:val="00A51800"/>
    <w:rsid w:val="00A5544E"/>
    <w:rsid w:val="00A5582B"/>
    <w:rsid w:val="00A570D9"/>
    <w:rsid w:val="00A60F03"/>
    <w:rsid w:val="00A6429C"/>
    <w:rsid w:val="00A64802"/>
    <w:rsid w:val="00A648FD"/>
    <w:rsid w:val="00A70A35"/>
    <w:rsid w:val="00A7220D"/>
    <w:rsid w:val="00A723A4"/>
    <w:rsid w:val="00A74939"/>
    <w:rsid w:val="00A76C68"/>
    <w:rsid w:val="00A81516"/>
    <w:rsid w:val="00A82591"/>
    <w:rsid w:val="00A82EBD"/>
    <w:rsid w:val="00A855B0"/>
    <w:rsid w:val="00A9330D"/>
    <w:rsid w:val="00A9365E"/>
    <w:rsid w:val="00A944B2"/>
    <w:rsid w:val="00A96470"/>
    <w:rsid w:val="00AA0E90"/>
    <w:rsid w:val="00AA3A31"/>
    <w:rsid w:val="00AC45E7"/>
    <w:rsid w:val="00AC60C6"/>
    <w:rsid w:val="00AC624B"/>
    <w:rsid w:val="00AD2E63"/>
    <w:rsid w:val="00AE0F72"/>
    <w:rsid w:val="00AE735E"/>
    <w:rsid w:val="00AF516F"/>
    <w:rsid w:val="00B0134D"/>
    <w:rsid w:val="00B01D68"/>
    <w:rsid w:val="00B0272F"/>
    <w:rsid w:val="00B035C9"/>
    <w:rsid w:val="00B16F0D"/>
    <w:rsid w:val="00B2066E"/>
    <w:rsid w:val="00B20C73"/>
    <w:rsid w:val="00B2514F"/>
    <w:rsid w:val="00B26A93"/>
    <w:rsid w:val="00B30197"/>
    <w:rsid w:val="00B31612"/>
    <w:rsid w:val="00B367D5"/>
    <w:rsid w:val="00B37583"/>
    <w:rsid w:val="00B447FB"/>
    <w:rsid w:val="00B501B8"/>
    <w:rsid w:val="00B56872"/>
    <w:rsid w:val="00B57DFE"/>
    <w:rsid w:val="00B628E3"/>
    <w:rsid w:val="00B671E6"/>
    <w:rsid w:val="00B67BA4"/>
    <w:rsid w:val="00B71E21"/>
    <w:rsid w:val="00B74A2E"/>
    <w:rsid w:val="00B76C47"/>
    <w:rsid w:val="00B77B44"/>
    <w:rsid w:val="00B8070C"/>
    <w:rsid w:val="00B842DF"/>
    <w:rsid w:val="00B87B83"/>
    <w:rsid w:val="00B92CF4"/>
    <w:rsid w:val="00B94BAC"/>
    <w:rsid w:val="00B960A3"/>
    <w:rsid w:val="00B961B3"/>
    <w:rsid w:val="00B97DE7"/>
    <w:rsid w:val="00BA18D6"/>
    <w:rsid w:val="00BE1A8A"/>
    <w:rsid w:val="00BE36DF"/>
    <w:rsid w:val="00BE5CEA"/>
    <w:rsid w:val="00BE60AA"/>
    <w:rsid w:val="00BF0FFA"/>
    <w:rsid w:val="00BF60C7"/>
    <w:rsid w:val="00C147A7"/>
    <w:rsid w:val="00C22637"/>
    <w:rsid w:val="00C26E2F"/>
    <w:rsid w:val="00C34CC4"/>
    <w:rsid w:val="00C413F3"/>
    <w:rsid w:val="00C45B3D"/>
    <w:rsid w:val="00C50FF4"/>
    <w:rsid w:val="00C51BCF"/>
    <w:rsid w:val="00C51CFB"/>
    <w:rsid w:val="00C5751B"/>
    <w:rsid w:val="00C64924"/>
    <w:rsid w:val="00C66067"/>
    <w:rsid w:val="00C66D95"/>
    <w:rsid w:val="00C739A6"/>
    <w:rsid w:val="00C855A0"/>
    <w:rsid w:val="00CA146F"/>
    <w:rsid w:val="00CB271F"/>
    <w:rsid w:val="00CB67C7"/>
    <w:rsid w:val="00CB7E71"/>
    <w:rsid w:val="00CD1DC2"/>
    <w:rsid w:val="00CD74A4"/>
    <w:rsid w:val="00CD765F"/>
    <w:rsid w:val="00CE07AF"/>
    <w:rsid w:val="00CE12DE"/>
    <w:rsid w:val="00CF139C"/>
    <w:rsid w:val="00CF15A1"/>
    <w:rsid w:val="00D0004C"/>
    <w:rsid w:val="00D10A42"/>
    <w:rsid w:val="00D16C2A"/>
    <w:rsid w:val="00D23D70"/>
    <w:rsid w:val="00D2462A"/>
    <w:rsid w:val="00D31024"/>
    <w:rsid w:val="00D31746"/>
    <w:rsid w:val="00D31836"/>
    <w:rsid w:val="00D31BA6"/>
    <w:rsid w:val="00D32AEF"/>
    <w:rsid w:val="00D36A9D"/>
    <w:rsid w:val="00D42D60"/>
    <w:rsid w:val="00D477C0"/>
    <w:rsid w:val="00D50B74"/>
    <w:rsid w:val="00D52189"/>
    <w:rsid w:val="00D64909"/>
    <w:rsid w:val="00D70515"/>
    <w:rsid w:val="00D7088F"/>
    <w:rsid w:val="00D75D86"/>
    <w:rsid w:val="00D77769"/>
    <w:rsid w:val="00D81861"/>
    <w:rsid w:val="00D9358D"/>
    <w:rsid w:val="00DA0A38"/>
    <w:rsid w:val="00DA62EE"/>
    <w:rsid w:val="00DA6AA5"/>
    <w:rsid w:val="00DA701A"/>
    <w:rsid w:val="00DB15CF"/>
    <w:rsid w:val="00DB1BE0"/>
    <w:rsid w:val="00DB1D6C"/>
    <w:rsid w:val="00DB2F1F"/>
    <w:rsid w:val="00DB63C1"/>
    <w:rsid w:val="00DC22D3"/>
    <w:rsid w:val="00DC3B78"/>
    <w:rsid w:val="00DD084B"/>
    <w:rsid w:val="00DE4886"/>
    <w:rsid w:val="00DE6B0E"/>
    <w:rsid w:val="00DE7A04"/>
    <w:rsid w:val="00DF05A9"/>
    <w:rsid w:val="00DF0606"/>
    <w:rsid w:val="00DF14F6"/>
    <w:rsid w:val="00DF3953"/>
    <w:rsid w:val="00E02302"/>
    <w:rsid w:val="00E07403"/>
    <w:rsid w:val="00E211D1"/>
    <w:rsid w:val="00E276B1"/>
    <w:rsid w:val="00E30DE6"/>
    <w:rsid w:val="00E31732"/>
    <w:rsid w:val="00E3325E"/>
    <w:rsid w:val="00E351B7"/>
    <w:rsid w:val="00E40171"/>
    <w:rsid w:val="00E44B02"/>
    <w:rsid w:val="00E559C0"/>
    <w:rsid w:val="00E56D0C"/>
    <w:rsid w:val="00E61865"/>
    <w:rsid w:val="00E62FD0"/>
    <w:rsid w:val="00E63E06"/>
    <w:rsid w:val="00E70241"/>
    <w:rsid w:val="00E74714"/>
    <w:rsid w:val="00E8240C"/>
    <w:rsid w:val="00EA3DB0"/>
    <w:rsid w:val="00EB294C"/>
    <w:rsid w:val="00EC00A8"/>
    <w:rsid w:val="00EC237D"/>
    <w:rsid w:val="00EC3459"/>
    <w:rsid w:val="00EC5F19"/>
    <w:rsid w:val="00EC658D"/>
    <w:rsid w:val="00EC778B"/>
    <w:rsid w:val="00ED6265"/>
    <w:rsid w:val="00ED686F"/>
    <w:rsid w:val="00EE109E"/>
    <w:rsid w:val="00EE4616"/>
    <w:rsid w:val="00EE7F1C"/>
    <w:rsid w:val="00EF1260"/>
    <w:rsid w:val="00EF67BB"/>
    <w:rsid w:val="00F01951"/>
    <w:rsid w:val="00F02281"/>
    <w:rsid w:val="00F11786"/>
    <w:rsid w:val="00F14E32"/>
    <w:rsid w:val="00F21CF5"/>
    <w:rsid w:val="00F2311A"/>
    <w:rsid w:val="00F26A65"/>
    <w:rsid w:val="00F373E8"/>
    <w:rsid w:val="00F406FE"/>
    <w:rsid w:val="00F45CE7"/>
    <w:rsid w:val="00F51B22"/>
    <w:rsid w:val="00F53A35"/>
    <w:rsid w:val="00F62534"/>
    <w:rsid w:val="00F67719"/>
    <w:rsid w:val="00F75290"/>
    <w:rsid w:val="00F9035C"/>
    <w:rsid w:val="00F9533B"/>
    <w:rsid w:val="00FA19DD"/>
    <w:rsid w:val="00FA45F9"/>
    <w:rsid w:val="00FB39CB"/>
    <w:rsid w:val="00FB51DB"/>
    <w:rsid w:val="00FB6253"/>
    <w:rsid w:val="00FC3F50"/>
    <w:rsid w:val="00FD073D"/>
    <w:rsid w:val="00FD54A4"/>
    <w:rsid w:val="00FD70B8"/>
    <w:rsid w:val="00FD7188"/>
    <w:rsid w:val="00FE1F03"/>
    <w:rsid w:val="00FF0B8D"/>
    <w:rsid w:val="00FF349D"/>
    <w:rsid w:val="00FF3EEB"/>
    <w:rsid w:val="00FF6CD6"/>
    <w:rsid w:val="00FF76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F1AF41"/>
  <w15:docId w15:val="{94D407D4-3593-496E-999D-50FFB3FEC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4D635D"/>
    <w:rPr>
      <w:rFonts w:ascii="Arial" w:eastAsia="Arial" w:hAnsi="Arial" w:cs="Arial"/>
      <w:lang w:val="pl-PL" w:eastAsia="pl-PL" w:bidi="pl-PL"/>
    </w:rPr>
  </w:style>
  <w:style w:type="paragraph" w:styleId="Nagwek1">
    <w:name w:val="heading 1"/>
    <w:basedOn w:val="Normalny"/>
    <w:uiPriority w:val="1"/>
    <w:qFormat/>
    <w:rsid w:val="00697DC4"/>
    <w:pPr>
      <w:pBdr>
        <w:top w:val="single" w:sz="8" w:space="1" w:color="auto"/>
        <w:left w:val="single" w:sz="8" w:space="4" w:color="auto"/>
        <w:bottom w:val="single" w:sz="8" w:space="1" w:color="auto"/>
        <w:right w:val="single" w:sz="8" w:space="4" w:color="auto"/>
      </w:pBdr>
      <w:shd w:val="pct5" w:color="auto" w:fill="auto"/>
      <w:spacing w:before="120" w:line="360" w:lineRule="auto"/>
      <w:ind w:right="851"/>
      <w:outlineLvl w:val="0"/>
    </w:pPr>
    <w:rPr>
      <w:b/>
      <w:bCs/>
      <w:sz w:val="20"/>
      <w:szCs w:val="20"/>
    </w:rPr>
  </w:style>
  <w:style w:type="paragraph" w:styleId="Nagwek2">
    <w:name w:val="heading 2"/>
    <w:basedOn w:val="Normalny"/>
    <w:next w:val="Normalny"/>
    <w:link w:val="Nagwek2Znak"/>
    <w:uiPriority w:val="9"/>
    <w:unhideWhenUsed/>
    <w:qFormat/>
    <w:rsid w:val="007F0F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7F0F97"/>
    <w:pPr>
      <w:keepNext/>
      <w:keepLines/>
      <w:spacing w:before="20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782"/>
    </w:pPr>
    <w:rPr>
      <w:sz w:val="20"/>
      <w:szCs w:val="20"/>
    </w:rPr>
  </w:style>
  <w:style w:type="paragraph" w:styleId="Akapitzlist">
    <w:name w:val="List Paragraph"/>
    <w:aliases w:val="L1,Numerowanie,List Paragraph,2 heading,A_wyliczenie,K-P_odwolanie,Akapit z listą5,maz_wyliczenie,opis dzialania"/>
    <w:basedOn w:val="Normalny"/>
    <w:link w:val="AkapitzlistZnak"/>
    <w:uiPriority w:val="34"/>
    <w:qFormat/>
    <w:pPr>
      <w:ind w:left="782" w:hanging="566"/>
      <w:jc w:val="both"/>
    </w:pPr>
  </w:style>
  <w:style w:type="paragraph" w:customStyle="1" w:styleId="TableParagraph">
    <w:name w:val="Table Paragraph"/>
    <w:basedOn w:val="Normalny"/>
    <w:uiPriority w:val="1"/>
    <w:qFormat/>
    <w:pPr>
      <w:spacing w:before="2"/>
      <w:ind w:left="681" w:right="675"/>
      <w:jc w:val="center"/>
    </w:pPr>
  </w:style>
  <w:style w:type="character" w:customStyle="1" w:styleId="WW8Num2z0">
    <w:name w:val="WW8Num2z0"/>
    <w:rsid w:val="00C51BCF"/>
    <w:rPr>
      <w:i w:val="0"/>
    </w:rPr>
  </w:style>
  <w:style w:type="character" w:styleId="Hipercze">
    <w:name w:val="Hyperlink"/>
    <w:rsid w:val="00C51BCF"/>
    <w:rPr>
      <w:color w:val="0000FF"/>
      <w:u w:val="single"/>
    </w:rPr>
  </w:style>
  <w:style w:type="paragraph" w:styleId="Nagwek">
    <w:name w:val="header"/>
    <w:basedOn w:val="Normalny"/>
    <w:link w:val="NagwekZnak"/>
    <w:unhideWhenUsed/>
    <w:rsid w:val="007F0F97"/>
    <w:pPr>
      <w:tabs>
        <w:tab w:val="center" w:pos="4536"/>
        <w:tab w:val="right" w:pos="9072"/>
      </w:tabs>
    </w:pPr>
  </w:style>
  <w:style w:type="character" w:customStyle="1" w:styleId="NagwekZnak">
    <w:name w:val="Nagłówek Znak"/>
    <w:basedOn w:val="Domylnaczcionkaakapitu"/>
    <w:link w:val="Nagwek"/>
    <w:uiPriority w:val="99"/>
    <w:rsid w:val="007F0F97"/>
    <w:rPr>
      <w:rFonts w:ascii="Arial" w:eastAsia="Arial" w:hAnsi="Arial" w:cs="Arial"/>
      <w:lang w:val="pl-PL" w:eastAsia="pl-PL" w:bidi="pl-PL"/>
    </w:rPr>
  </w:style>
  <w:style w:type="paragraph" w:styleId="Stopka">
    <w:name w:val="footer"/>
    <w:basedOn w:val="Normalny"/>
    <w:link w:val="StopkaZnak"/>
    <w:uiPriority w:val="99"/>
    <w:unhideWhenUsed/>
    <w:rsid w:val="007F0F97"/>
    <w:pPr>
      <w:tabs>
        <w:tab w:val="center" w:pos="4536"/>
        <w:tab w:val="right" w:pos="9072"/>
      </w:tabs>
    </w:pPr>
  </w:style>
  <w:style w:type="character" w:customStyle="1" w:styleId="StopkaZnak">
    <w:name w:val="Stopka Znak"/>
    <w:basedOn w:val="Domylnaczcionkaakapitu"/>
    <w:link w:val="Stopka"/>
    <w:uiPriority w:val="99"/>
    <w:rsid w:val="007F0F97"/>
    <w:rPr>
      <w:rFonts w:ascii="Arial" w:eastAsia="Arial" w:hAnsi="Arial" w:cs="Arial"/>
      <w:lang w:val="pl-PL" w:eastAsia="pl-PL" w:bidi="pl-PL"/>
    </w:rPr>
  </w:style>
  <w:style w:type="paragraph" w:styleId="Tekstdymka">
    <w:name w:val="Balloon Text"/>
    <w:basedOn w:val="Normalny"/>
    <w:link w:val="TekstdymkaZnak"/>
    <w:uiPriority w:val="99"/>
    <w:semiHidden/>
    <w:unhideWhenUsed/>
    <w:rsid w:val="007F0F97"/>
    <w:rPr>
      <w:rFonts w:ascii="Tahoma" w:hAnsi="Tahoma" w:cs="Tahoma"/>
      <w:sz w:val="16"/>
      <w:szCs w:val="16"/>
    </w:rPr>
  </w:style>
  <w:style w:type="character" w:customStyle="1" w:styleId="TekstdymkaZnak">
    <w:name w:val="Tekst dymka Znak"/>
    <w:basedOn w:val="Domylnaczcionkaakapitu"/>
    <w:link w:val="Tekstdymka"/>
    <w:uiPriority w:val="99"/>
    <w:semiHidden/>
    <w:rsid w:val="007F0F97"/>
    <w:rPr>
      <w:rFonts w:ascii="Tahoma" w:eastAsia="Arial" w:hAnsi="Tahoma" w:cs="Tahoma"/>
      <w:sz w:val="16"/>
      <w:szCs w:val="16"/>
      <w:lang w:val="pl-PL" w:eastAsia="pl-PL" w:bidi="pl-PL"/>
    </w:rPr>
  </w:style>
  <w:style w:type="character" w:customStyle="1" w:styleId="Nagwek2Znak">
    <w:name w:val="Nagłówek 2 Znak"/>
    <w:basedOn w:val="Domylnaczcionkaakapitu"/>
    <w:link w:val="Nagwek2"/>
    <w:uiPriority w:val="9"/>
    <w:rsid w:val="007F0F97"/>
    <w:rPr>
      <w:rFonts w:asciiTheme="majorHAnsi" w:eastAsiaTheme="majorEastAsia" w:hAnsiTheme="majorHAnsi" w:cstheme="majorBidi"/>
      <w:b/>
      <w:bCs/>
      <w:color w:val="4F81BD" w:themeColor="accent1"/>
      <w:sz w:val="26"/>
      <w:szCs w:val="26"/>
      <w:lang w:val="pl-PL" w:eastAsia="pl-PL" w:bidi="pl-PL"/>
    </w:rPr>
  </w:style>
  <w:style w:type="character" w:customStyle="1" w:styleId="Nagwek3Znak">
    <w:name w:val="Nagłówek 3 Znak"/>
    <w:basedOn w:val="Domylnaczcionkaakapitu"/>
    <w:link w:val="Nagwek3"/>
    <w:uiPriority w:val="9"/>
    <w:semiHidden/>
    <w:rsid w:val="007F0F97"/>
    <w:rPr>
      <w:rFonts w:asciiTheme="majorHAnsi" w:eastAsiaTheme="majorEastAsia" w:hAnsiTheme="majorHAnsi" w:cstheme="majorBidi"/>
      <w:b/>
      <w:bCs/>
      <w:color w:val="4F81BD" w:themeColor="accent1"/>
      <w:lang w:val="pl-PL" w:eastAsia="pl-PL" w:bidi="pl-PL"/>
    </w:rPr>
  </w:style>
  <w:style w:type="paragraph" w:styleId="Tytu">
    <w:name w:val="Title"/>
    <w:basedOn w:val="Normalny"/>
    <w:next w:val="Normalny"/>
    <w:link w:val="TytuZnak"/>
    <w:qFormat/>
    <w:rsid w:val="007F0F97"/>
    <w:pPr>
      <w:widowControl/>
      <w:suppressAutoHyphens/>
      <w:autoSpaceDE/>
      <w:autoSpaceDN/>
      <w:spacing w:line="280" w:lineRule="exact"/>
    </w:pPr>
    <w:rPr>
      <w:rFonts w:ascii="Lato" w:eastAsia="Times New Roman" w:hAnsi="Lato" w:cs="Lato"/>
      <w:b/>
      <w:color w:val="323232"/>
      <w:kern w:val="1"/>
      <w:sz w:val="24"/>
      <w:szCs w:val="24"/>
      <w:lang w:val="x-none" w:eastAsia="ar-SA" w:bidi="ar-SA"/>
    </w:rPr>
  </w:style>
  <w:style w:type="character" w:customStyle="1" w:styleId="TytuZnak">
    <w:name w:val="Tytuł Znak"/>
    <w:basedOn w:val="Domylnaczcionkaakapitu"/>
    <w:link w:val="Tytu"/>
    <w:rsid w:val="007F0F97"/>
    <w:rPr>
      <w:rFonts w:ascii="Lato" w:eastAsia="Times New Roman" w:hAnsi="Lato" w:cs="Lato"/>
      <w:b/>
      <w:color w:val="323232"/>
      <w:kern w:val="1"/>
      <w:sz w:val="24"/>
      <w:szCs w:val="24"/>
      <w:lang w:val="x-none" w:eastAsia="ar-SA"/>
    </w:rPr>
  </w:style>
  <w:style w:type="paragraph" w:styleId="Tekstpodstawowy3">
    <w:name w:val="Body Text 3"/>
    <w:basedOn w:val="Normalny"/>
    <w:link w:val="Tekstpodstawowy3Znak"/>
    <w:uiPriority w:val="99"/>
    <w:unhideWhenUsed/>
    <w:rsid w:val="00463340"/>
    <w:pPr>
      <w:spacing w:after="120"/>
    </w:pPr>
    <w:rPr>
      <w:sz w:val="16"/>
      <w:szCs w:val="16"/>
    </w:rPr>
  </w:style>
  <w:style w:type="character" w:customStyle="1" w:styleId="Tekstpodstawowy3Znak">
    <w:name w:val="Tekst podstawowy 3 Znak"/>
    <w:basedOn w:val="Domylnaczcionkaakapitu"/>
    <w:link w:val="Tekstpodstawowy3"/>
    <w:uiPriority w:val="99"/>
    <w:rsid w:val="00463340"/>
    <w:rPr>
      <w:rFonts w:ascii="Arial" w:eastAsia="Arial" w:hAnsi="Arial" w:cs="Arial"/>
      <w:sz w:val="16"/>
      <w:szCs w:val="16"/>
      <w:lang w:val="pl-PL" w:eastAsia="pl-PL" w:bidi="pl-PL"/>
    </w:rPr>
  </w:style>
  <w:style w:type="character" w:customStyle="1" w:styleId="Nierozpoznanawzmianka1">
    <w:name w:val="Nierozpoznana wzmianka1"/>
    <w:basedOn w:val="Domylnaczcionkaakapitu"/>
    <w:uiPriority w:val="99"/>
    <w:semiHidden/>
    <w:unhideWhenUsed/>
    <w:rsid w:val="006E33DD"/>
    <w:rPr>
      <w:color w:val="605E5C"/>
      <w:shd w:val="clear" w:color="auto" w:fill="E1DFDD"/>
    </w:rPr>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rsid w:val="00F62534"/>
    <w:pPr>
      <w:widowControl/>
      <w:suppressAutoHyphens/>
      <w:autoSpaceDE/>
      <w:autoSpaceDN/>
      <w:spacing w:after="240" w:line="240" w:lineRule="exact"/>
    </w:pPr>
    <w:rPr>
      <w:rFonts w:ascii="Lato" w:eastAsia="Calibri" w:hAnsi="Lato" w:cs="Lato"/>
      <w:sz w:val="20"/>
      <w:szCs w:val="20"/>
      <w:lang w:val="x-none" w:eastAsia="zh-CN" w:bidi="ar-SA"/>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basedOn w:val="Domylnaczcionkaakapitu"/>
    <w:link w:val="Tekstprzypisudolnego"/>
    <w:rsid w:val="00F62534"/>
    <w:rPr>
      <w:rFonts w:ascii="Lato" w:eastAsia="Calibri" w:hAnsi="Lato" w:cs="Lato"/>
      <w:sz w:val="20"/>
      <w:szCs w:val="20"/>
      <w:lang w:val="x-none" w:eastAsia="zh-CN"/>
    </w:rPr>
  </w:style>
  <w:style w:type="character" w:styleId="Odwoanieprzypisudolnego">
    <w:name w:val="footnote reference"/>
    <w:aliases w:val="Footnote Reference Number"/>
    <w:uiPriority w:val="99"/>
    <w:unhideWhenUsed/>
    <w:rsid w:val="00F62534"/>
    <w:rPr>
      <w:vertAlign w:val="superscript"/>
    </w:rPr>
  </w:style>
  <w:style w:type="character" w:customStyle="1" w:styleId="TekstprzypisudolnegoZnak1">
    <w:name w:val="Tekst przypisu dolnego Znak1"/>
    <w:basedOn w:val="Domylnaczcionkaakapitu"/>
    <w:rsid w:val="003F3AFB"/>
    <w:rPr>
      <w:rFonts w:ascii="Lato" w:eastAsia="Calibri" w:hAnsi="Lato" w:cs="Lato"/>
      <w:sz w:val="20"/>
      <w:szCs w:val="20"/>
      <w:lang w:val="x-none" w:eastAsia="ar-SA"/>
    </w:rPr>
  </w:style>
  <w:style w:type="character" w:customStyle="1" w:styleId="Nierozpoznanawzmianka2">
    <w:name w:val="Nierozpoznana wzmianka2"/>
    <w:basedOn w:val="Domylnaczcionkaakapitu"/>
    <w:uiPriority w:val="99"/>
    <w:semiHidden/>
    <w:unhideWhenUsed/>
    <w:rsid w:val="00280F73"/>
    <w:rPr>
      <w:color w:val="605E5C"/>
      <w:shd w:val="clear" w:color="auto" w:fill="E1DFDD"/>
    </w:rPr>
  </w:style>
  <w:style w:type="paragraph" w:customStyle="1" w:styleId="NrStrony">
    <w:name w:val="NrStrony"/>
    <w:basedOn w:val="Nagwek1"/>
    <w:link w:val="NrStronyZnak"/>
    <w:uiPriority w:val="8"/>
    <w:qFormat/>
    <w:rsid w:val="00F2311A"/>
    <w:pPr>
      <w:keepNext/>
      <w:keepLines/>
      <w:widowControl/>
      <w:pBdr>
        <w:top w:val="none" w:sz="0" w:space="0" w:color="auto"/>
        <w:left w:val="none" w:sz="0" w:space="0" w:color="auto"/>
        <w:bottom w:val="none" w:sz="0" w:space="0" w:color="auto"/>
        <w:right w:val="none" w:sz="0" w:space="0" w:color="auto"/>
      </w:pBdr>
      <w:shd w:val="clear" w:color="auto" w:fill="auto"/>
      <w:autoSpaceDE/>
      <w:autoSpaceDN/>
      <w:spacing w:line="210" w:lineRule="exact"/>
      <w:ind w:right="0"/>
      <w:jc w:val="center"/>
    </w:pPr>
    <w:rPr>
      <w:rFonts w:ascii="Lato" w:eastAsia="Times New Roman" w:hAnsi="Lato" w:cs="Times New Roman"/>
      <w:b w:val="0"/>
      <w:color w:val="323232"/>
      <w:sz w:val="16"/>
      <w:szCs w:val="16"/>
      <w:lang w:val="x-none" w:eastAsia="x-none" w:bidi="ar-SA"/>
    </w:rPr>
  </w:style>
  <w:style w:type="character" w:customStyle="1" w:styleId="NrStronyZnak">
    <w:name w:val="NrStrony Znak"/>
    <w:link w:val="NrStrony"/>
    <w:uiPriority w:val="8"/>
    <w:rsid w:val="00F2311A"/>
    <w:rPr>
      <w:rFonts w:ascii="Lato" w:eastAsia="Times New Roman" w:hAnsi="Lato" w:cs="Times New Roman"/>
      <w:bCs/>
      <w:color w:val="323232"/>
      <w:sz w:val="16"/>
      <w:szCs w:val="16"/>
      <w:lang w:val="x-none" w:eastAsia="x-none"/>
    </w:rPr>
  </w:style>
  <w:style w:type="character" w:styleId="Odwoaniedokomentarza">
    <w:name w:val="annotation reference"/>
    <w:basedOn w:val="Domylnaczcionkaakapitu"/>
    <w:uiPriority w:val="99"/>
    <w:semiHidden/>
    <w:unhideWhenUsed/>
    <w:rsid w:val="00547881"/>
    <w:rPr>
      <w:sz w:val="16"/>
      <w:szCs w:val="16"/>
    </w:rPr>
  </w:style>
  <w:style w:type="paragraph" w:styleId="Tekstkomentarza">
    <w:name w:val="annotation text"/>
    <w:basedOn w:val="Normalny"/>
    <w:link w:val="TekstkomentarzaZnak"/>
    <w:uiPriority w:val="99"/>
    <w:semiHidden/>
    <w:unhideWhenUsed/>
    <w:rsid w:val="00547881"/>
    <w:rPr>
      <w:sz w:val="20"/>
      <w:szCs w:val="20"/>
    </w:rPr>
  </w:style>
  <w:style w:type="character" w:customStyle="1" w:styleId="TekstkomentarzaZnak">
    <w:name w:val="Tekst komentarza Znak"/>
    <w:basedOn w:val="Domylnaczcionkaakapitu"/>
    <w:link w:val="Tekstkomentarza"/>
    <w:uiPriority w:val="99"/>
    <w:semiHidden/>
    <w:rsid w:val="00547881"/>
    <w:rPr>
      <w:rFonts w:ascii="Arial" w:eastAsia="Arial" w:hAnsi="Arial" w:cs="Arial"/>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547881"/>
    <w:rPr>
      <w:b/>
      <w:bCs/>
    </w:rPr>
  </w:style>
  <w:style w:type="character" w:customStyle="1" w:styleId="TematkomentarzaZnak">
    <w:name w:val="Temat komentarza Znak"/>
    <w:basedOn w:val="TekstkomentarzaZnak"/>
    <w:link w:val="Tematkomentarza"/>
    <w:uiPriority w:val="99"/>
    <w:semiHidden/>
    <w:rsid w:val="00547881"/>
    <w:rPr>
      <w:rFonts w:ascii="Arial" w:eastAsia="Arial" w:hAnsi="Arial" w:cs="Arial"/>
      <w:b/>
      <w:bCs/>
      <w:sz w:val="20"/>
      <w:szCs w:val="20"/>
      <w:lang w:val="pl-PL" w:eastAsia="pl-PL" w:bidi="pl-PL"/>
    </w:rPr>
  </w:style>
  <w:style w:type="character" w:customStyle="1" w:styleId="AkapitzlistZnak">
    <w:name w:val="Akapit z listą Znak"/>
    <w:aliases w:val="L1 Znak,Numerowanie Znak,List Paragraph Znak,2 heading Znak,A_wyliczenie Znak,K-P_odwolanie Znak,Akapit z listą5 Znak,maz_wyliczenie Znak,opis dzialania Znak"/>
    <w:link w:val="Akapitzlist"/>
    <w:uiPriority w:val="34"/>
    <w:locked/>
    <w:rsid w:val="003C57A7"/>
    <w:rPr>
      <w:rFonts w:ascii="Arial" w:eastAsia="Arial" w:hAnsi="Arial" w:cs="Arial"/>
      <w:lang w:val="pl-PL" w:eastAsia="pl-PL" w:bidi="pl-PL"/>
    </w:rPr>
  </w:style>
  <w:style w:type="paragraph" w:customStyle="1" w:styleId="Tiret0">
    <w:name w:val="Tiret 0"/>
    <w:basedOn w:val="Normalny"/>
    <w:rsid w:val="00B26A93"/>
    <w:pPr>
      <w:widowControl/>
      <w:numPr>
        <w:numId w:val="26"/>
      </w:numPr>
      <w:autoSpaceDE/>
      <w:autoSpaceDN/>
      <w:spacing w:before="120" w:after="120"/>
      <w:jc w:val="both"/>
    </w:pPr>
    <w:rPr>
      <w:rFonts w:ascii="Times New Roman" w:eastAsia="Calibri" w:hAnsi="Times New Roman" w:cs="Times New Roman"/>
      <w:sz w:val="24"/>
      <w:lang w:eastAsia="en-GB" w:bidi="ar-SA"/>
    </w:rPr>
  </w:style>
  <w:style w:type="character" w:styleId="Nierozpoznanawzmianka">
    <w:name w:val="Unresolved Mention"/>
    <w:basedOn w:val="Domylnaczcionkaakapitu"/>
    <w:uiPriority w:val="99"/>
    <w:semiHidden/>
    <w:unhideWhenUsed/>
    <w:rsid w:val="00A0633F"/>
    <w:rPr>
      <w:color w:val="605E5C"/>
      <w:shd w:val="clear" w:color="auto" w:fill="E1DFDD"/>
    </w:rPr>
  </w:style>
  <w:style w:type="character" w:styleId="UyteHipercze">
    <w:name w:val="FollowedHyperlink"/>
    <w:basedOn w:val="Domylnaczcionkaakapitu"/>
    <w:uiPriority w:val="99"/>
    <w:semiHidden/>
    <w:unhideWhenUsed/>
    <w:rsid w:val="00A0633F"/>
    <w:rPr>
      <w:color w:val="800080" w:themeColor="followedHyperlink"/>
      <w:u w:val="single"/>
    </w:rPr>
  </w:style>
  <w:style w:type="paragraph" w:styleId="Listapunktowana">
    <w:name w:val="List Bullet"/>
    <w:basedOn w:val="Normalny"/>
    <w:uiPriority w:val="99"/>
    <w:unhideWhenUsed/>
    <w:rsid w:val="00A944B2"/>
    <w:pPr>
      <w:numPr>
        <w:numId w:val="34"/>
      </w:numPr>
      <w:contextualSpacing/>
    </w:pPr>
  </w:style>
  <w:style w:type="paragraph" w:styleId="Tekstprzypisukocowego">
    <w:name w:val="endnote text"/>
    <w:basedOn w:val="Normalny"/>
    <w:link w:val="TekstprzypisukocowegoZnak"/>
    <w:uiPriority w:val="99"/>
    <w:semiHidden/>
    <w:unhideWhenUsed/>
    <w:rsid w:val="00FF0B8D"/>
    <w:rPr>
      <w:sz w:val="20"/>
      <w:szCs w:val="20"/>
    </w:rPr>
  </w:style>
  <w:style w:type="character" w:customStyle="1" w:styleId="TekstprzypisukocowegoZnak">
    <w:name w:val="Tekst przypisu końcowego Znak"/>
    <w:basedOn w:val="Domylnaczcionkaakapitu"/>
    <w:link w:val="Tekstprzypisukocowego"/>
    <w:uiPriority w:val="99"/>
    <w:semiHidden/>
    <w:rsid w:val="00FF0B8D"/>
    <w:rPr>
      <w:rFonts w:ascii="Arial" w:eastAsia="Arial" w:hAnsi="Arial" w:cs="Arial"/>
      <w:sz w:val="20"/>
      <w:szCs w:val="20"/>
      <w:lang w:val="pl-PL" w:eastAsia="pl-PL" w:bidi="pl-PL"/>
    </w:rPr>
  </w:style>
  <w:style w:type="character" w:styleId="Odwoanieprzypisukocowego">
    <w:name w:val="endnote reference"/>
    <w:basedOn w:val="Domylnaczcionkaakapitu"/>
    <w:uiPriority w:val="99"/>
    <w:semiHidden/>
    <w:unhideWhenUsed/>
    <w:rsid w:val="00FF0B8D"/>
    <w:rPr>
      <w:vertAlign w:val="superscript"/>
    </w:rPr>
  </w:style>
  <w:style w:type="character" w:customStyle="1" w:styleId="markedcontent">
    <w:name w:val="markedcontent"/>
    <w:basedOn w:val="Domylnaczcionkaakapitu"/>
    <w:rsid w:val="000355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8626">
      <w:bodyDiv w:val="1"/>
      <w:marLeft w:val="0"/>
      <w:marRight w:val="0"/>
      <w:marTop w:val="0"/>
      <w:marBottom w:val="0"/>
      <w:divBdr>
        <w:top w:val="none" w:sz="0" w:space="0" w:color="auto"/>
        <w:left w:val="none" w:sz="0" w:space="0" w:color="auto"/>
        <w:bottom w:val="none" w:sz="0" w:space="0" w:color="auto"/>
        <w:right w:val="none" w:sz="0" w:space="0" w:color="auto"/>
      </w:divBdr>
    </w:div>
    <w:div w:id="97144418">
      <w:bodyDiv w:val="1"/>
      <w:marLeft w:val="0"/>
      <w:marRight w:val="0"/>
      <w:marTop w:val="0"/>
      <w:marBottom w:val="0"/>
      <w:divBdr>
        <w:top w:val="none" w:sz="0" w:space="0" w:color="auto"/>
        <w:left w:val="none" w:sz="0" w:space="0" w:color="auto"/>
        <w:bottom w:val="none" w:sz="0" w:space="0" w:color="auto"/>
        <w:right w:val="none" w:sz="0" w:space="0" w:color="auto"/>
      </w:divBdr>
    </w:div>
    <w:div w:id="116728243">
      <w:bodyDiv w:val="1"/>
      <w:marLeft w:val="0"/>
      <w:marRight w:val="0"/>
      <w:marTop w:val="0"/>
      <w:marBottom w:val="0"/>
      <w:divBdr>
        <w:top w:val="none" w:sz="0" w:space="0" w:color="auto"/>
        <w:left w:val="none" w:sz="0" w:space="0" w:color="auto"/>
        <w:bottom w:val="none" w:sz="0" w:space="0" w:color="auto"/>
        <w:right w:val="none" w:sz="0" w:space="0" w:color="auto"/>
      </w:divBdr>
    </w:div>
    <w:div w:id="286276921">
      <w:bodyDiv w:val="1"/>
      <w:marLeft w:val="0"/>
      <w:marRight w:val="0"/>
      <w:marTop w:val="0"/>
      <w:marBottom w:val="0"/>
      <w:divBdr>
        <w:top w:val="none" w:sz="0" w:space="0" w:color="auto"/>
        <w:left w:val="none" w:sz="0" w:space="0" w:color="auto"/>
        <w:bottom w:val="none" w:sz="0" w:space="0" w:color="auto"/>
        <w:right w:val="none" w:sz="0" w:space="0" w:color="auto"/>
      </w:divBdr>
    </w:div>
    <w:div w:id="345331312">
      <w:bodyDiv w:val="1"/>
      <w:marLeft w:val="0"/>
      <w:marRight w:val="0"/>
      <w:marTop w:val="0"/>
      <w:marBottom w:val="0"/>
      <w:divBdr>
        <w:top w:val="none" w:sz="0" w:space="0" w:color="auto"/>
        <w:left w:val="none" w:sz="0" w:space="0" w:color="auto"/>
        <w:bottom w:val="none" w:sz="0" w:space="0" w:color="auto"/>
        <w:right w:val="none" w:sz="0" w:space="0" w:color="auto"/>
      </w:divBdr>
    </w:div>
    <w:div w:id="731344134">
      <w:bodyDiv w:val="1"/>
      <w:marLeft w:val="0"/>
      <w:marRight w:val="0"/>
      <w:marTop w:val="0"/>
      <w:marBottom w:val="0"/>
      <w:divBdr>
        <w:top w:val="none" w:sz="0" w:space="0" w:color="auto"/>
        <w:left w:val="none" w:sz="0" w:space="0" w:color="auto"/>
        <w:bottom w:val="none" w:sz="0" w:space="0" w:color="auto"/>
        <w:right w:val="none" w:sz="0" w:space="0" w:color="auto"/>
      </w:divBdr>
      <w:divsChild>
        <w:div w:id="1087310142">
          <w:marLeft w:val="0"/>
          <w:marRight w:val="0"/>
          <w:marTop w:val="0"/>
          <w:marBottom w:val="0"/>
          <w:divBdr>
            <w:top w:val="none" w:sz="0" w:space="0" w:color="auto"/>
            <w:left w:val="none" w:sz="0" w:space="0" w:color="auto"/>
            <w:bottom w:val="none" w:sz="0" w:space="0" w:color="auto"/>
            <w:right w:val="none" w:sz="0" w:space="0" w:color="auto"/>
          </w:divBdr>
        </w:div>
        <w:div w:id="1123843286">
          <w:marLeft w:val="0"/>
          <w:marRight w:val="0"/>
          <w:marTop w:val="0"/>
          <w:marBottom w:val="0"/>
          <w:divBdr>
            <w:top w:val="none" w:sz="0" w:space="0" w:color="auto"/>
            <w:left w:val="none" w:sz="0" w:space="0" w:color="auto"/>
            <w:bottom w:val="none" w:sz="0" w:space="0" w:color="auto"/>
            <w:right w:val="none" w:sz="0" w:space="0" w:color="auto"/>
          </w:divBdr>
        </w:div>
      </w:divsChild>
    </w:div>
    <w:div w:id="968896697">
      <w:bodyDiv w:val="1"/>
      <w:marLeft w:val="0"/>
      <w:marRight w:val="0"/>
      <w:marTop w:val="0"/>
      <w:marBottom w:val="0"/>
      <w:divBdr>
        <w:top w:val="none" w:sz="0" w:space="0" w:color="auto"/>
        <w:left w:val="none" w:sz="0" w:space="0" w:color="auto"/>
        <w:bottom w:val="none" w:sz="0" w:space="0" w:color="auto"/>
        <w:right w:val="none" w:sz="0" w:space="0" w:color="auto"/>
      </w:divBdr>
    </w:div>
    <w:div w:id="1059403962">
      <w:bodyDiv w:val="1"/>
      <w:marLeft w:val="0"/>
      <w:marRight w:val="0"/>
      <w:marTop w:val="0"/>
      <w:marBottom w:val="0"/>
      <w:divBdr>
        <w:top w:val="none" w:sz="0" w:space="0" w:color="auto"/>
        <w:left w:val="none" w:sz="0" w:space="0" w:color="auto"/>
        <w:bottom w:val="none" w:sz="0" w:space="0" w:color="auto"/>
        <w:right w:val="none" w:sz="0" w:space="0" w:color="auto"/>
      </w:divBdr>
    </w:div>
    <w:div w:id="1154488279">
      <w:bodyDiv w:val="1"/>
      <w:marLeft w:val="0"/>
      <w:marRight w:val="0"/>
      <w:marTop w:val="0"/>
      <w:marBottom w:val="0"/>
      <w:divBdr>
        <w:top w:val="none" w:sz="0" w:space="0" w:color="auto"/>
        <w:left w:val="none" w:sz="0" w:space="0" w:color="auto"/>
        <w:bottom w:val="none" w:sz="0" w:space="0" w:color="auto"/>
        <w:right w:val="none" w:sz="0" w:space="0" w:color="auto"/>
      </w:divBdr>
    </w:div>
    <w:div w:id="1231502135">
      <w:bodyDiv w:val="1"/>
      <w:marLeft w:val="0"/>
      <w:marRight w:val="0"/>
      <w:marTop w:val="0"/>
      <w:marBottom w:val="0"/>
      <w:divBdr>
        <w:top w:val="none" w:sz="0" w:space="0" w:color="auto"/>
        <w:left w:val="none" w:sz="0" w:space="0" w:color="auto"/>
        <w:bottom w:val="none" w:sz="0" w:space="0" w:color="auto"/>
        <w:right w:val="none" w:sz="0" w:space="0" w:color="auto"/>
      </w:divBdr>
    </w:div>
    <w:div w:id="1325205966">
      <w:bodyDiv w:val="1"/>
      <w:marLeft w:val="0"/>
      <w:marRight w:val="0"/>
      <w:marTop w:val="0"/>
      <w:marBottom w:val="0"/>
      <w:divBdr>
        <w:top w:val="none" w:sz="0" w:space="0" w:color="auto"/>
        <w:left w:val="none" w:sz="0" w:space="0" w:color="auto"/>
        <w:bottom w:val="none" w:sz="0" w:space="0" w:color="auto"/>
        <w:right w:val="none" w:sz="0" w:space="0" w:color="auto"/>
      </w:divBdr>
    </w:div>
    <w:div w:id="1395664273">
      <w:bodyDiv w:val="1"/>
      <w:marLeft w:val="0"/>
      <w:marRight w:val="0"/>
      <w:marTop w:val="0"/>
      <w:marBottom w:val="0"/>
      <w:divBdr>
        <w:top w:val="none" w:sz="0" w:space="0" w:color="auto"/>
        <w:left w:val="none" w:sz="0" w:space="0" w:color="auto"/>
        <w:bottom w:val="none" w:sz="0" w:space="0" w:color="auto"/>
        <w:right w:val="none" w:sz="0" w:space="0" w:color="auto"/>
      </w:divBdr>
    </w:div>
    <w:div w:id="1472405818">
      <w:bodyDiv w:val="1"/>
      <w:marLeft w:val="0"/>
      <w:marRight w:val="0"/>
      <w:marTop w:val="0"/>
      <w:marBottom w:val="0"/>
      <w:divBdr>
        <w:top w:val="none" w:sz="0" w:space="0" w:color="auto"/>
        <w:left w:val="none" w:sz="0" w:space="0" w:color="auto"/>
        <w:bottom w:val="none" w:sz="0" w:space="0" w:color="auto"/>
        <w:right w:val="none" w:sz="0" w:space="0" w:color="auto"/>
      </w:divBdr>
    </w:div>
    <w:div w:id="1511139947">
      <w:bodyDiv w:val="1"/>
      <w:marLeft w:val="0"/>
      <w:marRight w:val="0"/>
      <w:marTop w:val="0"/>
      <w:marBottom w:val="0"/>
      <w:divBdr>
        <w:top w:val="none" w:sz="0" w:space="0" w:color="auto"/>
        <w:left w:val="none" w:sz="0" w:space="0" w:color="auto"/>
        <w:bottom w:val="none" w:sz="0" w:space="0" w:color="auto"/>
        <w:right w:val="none" w:sz="0" w:space="0" w:color="auto"/>
      </w:divBdr>
    </w:div>
    <w:div w:id="1531140666">
      <w:bodyDiv w:val="1"/>
      <w:marLeft w:val="0"/>
      <w:marRight w:val="0"/>
      <w:marTop w:val="0"/>
      <w:marBottom w:val="0"/>
      <w:divBdr>
        <w:top w:val="none" w:sz="0" w:space="0" w:color="auto"/>
        <w:left w:val="none" w:sz="0" w:space="0" w:color="auto"/>
        <w:bottom w:val="none" w:sz="0" w:space="0" w:color="auto"/>
        <w:right w:val="none" w:sz="0" w:space="0" w:color="auto"/>
      </w:divBdr>
    </w:div>
    <w:div w:id="1574467613">
      <w:bodyDiv w:val="1"/>
      <w:marLeft w:val="0"/>
      <w:marRight w:val="0"/>
      <w:marTop w:val="0"/>
      <w:marBottom w:val="0"/>
      <w:divBdr>
        <w:top w:val="none" w:sz="0" w:space="0" w:color="auto"/>
        <w:left w:val="none" w:sz="0" w:space="0" w:color="auto"/>
        <w:bottom w:val="none" w:sz="0" w:space="0" w:color="auto"/>
        <w:right w:val="none" w:sz="0" w:space="0" w:color="auto"/>
      </w:divBdr>
    </w:div>
    <w:div w:id="1589734498">
      <w:bodyDiv w:val="1"/>
      <w:marLeft w:val="0"/>
      <w:marRight w:val="0"/>
      <w:marTop w:val="0"/>
      <w:marBottom w:val="0"/>
      <w:divBdr>
        <w:top w:val="none" w:sz="0" w:space="0" w:color="auto"/>
        <w:left w:val="none" w:sz="0" w:space="0" w:color="auto"/>
        <w:bottom w:val="none" w:sz="0" w:space="0" w:color="auto"/>
        <w:right w:val="none" w:sz="0" w:space="0" w:color="auto"/>
      </w:divBdr>
    </w:div>
    <w:div w:id="1636060441">
      <w:bodyDiv w:val="1"/>
      <w:marLeft w:val="0"/>
      <w:marRight w:val="0"/>
      <w:marTop w:val="0"/>
      <w:marBottom w:val="0"/>
      <w:divBdr>
        <w:top w:val="none" w:sz="0" w:space="0" w:color="auto"/>
        <w:left w:val="none" w:sz="0" w:space="0" w:color="auto"/>
        <w:bottom w:val="none" w:sz="0" w:space="0" w:color="auto"/>
        <w:right w:val="none" w:sz="0" w:space="0" w:color="auto"/>
      </w:divBdr>
    </w:div>
    <w:div w:id="1817260607">
      <w:bodyDiv w:val="1"/>
      <w:marLeft w:val="0"/>
      <w:marRight w:val="0"/>
      <w:marTop w:val="0"/>
      <w:marBottom w:val="0"/>
      <w:divBdr>
        <w:top w:val="none" w:sz="0" w:space="0" w:color="auto"/>
        <w:left w:val="none" w:sz="0" w:space="0" w:color="auto"/>
        <w:bottom w:val="none" w:sz="0" w:space="0" w:color="auto"/>
        <w:right w:val="none" w:sz="0" w:space="0" w:color="auto"/>
      </w:divBdr>
      <w:divsChild>
        <w:div w:id="88895355">
          <w:marLeft w:val="0"/>
          <w:marRight w:val="0"/>
          <w:marTop w:val="0"/>
          <w:marBottom w:val="0"/>
          <w:divBdr>
            <w:top w:val="none" w:sz="0" w:space="0" w:color="auto"/>
            <w:left w:val="none" w:sz="0" w:space="0" w:color="auto"/>
            <w:bottom w:val="none" w:sz="0" w:space="0" w:color="auto"/>
            <w:right w:val="none" w:sz="0" w:space="0" w:color="auto"/>
          </w:divBdr>
        </w:div>
        <w:div w:id="1416053498">
          <w:marLeft w:val="0"/>
          <w:marRight w:val="0"/>
          <w:marTop w:val="0"/>
          <w:marBottom w:val="0"/>
          <w:divBdr>
            <w:top w:val="none" w:sz="0" w:space="0" w:color="auto"/>
            <w:left w:val="none" w:sz="0" w:space="0" w:color="auto"/>
            <w:bottom w:val="none" w:sz="0" w:space="0" w:color="auto"/>
            <w:right w:val="none" w:sz="0" w:space="0" w:color="auto"/>
          </w:divBdr>
        </w:div>
      </w:divsChild>
    </w:div>
    <w:div w:id="1984191152">
      <w:bodyDiv w:val="1"/>
      <w:marLeft w:val="0"/>
      <w:marRight w:val="0"/>
      <w:marTop w:val="0"/>
      <w:marBottom w:val="0"/>
      <w:divBdr>
        <w:top w:val="none" w:sz="0" w:space="0" w:color="auto"/>
        <w:left w:val="none" w:sz="0" w:space="0" w:color="auto"/>
        <w:bottom w:val="none" w:sz="0" w:space="0" w:color="auto"/>
        <w:right w:val="none" w:sz="0" w:space="0" w:color="auto"/>
      </w:divBdr>
    </w:div>
    <w:div w:id="2055305166">
      <w:bodyDiv w:val="1"/>
      <w:marLeft w:val="0"/>
      <w:marRight w:val="0"/>
      <w:marTop w:val="0"/>
      <w:marBottom w:val="0"/>
      <w:divBdr>
        <w:top w:val="none" w:sz="0" w:space="0" w:color="auto"/>
        <w:left w:val="none" w:sz="0" w:space="0" w:color="auto"/>
        <w:bottom w:val="none" w:sz="0" w:space="0" w:color="auto"/>
        <w:right w:val="none" w:sz="0" w:space="0" w:color="auto"/>
      </w:divBdr>
    </w:div>
    <w:div w:id="21099323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zamowienia@magurskipn.pl" TargetMode="External"/><Relationship Id="rId18" Type="http://schemas.openxmlformats.org/officeDocument/2006/relationships/hyperlink" Target="mailto:zamowienia@magurskipn.pl"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s://www.nccert.pl/" TargetMode="External"/><Relationship Id="rId7" Type="http://schemas.openxmlformats.org/officeDocument/2006/relationships/endnotes" Target="endnotes.xml"/><Relationship Id="rId12" Type="http://schemas.openxmlformats.org/officeDocument/2006/relationships/image" Target="media/image4.gif"/><Relationship Id="rId17" Type="http://schemas.openxmlformats.org/officeDocument/2006/relationships/hyperlink" Target="https://epuap.gov.pl/wps/portal/strefa-klienta" TargetMode="External"/><Relationship Id="rId25" Type="http://schemas.openxmlformats.org/officeDocument/2006/relationships/hyperlink" Target="mailto:iod@magurskipn.pl" TargetMode="External"/><Relationship Id="rId2" Type="http://schemas.openxmlformats.org/officeDocument/2006/relationships/numbering" Target="numbering.xml"/><Relationship Id="rId16" Type="http://schemas.openxmlformats.org/officeDocument/2006/relationships/hyperlink" Target="https://miniportal.uzp.gov.pl/Instrukcja_uzytkownika_miniPortal-ePUAP.pdf" TargetMode="External"/><Relationship Id="rId20" Type="http://schemas.openxmlformats.org/officeDocument/2006/relationships/hyperlink" Target="https://miniportal.uzp.gov.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gurskipn.pl" TargetMode="External"/><Relationship Id="rId24" Type="http://schemas.openxmlformats.org/officeDocument/2006/relationships/hyperlink" Target="mailto:dyrekcja@magurskipn.pl" TargetMode="Externa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hyperlink" Target="https://www.gov.pl/web/mswia/oprogramowanie-do-pobrania"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mailto:sbasista@magurskipn.p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puap.gov.pl/wps/portal" TargetMode="External"/><Relationship Id="rId22" Type="http://schemas.openxmlformats.org/officeDocument/2006/relationships/hyperlink" Target="https://moj.gov.pl/nforms/signer/upload?xFormsAppName=SIGNER"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683DB-5885-4614-94BF-CB4B09BBA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1039</TotalTime>
  <Pages>24</Pages>
  <Words>8710</Words>
  <Characters>52266</Characters>
  <Application>Microsoft Office Word</Application>
  <DocSecurity>0</DocSecurity>
  <Lines>435</Lines>
  <Paragraphs>121</Paragraphs>
  <ScaleCrop>false</ScaleCrop>
  <HeadingPairs>
    <vt:vector size="2" baseType="variant">
      <vt:variant>
        <vt:lpstr>Tytuł</vt:lpstr>
      </vt:variant>
      <vt:variant>
        <vt:i4>1</vt:i4>
      </vt:variant>
    </vt:vector>
  </HeadingPairs>
  <TitlesOfParts>
    <vt:vector size="1" baseType="lpstr">
      <vt:lpstr/>
    </vt:vector>
  </TitlesOfParts>
  <Company>Sil-art Rycho444</Company>
  <LinksUpToDate>false</LinksUpToDate>
  <CharactersWithSpaces>60855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Mariusz Jędrzejczak</dc:creator>
  <cp:keywords/>
  <dc:description/>
  <cp:lastModifiedBy>Martyna Kleczyńska</cp:lastModifiedBy>
  <cp:revision>3</cp:revision>
  <cp:lastPrinted>2021-06-10T12:21:00Z</cp:lastPrinted>
  <dcterms:created xsi:type="dcterms:W3CDTF">2022-02-24T07:33:00Z</dcterms:created>
  <dcterms:modified xsi:type="dcterms:W3CDTF">2022-03-28T07:38:00Z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2018-07-06T00:00:00Z</vt:filetime>
  </property>
  <property fmtid="{D5CDD505-2E9C-101B-9397-08002B2CF9AE}" pid="3" name="Creator">
    <vt:lpwstr>Microsoft® Word 2010</vt:lpwstr>
  </property>
  <property fmtid="{D5CDD505-2E9C-101B-9397-08002B2CF9AE}" pid="4" name="LastSaved">
    <vt:filetime>2018-07-10T00:00:00Z</vt:filetime>
  </property>
</Properties>
</file>