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006355A2" w14:textId="7F3D45EC" w:rsidR="000D6485" w:rsidRPr="00A7379E" w:rsidRDefault="00F8579F" w:rsidP="00A7379E">
      <w:pPr>
        <w:pStyle w:val="Tekstpodstawowy"/>
        <w:spacing w:line="276" w:lineRule="auto"/>
        <w:ind w:left="0" w:right="54"/>
        <w:jc w:val="center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Zn. </w:t>
      </w:r>
      <w:proofErr w:type="spellStart"/>
      <w:r w:rsidRPr="00A7379E">
        <w:rPr>
          <w:rFonts w:ascii="Lato" w:hAnsi="Lato"/>
          <w:sz w:val="24"/>
          <w:szCs w:val="24"/>
        </w:rPr>
        <w:t>spr</w:t>
      </w:r>
      <w:proofErr w:type="spellEnd"/>
      <w:r w:rsidRPr="00A7379E">
        <w:rPr>
          <w:rFonts w:ascii="Lato" w:hAnsi="Lato"/>
          <w:sz w:val="24"/>
          <w:szCs w:val="24"/>
        </w:rPr>
        <w:t xml:space="preserve">.: </w:t>
      </w:r>
      <w:r w:rsidR="00DF1E66">
        <w:rPr>
          <w:rFonts w:ascii="Lato" w:hAnsi="Lato"/>
          <w:sz w:val="24"/>
          <w:szCs w:val="24"/>
        </w:rPr>
        <w:t>……..…………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color w:val="FF0000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reprezentowanym przez:</w:t>
      </w:r>
      <w:r w:rsidR="002B3E02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color w:val="FF0000"/>
          <w:sz w:val="24"/>
          <w:szCs w:val="24"/>
        </w:rPr>
        <w:t>………………………..</w:t>
      </w:r>
      <w:r w:rsidR="00DD09C7" w:rsidRPr="00DD09C7">
        <w:rPr>
          <w:rFonts w:ascii="Lato" w:hAnsi="Lato"/>
          <w:color w:val="FF0000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09E57E99" w:rsidR="00227179" w:rsidRPr="004A7DA8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color w:val="FF0000"/>
          <w:sz w:val="24"/>
          <w:szCs w:val="24"/>
        </w:rPr>
      </w:pPr>
      <w:r>
        <w:rPr>
          <w:rFonts w:ascii="Lato" w:hAnsi="Lato"/>
          <w:color w:val="FF0000"/>
          <w:sz w:val="24"/>
          <w:szCs w:val="24"/>
        </w:rPr>
        <w:t>……………………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4ED19A4C" w14:textId="2B56516B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>jest przebudowa kominów znajdujących się na budynkach: Centrum i Zarządzania Magurskiego Parku Narodowego oraz na budynkach czterorodzinnych w Polanach 69 i 70</w:t>
      </w:r>
      <w:r w:rsidRPr="00A7379E">
        <w:rPr>
          <w:rFonts w:ascii="Lato" w:hAnsi="Lato"/>
          <w:b/>
          <w:w w:val="95"/>
          <w:sz w:val="24"/>
          <w:szCs w:val="24"/>
        </w:rPr>
        <w:t xml:space="preserve">. </w:t>
      </w:r>
      <w:r w:rsidRPr="00A7379E">
        <w:rPr>
          <w:rFonts w:ascii="Lato" w:hAnsi="Lato"/>
          <w:w w:val="95"/>
          <w:sz w:val="24"/>
          <w:szCs w:val="24"/>
        </w:rPr>
        <w:t xml:space="preserve">Tak określony Przedmiot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nazywany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zamiennie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162B0A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0700F7" w:rsidRPr="00A7379E">
        <w:rPr>
          <w:rFonts w:ascii="Lato" w:hAnsi="Lato"/>
          <w:sz w:val="24"/>
          <w:szCs w:val="24"/>
        </w:rPr>
        <w:t xml:space="preserve"> B</w:t>
      </w:r>
      <w:r w:rsidR="007F2897" w:rsidRPr="00A7379E">
        <w:rPr>
          <w:rFonts w:ascii="Lato" w:hAnsi="Lato"/>
          <w:sz w:val="24"/>
          <w:szCs w:val="24"/>
        </w:rPr>
        <w:t>udowlanych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)</w:t>
      </w:r>
    </w:p>
    <w:p w14:paraId="4CB66E40" w14:textId="7F5B8232" w:rsidR="000D4C15" w:rsidRPr="00DF1E66" w:rsidRDefault="00F8579F" w:rsidP="00DF1E66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DF1E66" w:rsidRPr="00DF1E66">
        <w:rPr>
          <w:rFonts w:ascii="Lato" w:hAnsi="Lato"/>
          <w:sz w:val="24"/>
          <w:szCs w:val="24"/>
        </w:rPr>
        <w:t xml:space="preserve"> </w:t>
      </w:r>
      <w:r w:rsidR="000D4C15" w:rsidRPr="00DF1E66">
        <w:rPr>
          <w:rFonts w:ascii="Lato" w:hAnsi="Lato"/>
          <w:sz w:val="24"/>
          <w:szCs w:val="24"/>
        </w:rPr>
        <w:t>przebudow</w:t>
      </w:r>
      <w:r w:rsidR="00DF1E66" w:rsidRPr="00DF1E66">
        <w:rPr>
          <w:rFonts w:ascii="Lato" w:hAnsi="Lato"/>
          <w:sz w:val="24"/>
          <w:szCs w:val="24"/>
        </w:rPr>
        <w:t>ę</w:t>
      </w:r>
      <w:r w:rsidR="000D4C15" w:rsidRPr="00DF1E66">
        <w:rPr>
          <w:rFonts w:ascii="Lato" w:hAnsi="Lato"/>
          <w:sz w:val="24"/>
          <w:szCs w:val="24"/>
        </w:rPr>
        <w:t xml:space="preserve"> kominów znajdujących się na budynkach: Centrum i Zarządzania Magurskiego Parku Narodowego oraz na budynkach czterorodzinnych w Polanach 69 i 70. </w:t>
      </w:r>
    </w:p>
    <w:p w14:paraId="41EBA07D" w14:textId="24464871" w:rsidR="000D4C15" w:rsidRPr="000D4C15" w:rsidRDefault="000D4C15" w:rsidP="00DF1E66">
      <w:pPr>
        <w:pStyle w:val="Akapitzlist"/>
        <w:numPr>
          <w:ilvl w:val="0"/>
          <w:numId w:val="32"/>
        </w:numPr>
        <w:tabs>
          <w:tab w:val="left" w:pos="-142"/>
        </w:tabs>
        <w:spacing w:line="276" w:lineRule="auto"/>
        <w:ind w:right="57"/>
        <w:jc w:val="left"/>
        <w:rPr>
          <w:rFonts w:ascii="Lato" w:hAnsi="Lato"/>
          <w:sz w:val="24"/>
          <w:szCs w:val="24"/>
        </w:rPr>
      </w:pPr>
      <w:r w:rsidRPr="000D4C15">
        <w:rPr>
          <w:rFonts w:ascii="Lato" w:hAnsi="Lato"/>
          <w:sz w:val="24"/>
          <w:szCs w:val="24"/>
        </w:rPr>
        <w:t>Budynek Centrum i Zarządzania:</w:t>
      </w:r>
      <w:r w:rsidRPr="000D4C15">
        <w:rPr>
          <w:rFonts w:ascii="Lato" w:hAnsi="Lato"/>
          <w:sz w:val="24"/>
          <w:szCs w:val="24"/>
        </w:rPr>
        <w:br/>
        <w:t>- rozbiórkę istniejących kominów oraz obróbek blacharskich;</w:t>
      </w:r>
      <w:r w:rsidRPr="000D4C15">
        <w:rPr>
          <w:rFonts w:ascii="Lato" w:hAnsi="Lato"/>
          <w:sz w:val="24"/>
          <w:szCs w:val="24"/>
        </w:rPr>
        <w:br/>
        <w:t>- wywóz gruzu powstałego podczas rozbiórki;</w:t>
      </w:r>
      <w:r w:rsidRPr="000D4C15">
        <w:rPr>
          <w:rFonts w:ascii="Lato" w:hAnsi="Lato"/>
          <w:sz w:val="24"/>
          <w:szCs w:val="24"/>
        </w:rPr>
        <w:br/>
      </w:r>
      <w:r w:rsidRPr="000D4C15">
        <w:rPr>
          <w:rFonts w:ascii="Lato" w:hAnsi="Lato"/>
          <w:sz w:val="24"/>
          <w:szCs w:val="24"/>
        </w:rPr>
        <w:lastRenderedPageBreak/>
        <w:t>- odbudowanie nowych kominów zgodnie z proporcjami wcześniej rozebranych;</w:t>
      </w:r>
      <w:r w:rsidRPr="000D4C15">
        <w:rPr>
          <w:rFonts w:ascii="Lato" w:hAnsi="Lato"/>
          <w:sz w:val="24"/>
          <w:szCs w:val="24"/>
        </w:rPr>
        <w:br/>
        <w:t>- wykonanie obróbek blacharskich na styku z dachem oraz na tzw. „czapkach kominowych”</w:t>
      </w:r>
      <w:r w:rsidRPr="000D4C15">
        <w:rPr>
          <w:rFonts w:ascii="Lato" w:hAnsi="Lato"/>
          <w:sz w:val="24"/>
          <w:szCs w:val="24"/>
        </w:rPr>
        <w:br/>
        <w:t>- oczyszczenie i malowanie elementów czołowych lukarn (ozdobnych wieszaków);</w:t>
      </w:r>
      <w:r w:rsidRPr="000D4C15">
        <w:rPr>
          <w:rFonts w:ascii="Lato" w:hAnsi="Lato"/>
          <w:sz w:val="24"/>
          <w:szCs w:val="24"/>
        </w:rPr>
        <w:br/>
        <w:t>- przegląd i naprawa orynnowania,</w:t>
      </w:r>
      <w:r w:rsidRPr="000D4C15">
        <w:rPr>
          <w:rFonts w:ascii="Lato" w:hAnsi="Lato"/>
          <w:sz w:val="24"/>
          <w:szCs w:val="24"/>
        </w:rPr>
        <w:br/>
        <w:t>- montaż kabli grzewczych w rynnach i rurach spustowych.</w:t>
      </w:r>
    </w:p>
    <w:p w14:paraId="0778A1B2" w14:textId="46C8A9A5" w:rsidR="000D4C15" w:rsidRPr="000D4C15" w:rsidRDefault="000D4C15" w:rsidP="00DF1E66">
      <w:pPr>
        <w:pStyle w:val="Akapitzlist"/>
        <w:numPr>
          <w:ilvl w:val="0"/>
          <w:numId w:val="32"/>
        </w:numPr>
        <w:tabs>
          <w:tab w:val="left" w:pos="-142"/>
        </w:tabs>
        <w:spacing w:line="276" w:lineRule="auto"/>
        <w:ind w:right="54"/>
        <w:jc w:val="left"/>
        <w:rPr>
          <w:rFonts w:ascii="Lato" w:hAnsi="Lato"/>
          <w:sz w:val="24"/>
          <w:szCs w:val="24"/>
        </w:rPr>
      </w:pPr>
      <w:r w:rsidRPr="000D4C15">
        <w:rPr>
          <w:rFonts w:ascii="Lato" w:hAnsi="Lato"/>
          <w:sz w:val="24"/>
          <w:szCs w:val="24"/>
        </w:rPr>
        <w:t>Budynki czterorodzinne w Polanach 69 i 70.</w:t>
      </w:r>
    </w:p>
    <w:p w14:paraId="5E6126A9" w14:textId="00146406" w:rsidR="000D4C15" w:rsidRPr="00DF1E66" w:rsidRDefault="000D4C15" w:rsidP="00DF1E66">
      <w:pPr>
        <w:pStyle w:val="Akapitzlist"/>
        <w:tabs>
          <w:tab w:val="left" w:pos="-142"/>
        </w:tabs>
        <w:spacing w:line="276" w:lineRule="auto"/>
        <w:ind w:left="360" w:right="54" w:firstLine="0"/>
        <w:jc w:val="left"/>
        <w:rPr>
          <w:rFonts w:ascii="Lato" w:hAnsi="Lato"/>
          <w:sz w:val="24"/>
          <w:szCs w:val="24"/>
        </w:rPr>
      </w:pPr>
      <w:r w:rsidRPr="000D4C15">
        <w:rPr>
          <w:rFonts w:ascii="Lato" w:hAnsi="Lato"/>
          <w:sz w:val="24"/>
          <w:szCs w:val="24"/>
        </w:rPr>
        <w:t>- rozbiórkę istniejących kominów oraz obróbek blacharskich;</w:t>
      </w:r>
      <w:r w:rsidRPr="000D4C15">
        <w:rPr>
          <w:rFonts w:ascii="Lato" w:hAnsi="Lato"/>
          <w:sz w:val="24"/>
          <w:szCs w:val="24"/>
        </w:rPr>
        <w:br/>
        <w:t>- rozbiórkę części pokrycia dachu;</w:t>
      </w:r>
      <w:r w:rsidRPr="000D4C15">
        <w:rPr>
          <w:rFonts w:ascii="Lato" w:hAnsi="Lato"/>
          <w:sz w:val="24"/>
          <w:szCs w:val="24"/>
        </w:rPr>
        <w:br/>
        <w:t>- wywóz gruzu powstałego podczas rozbiórki;</w:t>
      </w:r>
      <w:r w:rsidRPr="000D4C15">
        <w:rPr>
          <w:rFonts w:ascii="Lato" w:hAnsi="Lato"/>
          <w:sz w:val="24"/>
          <w:szCs w:val="24"/>
        </w:rPr>
        <w:br/>
        <w:t>- odbudowanie nowych kominów zgodnie z proporcjami wcześniej rozebranych;</w:t>
      </w:r>
      <w:r w:rsidRPr="000D4C15">
        <w:rPr>
          <w:rFonts w:ascii="Lato" w:hAnsi="Lato"/>
          <w:sz w:val="24"/>
          <w:szCs w:val="24"/>
        </w:rPr>
        <w:br/>
        <w:t>- wykonanie obróbek blacharskich na styku z dachem oraz na tzw. „czapkach kominowych”</w:t>
      </w:r>
      <w:r w:rsidRPr="000D4C15">
        <w:rPr>
          <w:rFonts w:ascii="Lato" w:hAnsi="Lato"/>
          <w:sz w:val="24"/>
          <w:szCs w:val="24"/>
        </w:rPr>
        <w:br/>
        <w:t xml:space="preserve">- montaż zdemontowanego pokrycia dachowego. </w:t>
      </w:r>
    </w:p>
    <w:p w14:paraId="501500ED" w14:textId="77777777" w:rsidR="000D4C15" w:rsidRPr="00DF1E66" w:rsidRDefault="000D4C15" w:rsidP="00DF1E66">
      <w:pPr>
        <w:tabs>
          <w:tab w:val="left" w:pos="-142"/>
        </w:tabs>
        <w:spacing w:line="276" w:lineRule="auto"/>
        <w:ind w:left="-284" w:right="54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 xml:space="preserve">Kolor cegieł w budynku Centrum i Zarządzania powinien być zbliżony do obecnego tj. jasno żółty, piaskowy, w budynkach czterorodzinnych w Polanach cegły powinna być koloru czerwonego lub zbliżonego. Wykonawca zobowiązany jest przed rozpoczęciem prac skonsultować wybór koloru z inwestorem. </w:t>
      </w:r>
    </w:p>
    <w:p w14:paraId="28C18F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A7379E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pomiarów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badań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laboratoryjnych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oddania Przedmiotu Zamówienia 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 xml:space="preserve">Termin zakończenia realizacji robót: </w:t>
      </w:r>
      <w:bookmarkStart w:id="1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1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3AB5BB84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proofErr w:type="spellStart"/>
      <w:r w:rsidRPr="00317457">
        <w:rPr>
          <w:rFonts w:ascii="Lato" w:hAnsi="Lato"/>
          <w:sz w:val="24"/>
          <w:szCs w:val="24"/>
        </w:rPr>
        <w:t>późn</w:t>
      </w:r>
      <w:proofErr w:type="spellEnd"/>
      <w:r w:rsidRPr="00317457">
        <w:rPr>
          <w:rFonts w:ascii="Lato" w:hAnsi="Lato"/>
          <w:sz w:val="24"/>
          <w:szCs w:val="24"/>
        </w:rPr>
        <w:t>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57EE4E26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wyznaczenie terminu odbioru robót w </w:t>
      </w:r>
      <w:r w:rsidRPr="00243FFD">
        <w:rPr>
          <w:rFonts w:ascii="Lato" w:hAnsi="Lato"/>
          <w:strike/>
          <w:sz w:val="24"/>
          <w:szCs w:val="24"/>
        </w:rPr>
        <w:t>ciągu 7 dni od daty zgłoszenia przez Wykonawcę gotowości do</w:t>
      </w:r>
      <w:r w:rsidRPr="00243FFD">
        <w:rPr>
          <w:rFonts w:ascii="Lato" w:hAnsi="Lato"/>
          <w:strike/>
          <w:spacing w:val="-18"/>
          <w:sz w:val="24"/>
          <w:szCs w:val="24"/>
        </w:rPr>
        <w:t xml:space="preserve"> </w:t>
      </w:r>
      <w:r w:rsidRPr="00243FFD">
        <w:rPr>
          <w:rFonts w:ascii="Lato" w:hAnsi="Lato"/>
          <w:strike/>
          <w:sz w:val="24"/>
          <w:szCs w:val="24"/>
        </w:rPr>
        <w:t>odbioru;</w:t>
      </w:r>
      <w:r w:rsidR="00082D0A" w:rsidRPr="00082D0A">
        <w:rPr>
          <w:rFonts w:ascii="Lato" w:hAnsi="Lato"/>
          <w:sz w:val="24"/>
          <w:szCs w:val="24"/>
        </w:rPr>
        <w:t xml:space="preserve"> </w:t>
      </w:r>
      <w:r w:rsidR="00082D0A">
        <w:rPr>
          <w:rFonts w:ascii="Lato" w:hAnsi="Lato"/>
          <w:sz w:val="24"/>
          <w:szCs w:val="24"/>
        </w:rPr>
        <w:t xml:space="preserve">w ciągu </w:t>
      </w:r>
      <w:r w:rsidR="00082D0A" w:rsidRPr="00A7379E">
        <w:rPr>
          <w:rFonts w:ascii="Lato" w:hAnsi="Lato"/>
          <w:sz w:val="24"/>
          <w:szCs w:val="24"/>
        </w:rPr>
        <w:t>7</w:t>
      </w:r>
      <w:r w:rsidR="00082D0A" w:rsidRPr="00A7379E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A7379E">
        <w:rPr>
          <w:rFonts w:ascii="Lato" w:hAnsi="Lato"/>
          <w:sz w:val="24"/>
          <w:szCs w:val="24"/>
        </w:rPr>
        <w:t>dni</w:t>
      </w:r>
      <w:r w:rsidR="00082D0A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A7379E">
        <w:rPr>
          <w:rFonts w:ascii="Lato" w:hAnsi="Lato"/>
          <w:sz w:val="24"/>
          <w:szCs w:val="24"/>
        </w:rPr>
        <w:t xml:space="preserve">od </w:t>
      </w:r>
      <w:r w:rsidR="00082D0A" w:rsidRPr="00243FFD">
        <w:rPr>
          <w:rFonts w:ascii="Lato" w:hAnsi="Lato"/>
          <w:color w:val="FF0000"/>
          <w:sz w:val="24"/>
          <w:szCs w:val="24"/>
        </w:rPr>
        <w:t>zgłoszonego przez Wykonawcę dnia zakończenia</w:t>
      </w:r>
      <w:r w:rsidR="00082D0A" w:rsidRPr="00243FFD">
        <w:rPr>
          <w:rFonts w:ascii="Lato" w:hAnsi="Lato"/>
          <w:color w:val="FF0000"/>
          <w:spacing w:val="-6"/>
          <w:sz w:val="24"/>
          <w:szCs w:val="24"/>
        </w:rPr>
        <w:t xml:space="preserve"> </w:t>
      </w:r>
      <w:r w:rsidR="00082D0A" w:rsidRPr="00243FFD">
        <w:rPr>
          <w:rFonts w:ascii="Lato" w:hAnsi="Lato"/>
          <w:color w:val="FF0000"/>
          <w:sz w:val="24"/>
          <w:szCs w:val="24"/>
        </w:rPr>
        <w:t xml:space="preserve">robót tj. </w:t>
      </w:r>
      <w:r w:rsidR="00082D0A" w:rsidRPr="00A7379E">
        <w:rPr>
          <w:rFonts w:ascii="Lato" w:hAnsi="Lato"/>
          <w:sz w:val="24"/>
          <w:szCs w:val="24"/>
        </w:rPr>
        <w:t>gotowości do odbioru robót.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ponosi również odpowiedzialność za roboty oraz szkody powstałe w </w:t>
      </w:r>
      <w:r w:rsidRPr="00A7379E">
        <w:rPr>
          <w:rFonts w:ascii="Lato" w:hAnsi="Lato"/>
          <w:sz w:val="24"/>
          <w:szCs w:val="24"/>
        </w:rPr>
        <w:lastRenderedPageBreak/>
        <w:t>wyniku działań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natychmiastowego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Pr="00A7379E">
        <w:rPr>
          <w:rFonts w:ascii="Lato" w:hAnsi="Lato"/>
          <w:sz w:val="24"/>
          <w:szCs w:val="24"/>
        </w:rPr>
        <w:t xml:space="preserve"> stosuje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A92AE6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3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upoważnia Zamawiającego do jednostronnego potrącania z wynagrodzenia należnego Wykonawcy (w tym z kwoty zabezpieczenia należytego wykonania Umowy) wszelkich wierzytelności przysługujących Zamawiającemu od Wykonawcy na podstawie niniejszej Umowy i innych stosunków prawnych, przy czym w przypadku cesji wierzytelności Zamawiający będzie realizować prawo potrącenia w </w:t>
      </w:r>
      <w:r w:rsidRPr="00A7379E">
        <w:rPr>
          <w:rFonts w:ascii="Lato" w:hAnsi="Lato"/>
          <w:sz w:val="24"/>
          <w:szCs w:val="24"/>
        </w:rPr>
        <w:lastRenderedPageBreak/>
        <w:t>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2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5D629C6D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AC7F01" w:rsidRPr="009B55C0">
        <w:rPr>
          <w:rFonts w:ascii="Lato" w:hAnsi="Lato"/>
          <w:sz w:val="24"/>
          <w:szCs w:val="24"/>
        </w:rPr>
        <w:t>Rafał Smyka</w:t>
      </w:r>
      <w:r w:rsidRPr="009B55C0">
        <w:rPr>
          <w:rFonts w:ascii="Lato" w:hAnsi="Lato"/>
          <w:sz w:val="24"/>
          <w:szCs w:val="24"/>
        </w:rPr>
        <w:t>,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AC7F01" w:rsidRPr="009B55C0">
        <w:rPr>
          <w:rFonts w:ascii="Lato" w:hAnsi="Lato"/>
          <w:sz w:val="24"/>
          <w:szCs w:val="24"/>
        </w:rPr>
        <w:t>668 063 190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email: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AC7F01" w:rsidRPr="009B55C0">
        <w:rPr>
          <w:rFonts w:ascii="Lato" w:hAnsi="Lato"/>
          <w:sz w:val="24"/>
          <w:szCs w:val="24"/>
        </w:rPr>
        <w:t>rsmyka@magurskipn.pl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 przypadku wykonywania robót przez Podwykonawcę, Wykonawca zobowiązany </w:t>
      </w:r>
      <w:r w:rsidRPr="00A7379E">
        <w:rPr>
          <w:rFonts w:ascii="Lato" w:hAnsi="Lato"/>
          <w:sz w:val="24"/>
          <w:szCs w:val="24"/>
        </w:rPr>
        <w:lastRenderedPageBreak/>
        <w:t>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Zmawiający dopuszcza możliwość zmiany Podwykonawców. Zgodna na zmianę Podwykonawcy uzależniona będzie od zachowania wymogów określonych w niniejszej </w:t>
      </w:r>
      <w:r w:rsidRPr="00A7379E">
        <w:rPr>
          <w:rFonts w:ascii="Lato" w:hAnsi="Lato"/>
          <w:sz w:val="24"/>
          <w:szCs w:val="24"/>
        </w:rPr>
        <w:lastRenderedPageBreak/>
        <w:t>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lastRenderedPageBreak/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A6B33B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Zamawiający,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bezskutecznym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upływie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</w:p>
    <w:p w14:paraId="5DAB04A9" w14:textId="77777777" w:rsidR="000D6485" w:rsidRPr="00A7379E" w:rsidRDefault="00F8579F" w:rsidP="00A7379E">
      <w:pPr>
        <w:pStyle w:val="Tekstpodstawowy"/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zostanie wydany nakaz zajęcia majątku Wykonawcy lub majątku, za pomocą którego </w:t>
      </w:r>
      <w:r w:rsidRPr="00A7379E">
        <w:rPr>
          <w:rFonts w:ascii="Lato" w:hAnsi="Lato"/>
          <w:sz w:val="24"/>
          <w:szCs w:val="24"/>
        </w:rPr>
        <w:lastRenderedPageBreak/>
        <w:t>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A7379E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435283E4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letniej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zakresie </w:t>
      </w:r>
      <w:r w:rsidRPr="00A7379E">
        <w:rPr>
          <w:rFonts w:ascii="Lato" w:hAnsi="Lato"/>
          <w:sz w:val="24"/>
          <w:szCs w:val="24"/>
        </w:rPr>
        <w:lastRenderedPageBreak/>
        <w:t>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A7379E" w:rsidRDefault="00F8579F" w:rsidP="00A7379E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 przypadku, gdy termin zapłaty wynagrodzenia jest dłuższy niż 30 dni, Zamawiający </w:t>
      </w:r>
      <w:r w:rsidRPr="00A7379E">
        <w:rPr>
          <w:rFonts w:ascii="Lato" w:hAnsi="Lato"/>
          <w:sz w:val="24"/>
          <w:szCs w:val="24"/>
        </w:rPr>
        <w:lastRenderedPageBreak/>
        <w:t>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żądania wyjaśnień w przypadku wątpliwości w zakresie potwierdzenia spełniania ww. </w:t>
      </w:r>
      <w:r w:rsidRPr="00A7379E">
        <w:rPr>
          <w:rFonts w:ascii="Lato" w:hAnsi="Lato"/>
          <w:sz w:val="24"/>
          <w:szCs w:val="24"/>
        </w:rPr>
        <w:lastRenderedPageBreak/>
        <w:t>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A7379E">
        <w:rPr>
          <w:rFonts w:ascii="Lato" w:hAnsi="Lato"/>
          <w:sz w:val="24"/>
          <w:szCs w:val="24"/>
        </w:rPr>
        <w:t>anonimizacji</w:t>
      </w:r>
      <w:proofErr w:type="spellEnd"/>
      <w:r w:rsidRPr="00A7379E">
        <w:rPr>
          <w:rFonts w:ascii="Lato" w:hAnsi="Lato"/>
          <w:sz w:val="24"/>
          <w:szCs w:val="24"/>
        </w:rPr>
        <w:t>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lastRenderedPageBreak/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zwalczaniu nieuczciwej konkurencji (tekst jedn. Dz. U. z 2017 r., poz. 229 z </w:t>
      </w:r>
      <w:proofErr w:type="spellStart"/>
      <w:r w:rsidRPr="00A7379E">
        <w:rPr>
          <w:rFonts w:ascii="Lato" w:hAnsi="Lato"/>
          <w:sz w:val="24"/>
          <w:szCs w:val="24"/>
        </w:rPr>
        <w:t>późn</w:t>
      </w:r>
      <w:proofErr w:type="spellEnd"/>
      <w:r w:rsidRPr="00A7379E">
        <w:rPr>
          <w:rFonts w:ascii="Lato" w:hAnsi="Lato"/>
          <w:sz w:val="24"/>
          <w:szCs w:val="24"/>
        </w:rPr>
        <w:t>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6FE966" w14:textId="2208FB75" w:rsidR="000D6485" w:rsidRPr="00A7379E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E2637F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wysokości:</w:t>
      </w:r>
    </w:p>
    <w:p w14:paraId="050C58DC" w14:textId="6CB0B660" w:rsidR="00641B0B" w:rsidRPr="006958A2" w:rsidRDefault="00247D8C" w:rsidP="006958A2">
      <w:pPr>
        <w:pStyle w:val="Akapitzlist"/>
        <w:tabs>
          <w:tab w:val="left" w:pos="500"/>
        </w:tabs>
        <w:spacing w:line="276" w:lineRule="auto"/>
        <w:ind w:left="0" w:right="57" w:firstLine="0"/>
        <w:rPr>
          <w:rFonts w:ascii="Lato" w:hAnsi="Lato"/>
          <w:color w:val="FF0000"/>
          <w:sz w:val="24"/>
          <w:szCs w:val="24"/>
        </w:rPr>
      </w:pPr>
      <w:r>
        <w:rPr>
          <w:rFonts w:ascii="Lato" w:hAnsi="Lato"/>
          <w:color w:val="FF0000"/>
          <w:sz w:val="24"/>
          <w:szCs w:val="24"/>
        </w:rPr>
        <w:t>…………………….</w:t>
      </w:r>
      <w:r w:rsidR="00641B0B" w:rsidRPr="006958A2">
        <w:rPr>
          <w:rFonts w:ascii="Lato" w:hAnsi="Lato"/>
          <w:color w:val="FF0000"/>
          <w:spacing w:val="-15"/>
          <w:sz w:val="24"/>
          <w:szCs w:val="24"/>
        </w:rPr>
        <w:t xml:space="preserve"> </w:t>
      </w:r>
      <w:r w:rsidR="00641B0B" w:rsidRPr="006958A2">
        <w:rPr>
          <w:rFonts w:ascii="Lato" w:hAnsi="Lato"/>
          <w:color w:val="FF0000"/>
          <w:sz w:val="24"/>
          <w:szCs w:val="24"/>
        </w:rPr>
        <w:t>zł</w:t>
      </w:r>
      <w:r w:rsidR="00A7379E" w:rsidRPr="006958A2">
        <w:rPr>
          <w:rFonts w:ascii="Lato" w:hAnsi="Lato"/>
          <w:color w:val="FF0000"/>
          <w:sz w:val="24"/>
          <w:szCs w:val="24"/>
        </w:rPr>
        <w:t xml:space="preserve"> </w:t>
      </w:r>
      <w:r w:rsidR="00A7379E" w:rsidRPr="006958A2">
        <w:rPr>
          <w:rFonts w:ascii="Lato" w:hAnsi="Lato"/>
          <w:color w:val="FF0000"/>
          <w:spacing w:val="-15"/>
          <w:sz w:val="24"/>
          <w:szCs w:val="24"/>
        </w:rPr>
        <w:t xml:space="preserve">(słownie: </w:t>
      </w:r>
      <w:r>
        <w:rPr>
          <w:rFonts w:ascii="Lato" w:hAnsi="Lato"/>
          <w:color w:val="FF0000"/>
          <w:spacing w:val="-15"/>
          <w:sz w:val="24"/>
          <w:szCs w:val="24"/>
        </w:rPr>
        <w:t>…………………………………….</w:t>
      </w:r>
      <w:r w:rsidR="006958A2" w:rsidRPr="006958A2">
        <w:rPr>
          <w:rFonts w:ascii="Lato" w:hAnsi="Lato"/>
          <w:color w:val="FF0000"/>
          <w:spacing w:val="-15"/>
          <w:sz w:val="24"/>
          <w:szCs w:val="24"/>
        </w:rPr>
        <w:t xml:space="preserve"> złotych 00/100</w:t>
      </w:r>
      <w:r w:rsidR="00A7379E" w:rsidRPr="006958A2">
        <w:rPr>
          <w:rFonts w:ascii="Lato" w:hAnsi="Lato"/>
          <w:color w:val="FF0000"/>
          <w:spacing w:val="-15"/>
          <w:sz w:val="24"/>
          <w:szCs w:val="24"/>
        </w:rPr>
        <w:t>)</w:t>
      </w:r>
      <w:r w:rsidR="00641B0B" w:rsidRPr="006958A2">
        <w:rPr>
          <w:rFonts w:ascii="Lato" w:hAnsi="Lato"/>
          <w:color w:val="FF0000"/>
          <w:spacing w:val="-15"/>
          <w:sz w:val="24"/>
          <w:szCs w:val="24"/>
        </w:rPr>
        <w:t xml:space="preserve"> </w:t>
      </w:r>
      <w:r w:rsidR="00641B0B" w:rsidRPr="006958A2">
        <w:rPr>
          <w:rFonts w:ascii="Lato" w:hAnsi="Lato"/>
          <w:color w:val="FF0000"/>
          <w:sz w:val="24"/>
          <w:szCs w:val="24"/>
        </w:rPr>
        <w:t>(</w:t>
      </w:r>
      <w:r w:rsidR="00415B34" w:rsidRPr="006958A2">
        <w:rPr>
          <w:rFonts w:ascii="Lato" w:hAnsi="Lato"/>
          <w:b/>
          <w:color w:val="FF0000"/>
          <w:sz w:val="24"/>
          <w:szCs w:val="24"/>
        </w:rPr>
        <w:t>10</w:t>
      </w:r>
      <w:r w:rsidR="00641B0B" w:rsidRPr="006958A2">
        <w:rPr>
          <w:rFonts w:ascii="Lato" w:hAnsi="Lato"/>
          <w:b/>
          <w:color w:val="FF0000"/>
          <w:spacing w:val="-19"/>
          <w:sz w:val="24"/>
          <w:szCs w:val="24"/>
        </w:rPr>
        <w:t xml:space="preserve"> </w:t>
      </w:r>
      <w:r w:rsidR="00641B0B" w:rsidRPr="006958A2">
        <w:rPr>
          <w:rFonts w:ascii="Lato" w:hAnsi="Lato"/>
          <w:b/>
          <w:color w:val="FF0000"/>
          <w:sz w:val="24"/>
          <w:szCs w:val="24"/>
        </w:rPr>
        <w:t>%</w:t>
      </w:r>
      <w:r w:rsidR="00641B0B" w:rsidRPr="006958A2">
        <w:rPr>
          <w:rFonts w:ascii="Lato" w:hAnsi="Lato"/>
          <w:b/>
          <w:color w:val="FF0000"/>
          <w:spacing w:val="-18"/>
          <w:sz w:val="24"/>
          <w:szCs w:val="24"/>
        </w:rPr>
        <w:t xml:space="preserve"> </w:t>
      </w:r>
      <w:r w:rsidR="00641B0B" w:rsidRPr="006958A2">
        <w:rPr>
          <w:rFonts w:ascii="Lato" w:hAnsi="Lato"/>
          <w:b/>
          <w:color w:val="FF0000"/>
          <w:sz w:val="24"/>
          <w:szCs w:val="24"/>
        </w:rPr>
        <w:t>ceny</w:t>
      </w:r>
      <w:r w:rsidR="00641B0B" w:rsidRPr="006958A2">
        <w:rPr>
          <w:rFonts w:ascii="Lato" w:hAnsi="Lato"/>
          <w:b/>
          <w:color w:val="FF0000"/>
          <w:spacing w:val="-18"/>
          <w:sz w:val="24"/>
          <w:szCs w:val="24"/>
        </w:rPr>
        <w:t xml:space="preserve"> </w:t>
      </w:r>
      <w:r w:rsidR="00641B0B" w:rsidRPr="006958A2">
        <w:rPr>
          <w:rFonts w:ascii="Lato" w:hAnsi="Lato"/>
          <w:b/>
          <w:color w:val="FF0000"/>
          <w:sz w:val="24"/>
          <w:szCs w:val="24"/>
        </w:rPr>
        <w:t>ofertowej</w:t>
      </w:r>
      <w:r w:rsidR="00641B0B" w:rsidRPr="006958A2">
        <w:rPr>
          <w:rFonts w:ascii="Lato" w:hAnsi="Lato"/>
          <w:b/>
          <w:color w:val="FF0000"/>
          <w:spacing w:val="-17"/>
          <w:sz w:val="24"/>
          <w:szCs w:val="24"/>
        </w:rPr>
        <w:t xml:space="preserve"> </w:t>
      </w:r>
      <w:r w:rsidR="00641B0B" w:rsidRPr="006958A2">
        <w:rPr>
          <w:rFonts w:ascii="Lato" w:hAnsi="Lato"/>
          <w:b/>
          <w:color w:val="FF0000"/>
          <w:sz w:val="24"/>
          <w:szCs w:val="24"/>
        </w:rPr>
        <w:t>brutto</w:t>
      </w:r>
      <w:r w:rsidR="00641B0B" w:rsidRPr="006958A2">
        <w:rPr>
          <w:rFonts w:ascii="Lato" w:hAnsi="Lato"/>
          <w:color w:val="FF0000"/>
          <w:sz w:val="24"/>
          <w:szCs w:val="24"/>
        </w:rPr>
        <w:t>).</w:t>
      </w:r>
    </w:p>
    <w:p w14:paraId="7F31210A" w14:textId="77777777" w:rsidR="000D6485" w:rsidRPr="006958A2" w:rsidRDefault="00F8579F" w:rsidP="006958A2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7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służy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pokryciu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roszczeń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z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tytułu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niewykonania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lub</w:t>
      </w:r>
      <w:r w:rsidRPr="006958A2">
        <w:rPr>
          <w:rFonts w:ascii="Lato" w:hAnsi="Lato"/>
          <w:spacing w:val="-12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nienależytego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6958A2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7777777" w:rsidR="000D6485" w:rsidRPr="006958A2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pieniądzu;</w:t>
      </w:r>
    </w:p>
    <w:p w14:paraId="44730550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lastRenderedPageBreak/>
        <w:t>poręczeniach bankowych lub poręczeniach spółdzielczej kasy oszczędnościowo – kredytowej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kasy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zawsze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listopada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2000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utworzeniu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Agencji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Rozwoju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przelewem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rachunek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wniesienia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wadium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pieniądzu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wyrazić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zaliczenie kwoty wadium na poczet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zabezpieczenia.</w:t>
      </w:r>
    </w:p>
    <w:p w14:paraId="7170554F" w14:textId="710589C0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kilka w/w form zabezpieczenia, o których mowa w art. 148 ust. 1 ustawy PZP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 jego ciągłości i bez zmniejszenia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sposób:</w:t>
      </w:r>
    </w:p>
    <w:p w14:paraId="0BA2850D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70%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zwrócone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 dni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1DF5D286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lastRenderedPageBreak/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77777777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449988B0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077F18B0" w14:textId="77777777" w:rsidR="00694B5F" w:rsidRPr="00301D82" w:rsidRDefault="00694B5F" w:rsidP="00694B5F">
      <w:pPr>
        <w:spacing w:line="276" w:lineRule="auto"/>
        <w:ind w:right="851"/>
        <w:jc w:val="center"/>
        <w:rPr>
          <w:rFonts w:ascii="Lato" w:hAnsi="Lato"/>
          <w:b/>
          <w:color w:val="FF0000"/>
        </w:rPr>
      </w:pPr>
      <w:r w:rsidRPr="00C478FF">
        <w:rPr>
          <w:rFonts w:ascii="Lato" w:hAnsi="Lato" w:cstheme="minorHAnsi"/>
          <w:b/>
          <w:i/>
        </w:rPr>
        <w:t>„</w:t>
      </w:r>
      <w:r w:rsidRPr="00301D82">
        <w:rPr>
          <w:rFonts w:ascii="Lato" w:hAnsi="Lato"/>
          <w:b/>
        </w:rPr>
        <w:t xml:space="preserve">Remont kominów w budynku </w:t>
      </w:r>
      <w:proofErr w:type="spellStart"/>
      <w:r w:rsidRPr="00301D82">
        <w:rPr>
          <w:rFonts w:ascii="Lato" w:hAnsi="Lato"/>
          <w:b/>
        </w:rPr>
        <w:t>CiZ</w:t>
      </w:r>
      <w:proofErr w:type="spellEnd"/>
      <w:r w:rsidRPr="00301D82">
        <w:rPr>
          <w:rFonts w:ascii="Lato" w:hAnsi="Lato"/>
          <w:b/>
        </w:rPr>
        <w:t xml:space="preserve"> Krempna 59 oraz w budynkach czterorodzinnych Polany 69 i 70.</w:t>
      </w:r>
      <w:r w:rsidRPr="00301D82">
        <w:rPr>
          <w:rFonts w:ascii="Lato" w:hAnsi="Lato" w:cstheme="minorHAnsi"/>
          <w:b/>
          <w:i/>
        </w:rPr>
        <w:t xml:space="preserve">" 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BB79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BB7909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BB7909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BB7909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BB7909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77777777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>………………….…….……. dnia …………………….201</w:t>
      </w:r>
      <w:r>
        <w:rPr>
          <w:rFonts w:ascii="Lato" w:hAnsi="Lato" w:cs="Arial"/>
        </w:rPr>
        <w:t>9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16BCE86B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</w:p>
    <w:p w14:paraId="229F3569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7402D3AD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5817ABC7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08254692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4" w:name="_GoBack"/>
      <w:bookmarkEnd w:id="4"/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082D0A" w:rsidRDefault="00082D0A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082D0A" w:rsidRDefault="00082D0A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5E404BD1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Umowa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A5B3" w14:textId="77777777" w:rsidR="00C326E2" w:rsidRDefault="00C326E2">
      <w:r>
        <w:separator/>
      </w:r>
    </w:p>
  </w:endnote>
  <w:endnote w:type="continuationSeparator" w:id="0">
    <w:p w14:paraId="60A19086" w14:textId="77777777" w:rsidR="00C326E2" w:rsidRDefault="00C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082D0A" w:rsidRDefault="00082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082D0A" w:rsidRDefault="00082D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42F7" w14:textId="77777777" w:rsidR="00C326E2" w:rsidRDefault="00C326E2">
      <w:r>
        <w:separator/>
      </w:r>
    </w:p>
  </w:footnote>
  <w:footnote w:type="continuationSeparator" w:id="0">
    <w:p w14:paraId="55F47CF9" w14:textId="77777777" w:rsidR="00C326E2" w:rsidRDefault="00C3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3EC8" w14:textId="5EBE3AC3" w:rsidR="00082D0A" w:rsidRDefault="00082D0A">
    <w:pPr>
      <w:pStyle w:val="Nagwek"/>
    </w:pPr>
  </w:p>
  <w:p w14:paraId="2A0D35D5" w14:textId="7302B91A" w:rsidR="00082D0A" w:rsidRDefault="00082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02B1" w14:textId="0FD13EDA" w:rsidR="00082D0A" w:rsidRDefault="00082D0A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1C4CE534"/>
    <w:lvl w:ilvl="0" w:tplc="8AE86922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D9C63450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420AEFFE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29"/>
  </w:num>
  <w:num w:numId="16">
    <w:abstractNumId w:val="31"/>
  </w:num>
  <w:num w:numId="17">
    <w:abstractNumId w:val="27"/>
  </w:num>
  <w:num w:numId="18">
    <w:abstractNumId w:val="28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3E02"/>
    <w:rsid w:val="002E55FF"/>
    <w:rsid w:val="00317457"/>
    <w:rsid w:val="0031790B"/>
    <w:rsid w:val="00322C51"/>
    <w:rsid w:val="00342B89"/>
    <w:rsid w:val="0036674E"/>
    <w:rsid w:val="003745C1"/>
    <w:rsid w:val="003C0776"/>
    <w:rsid w:val="003C719C"/>
    <w:rsid w:val="003E4542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01B7A"/>
    <w:rsid w:val="006176A1"/>
    <w:rsid w:val="00627540"/>
    <w:rsid w:val="00641B0B"/>
    <w:rsid w:val="00666AB2"/>
    <w:rsid w:val="006672D2"/>
    <w:rsid w:val="006835B4"/>
    <w:rsid w:val="00694B5F"/>
    <w:rsid w:val="006958A2"/>
    <w:rsid w:val="006C372D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E3192"/>
    <w:rsid w:val="007F2897"/>
    <w:rsid w:val="00800C05"/>
    <w:rsid w:val="00835541"/>
    <w:rsid w:val="00856F4E"/>
    <w:rsid w:val="008674A3"/>
    <w:rsid w:val="008928B9"/>
    <w:rsid w:val="00892F6B"/>
    <w:rsid w:val="008C06A9"/>
    <w:rsid w:val="008F1C88"/>
    <w:rsid w:val="00901312"/>
    <w:rsid w:val="00902FAC"/>
    <w:rsid w:val="00907CC3"/>
    <w:rsid w:val="00911A18"/>
    <w:rsid w:val="0096544E"/>
    <w:rsid w:val="009825A4"/>
    <w:rsid w:val="009924BC"/>
    <w:rsid w:val="009A3F9D"/>
    <w:rsid w:val="009B55C0"/>
    <w:rsid w:val="00A15099"/>
    <w:rsid w:val="00A26FA6"/>
    <w:rsid w:val="00A37875"/>
    <w:rsid w:val="00A5228E"/>
    <w:rsid w:val="00A52D4F"/>
    <w:rsid w:val="00A7379E"/>
    <w:rsid w:val="00AB4BEE"/>
    <w:rsid w:val="00AC3E6B"/>
    <w:rsid w:val="00AC7F01"/>
    <w:rsid w:val="00AD49B4"/>
    <w:rsid w:val="00B018B8"/>
    <w:rsid w:val="00B2586C"/>
    <w:rsid w:val="00B51474"/>
    <w:rsid w:val="00B67A61"/>
    <w:rsid w:val="00B93E09"/>
    <w:rsid w:val="00B94B61"/>
    <w:rsid w:val="00BC54E9"/>
    <w:rsid w:val="00C02806"/>
    <w:rsid w:val="00C326E2"/>
    <w:rsid w:val="00C83D48"/>
    <w:rsid w:val="00C83D62"/>
    <w:rsid w:val="00CA625F"/>
    <w:rsid w:val="00CD0C64"/>
    <w:rsid w:val="00CF58C1"/>
    <w:rsid w:val="00D4764D"/>
    <w:rsid w:val="00D9115C"/>
    <w:rsid w:val="00D92758"/>
    <w:rsid w:val="00DD09C7"/>
    <w:rsid w:val="00DF1E66"/>
    <w:rsid w:val="00E2637F"/>
    <w:rsid w:val="00E42E0B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24</Pages>
  <Words>7905</Words>
  <Characters>47436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5</cp:revision>
  <dcterms:created xsi:type="dcterms:W3CDTF">2020-01-28T10:44:00Z</dcterms:created>
  <dcterms:modified xsi:type="dcterms:W3CDTF">2020-02-07T13:14:00Z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