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B965EA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reprezentowanym przez</w:t>
      </w:r>
      <w:r w:rsidRPr="00B965EA">
        <w:rPr>
          <w:rFonts w:ascii="Lato" w:hAnsi="Lato"/>
          <w:sz w:val="24"/>
          <w:szCs w:val="24"/>
        </w:rPr>
        <w:t>:</w:t>
      </w:r>
      <w:r w:rsidR="002B3E02" w:rsidRPr="00B965EA">
        <w:rPr>
          <w:rFonts w:ascii="Lato" w:hAnsi="Lato"/>
          <w:sz w:val="24"/>
          <w:szCs w:val="24"/>
        </w:rPr>
        <w:t xml:space="preserve"> </w:t>
      </w:r>
      <w:r w:rsidR="001605BA" w:rsidRPr="00B965EA">
        <w:rPr>
          <w:rFonts w:ascii="Lato" w:hAnsi="Lato"/>
          <w:sz w:val="24"/>
          <w:szCs w:val="24"/>
        </w:rPr>
        <w:t>………………………..</w:t>
      </w:r>
      <w:r w:rsidR="00DD09C7" w:rsidRPr="00B965EA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09E57E99" w:rsidR="00227179" w:rsidRPr="00B965EA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B965EA">
        <w:rPr>
          <w:rFonts w:ascii="Lato" w:hAnsi="Lato"/>
          <w:sz w:val="24"/>
          <w:szCs w:val="24"/>
        </w:rPr>
        <w:t>……………………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134DF243" w14:textId="77777777" w:rsidR="00986CB0" w:rsidRPr="00986CB0" w:rsidRDefault="00F8579F" w:rsidP="00986CB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 xml:space="preserve">jest </w:t>
      </w:r>
      <w:r w:rsidR="00890608">
        <w:rPr>
          <w:rFonts w:ascii="Lato" w:hAnsi="Lato"/>
          <w:sz w:val="24"/>
          <w:szCs w:val="24"/>
        </w:rPr>
        <w:t>b</w:t>
      </w:r>
      <w:r w:rsidR="00890608" w:rsidRPr="00506727">
        <w:rPr>
          <w:rFonts w:ascii="Lato" w:hAnsi="Lato"/>
          <w:sz w:val="24"/>
          <w:szCs w:val="24"/>
        </w:rPr>
        <w:t>udowa</w:t>
      </w:r>
      <w:r w:rsidR="00890608">
        <w:rPr>
          <w:rFonts w:ascii="Lato" w:hAnsi="Lato"/>
          <w:sz w:val="24"/>
          <w:szCs w:val="24"/>
        </w:rPr>
        <w:t xml:space="preserve"> obiektów małej architektury, tj.</w:t>
      </w:r>
      <w:r w:rsidR="00890608" w:rsidRPr="00506727">
        <w:rPr>
          <w:rFonts w:ascii="Lato" w:hAnsi="Lato"/>
          <w:sz w:val="24"/>
          <w:szCs w:val="24"/>
        </w:rPr>
        <w:t xml:space="preserve"> dwóch tablic informacyjnych w miejscowości Żydowskie</w:t>
      </w:r>
      <w:r w:rsidR="00986CB0">
        <w:rPr>
          <w:rFonts w:ascii="Lato" w:hAnsi="Lato"/>
          <w:sz w:val="24"/>
          <w:szCs w:val="24"/>
        </w:rPr>
        <w:t xml:space="preserve">, </w:t>
      </w:r>
      <w:r w:rsidR="00986CB0" w:rsidRPr="00986CB0">
        <w:rPr>
          <w:rFonts w:ascii="Lato" w:hAnsi="Lato"/>
          <w:sz w:val="24"/>
          <w:szCs w:val="24"/>
        </w:rPr>
        <w:t>która będzie realizowana w ramach działania 2.4 priorytetu II Programu Operacyjnego Infrastruktura i Środowisko 2014 – 2020 w oparciu o dotację projektu POIS.02.04.00-00-0168/16 „Ochrona zasobów przyrodniczych Magurskiego Parku Narodowego”</w:t>
      </w:r>
    </w:p>
    <w:p w14:paraId="4ED19A4C" w14:textId="3053AA11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 xml:space="preserve">Tak określony Przedmiot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nazywany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zamiennie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5806012F" w:rsidR="000D6485" w:rsidRPr="000964E0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0964E0">
        <w:rPr>
          <w:rFonts w:ascii="Lato" w:hAnsi="Lato"/>
          <w:sz w:val="24"/>
          <w:szCs w:val="24"/>
        </w:rPr>
        <w:t>Specyfikacja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Techniczna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Wykonania</w:t>
      </w:r>
      <w:r w:rsidRPr="000964E0">
        <w:rPr>
          <w:rFonts w:ascii="Lato" w:hAnsi="Lato"/>
          <w:spacing w:val="-13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i</w:t>
      </w:r>
      <w:r w:rsidRPr="000964E0">
        <w:rPr>
          <w:rFonts w:ascii="Lato" w:hAnsi="Lato"/>
          <w:spacing w:val="-9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Odbioru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Robót</w:t>
      </w:r>
      <w:r w:rsidR="000700F7" w:rsidRPr="000964E0">
        <w:rPr>
          <w:rFonts w:ascii="Lato" w:hAnsi="Lato"/>
          <w:sz w:val="24"/>
          <w:szCs w:val="24"/>
        </w:rPr>
        <w:t xml:space="preserve"> B</w:t>
      </w:r>
      <w:r w:rsidR="007F2897" w:rsidRPr="000964E0">
        <w:rPr>
          <w:rFonts w:ascii="Lato" w:hAnsi="Lato"/>
          <w:sz w:val="24"/>
          <w:szCs w:val="24"/>
        </w:rPr>
        <w:t>udowlanych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(</w:t>
      </w:r>
      <w:proofErr w:type="spellStart"/>
      <w:r w:rsidR="009B55C0" w:rsidRPr="000964E0">
        <w:rPr>
          <w:rFonts w:ascii="Lato" w:hAnsi="Lato"/>
          <w:sz w:val="24"/>
          <w:szCs w:val="24"/>
        </w:rPr>
        <w:t>STWiOR</w:t>
      </w:r>
      <w:proofErr w:type="spellEnd"/>
      <w:r w:rsidR="00B965EA">
        <w:rPr>
          <w:rFonts w:ascii="Lato" w:hAnsi="Lato"/>
          <w:sz w:val="24"/>
          <w:szCs w:val="24"/>
        </w:rPr>
        <w:t xml:space="preserve"> - w zakresie dotyczącym tablic</w:t>
      </w:r>
      <w:r w:rsidRPr="000964E0">
        <w:rPr>
          <w:rFonts w:ascii="Lato" w:hAnsi="Lato"/>
          <w:sz w:val="24"/>
          <w:szCs w:val="24"/>
        </w:rPr>
        <w:t>)</w:t>
      </w:r>
    </w:p>
    <w:p w14:paraId="4CB66E40" w14:textId="05C82C4E" w:rsidR="000D4C15" w:rsidRDefault="00F8579F" w:rsidP="00DF1E66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DF1E66" w:rsidRPr="00DF1E66">
        <w:rPr>
          <w:rFonts w:ascii="Lato" w:hAnsi="Lato"/>
          <w:sz w:val="24"/>
          <w:szCs w:val="24"/>
        </w:rPr>
        <w:t xml:space="preserve"> </w:t>
      </w:r>
      <w:r w:rsidR="000D4C15" w:rsidRPr="00DF1E66">
        <w:rPr>
          <w:rFonts w:ascii="Lato" w:hAnsi="Lato"/>
          <w:sz w:val="24"/>
          <w:szCs w:val="24"/>
        </w:rPr>
        <w:t>budow</w:t>
      </w:r>
      <w:r w:rsidR="00DF1E66" w:rsidRPr="00DF1E66">
        <w:rPr>
          <w:rFonts w:ascii="Lato" w:hAnsi="Lato"/>
          <w:sz w:val="24"/>
          <w:szCs w:val="24"/>
        </w:rPr>
        <w:t>ę</w:t>
      </w:r>
      <w:r w:rsidR="000D4C15" w:rsidRPr="00DF1E66">
        <w:rPr>
          <w:rFonts w:ascii="Lato" w:hAnsi="Lato"/>
          <w:sz w:val="24"/>
          <w:szCs w:val="24"/>
        </w:rPr>
        <w:t xml:space="preserve"> </w:t>
      </w:r>
      <w:r w:rsidR="00890608" w:rsidRPr="00506727">
        <w:rPr>
          <w:rFonts w:ascii="Lato" w:hAnsi="Lato"/>
          <w:sz w:val="24"/>
          <w:szCs w:val="24"/>
        </w:rPr>
        <w:t>dwóch tablic informacyjnych w miejscowości Żydowskie</w:t>
      </w:r>
    </w:p>
    <w:p w14:paraId="19DDD94D" w14:textId="77777777" w:rsidR="00890608" w:rsidRPr="00890608" w:rsidRDefault="00890608" w:rsidP="00B965EA">
      <w:pPr>
        <w:tabs>
          <w:tab w:val="left" w:pos="-709"/>
        </w:tabs>
        <w:spacing w:line="276" w:lineRule="auto"/>
        <w:ind w:right="851"/>
        <w:jc w:val="both"/>
        <w:rPr>
          <w:rFonts w:ascii="Lato" w:hAnsi="Lato"/>
          <w:sz w:val="24"/>
          <w:szCs w:val="24"/>
        </w:rPr>
      </w:pPr>
      <w:r w:rsidRPr="00890608">
        <w:rPr>
          <w:rFonts w:ascii="Lato" w:hAnsi="Lato"/>
          <w:sz w:val="24"/>
          <w:szCs w:val="24"/>
        </w:rPr>
        <w:t xml:space="preserve">- Wykonanie na podstawie przedmiaru robót (załącznik nr 4) oraz projektu technicznego (załącznik nr 5) dwóch stelaży pod tablice informacyjne oraz ich </w:t>
      </w:r>
      <w:r w:rsidRPr="00890608">
        <w:rPr>
          <w:rFonts w:ascii="Lato" w:hAnsi="Lato"/>
          <w:sz w:val="24"/>
          <w:szCs w:val="24"/>
        </w:rPr>
        <w:lastRenderedPageBreak/>
        <w:t xml:space="preserve">montaż na terenie Magurskiego Parku Narodowego (łatwy dojazd – przy drodze powiatowej). Zamawiający wskaże miejsce montażu tablic.  Konstrukcja i kolorystyka tablic musi być zgodna z projektem technicznym. </w:t>
      </w:r>
    </w:p>
    <w:p w14:paraId="6EE61F09" w14:textId="3314F03B" w:rsidR="00890608" w:rsidRPr="00890608" w:rsidRDefault="00890608" w:rsidP="00B965EA">
      <w:pPr>
        <w:tabs>
          <w:tab w:val="left" w:pos="-709"/>
        </w:tabs>
        <w:spacing w:line="276" w:lineRule="auto"/>
        <w:ind w:right="851"/>
        <w:jc w:val="both"/>
        <w:rPr>
          <w:rFonts w:ascii="Lato" w:hAnsi="Lato"/>
          <w:sz w:val="24"/>
          <w:szCs w:val="24"/>
        </w:rPr>
      </w:pPr>
      <w:r w:rsidRPr="00890608">
        <w:rPr>
          <w:rFonts w:ascii="Lato" w:hAnsi="Lato"/>
          <w:sz w:val="24"/>
          <w:szCs w:val="24"/>
        </w:rPr>
        <w:t>- Dostawa i montaż na w/w stelażach dwóch tablic z płyty DIBOND o</w:t>
      </w:r>
      <w:r w:rsidR="00B965EA">
        <w:rPr>
          <w:rFonts w:ascii="Lato" w:hAnsi="Lato"/>
          <w:sz w:val="24"/>
          <w:szCs w:val="24"/>
        </w:rPr>
        <w:t> </w:t>
      </w:r>
      <w:r w:rsidRPr="00890608">
        <w:rPr>
          <w:rFonts w:ascii="Lato" w:hAnsi="Lato"/>
          <w:sz w:val="24"/>
          <w:szCs w:val="24"/>
        </w:rPr>
        <w:t>grubości 3 mm,  o wymiarach 80x115 cm. Zadruk jednostronny 4/0, druk UV. Zamawiający przekaże teksty i materiały graficzne, które winny się znaleźć na tablicy.  Wydruk tablic możliwy będzie po ostatecznej akceptacji ze strony Zamawiającego.  </w:t>
      </w:r>
    </w:p>
    <w:p w14:paraId="6B585971" w14:textId="4BC32E8E" w:rsidR="00890608" w:rsidRPr="00DF1E66" w:rsidRDefault="00890608" w:rsidP="00890608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A7379E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2CD2A1B9" w14:textId="77777777" w:rsidR="000D6485" w:rsidRPr="00A7379E" w:rsidRDefault="00F8579F" w:rsidP="00890608">
      <w:pPr>
        <w:pStyle w:val="Akapitzlist"/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1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3AB5BB84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proofErr w:type="spellStart"/>
      <w:r w:rsidRPr="00317457">
        <w:rPr>
          <w:rFonts w:ascii="Lato" w:hAnsi="Lato"/>
          <w:sz w:val="24"/>
          <w:szCs w:val="24"/>
        </w:rPr>
        <w:t>późn</w:t>
      </w:r>
      <w:proofErr w:type="spellEnd"/>
      <w:r w:rsidRPr="00317457">
        <w:rPr>
          <w:rFonts w:ascii="Lato" w:hAnsi="Lato"/>
          <w:sz w:val="24"/>
          <w:szCs w:val="24"/>
        </w:rPr>
        <w:t>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29BB2908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wyznaczenie terminu odbioru robót </w:t>
      </w:r>
      <w:r w:rsidRPr="00302DBA">
        <w:rPr>
          <w:rFonts w:ascii="Lato" w:hAnsi="Lato"/>
          <w:sz w:val="24"/>
          <w:szCs w:val="24"/>
        </w:rPr>
        <w:t>w</w:t>
      </w:r>
      <w:r w:rsidR="00082D0A" w:rsidRPr="00302DBA">
        <w:rPr>
          <w:rFonts w:ascii="Lato" w:hAnsi="Lato"/>
          <w:sz w:val="24"/>
          <w:szCs w:val="24"/>
        </w:rPr>
        <w:t xml:space="preserve"> ciągu 7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dni</w:t>
      </w:r>
      <w:r w:rsidR="00082D0A" w:rsidRPr="00302DB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od zgłoszonego przez Wykonawcę dnia zakończenia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 xml:space="preserve">robót tj. gotowości </w:t>
      </w:r>
      <w:r w:rsidR="00082D0A" w:rsidRPr="00A7379E">
        <w:rPr>
          <w:rFonts w:ascii="Lato" w:hAnsi="Lato"/>
          <w:sz w:val="24"/>
          <w:szCs w:val="24"/>
        </w:rPr>
        <w:t>do odbioru robót.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natychmiastowego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Pr="00A7379E">
        <w:rPr>
          <w:rFonts w:ascii="Lato" w:hAnsi="Lato"/>
          <w:sz w:val="24"/>
          <w:szCs w:val="24"/>
        </w:rPr>
        <w:t xml:space="preserve"> stosuje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lastRenderedPageBreak/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A92AE6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3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309599B6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2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lastRenderedPageBreak/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768EAE6E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302DBA">
        <w:rPr>
          <w:rFonts w:ascii="Lato" w:hAnsi="Lato"/>
          <w:sz w:val="24"/>
          <w:szCs w:val="24"/>
        </w:rPr>
        <w:t>………………………..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</w:t>
      </w:r>
      <w:r w:rsidRPr="00A7379E">
        <w:rPr>
          <w:rFonts w:ascii="Lato" w:hAnsi="Lato"/>
          <w:i/>
          <w:sz w:val="24"/>
          <w:szCs w:val="24"/>
        </w:rPr>
        <w:lastRenderedPageBreak/>
        <w:t>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A050162" w:rsidR="000D6485" w:rsidRPr="00CF2431" w:rsidRDefault="00F8579F" w:rsidP="00CF2431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Zamawiający,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bezskutecznym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upływie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="00CF2431">
        <w:rPr>
          <w:rFonts w:ascii="Lato" w:hAnsi="Lato"/>
          <w:sz w:val="24"/>
          <w:szCs w:val="24"/>
        </w:rPr>
        <w:t xml:space="preserve">, </w:t>
      </w:r>
      <w:r w:rsidR="003A4B2E">
        <w:rPr>
          <w:rFonts w:ascii="Lato" w:hAnsi="Lato"/>
          <w:sz w:val="24"/>
          <w:szCs w:val="24"/>
        </w:rPr>
        <w:t xml:space="preserve"> </w:t>
      </w:r>
      <w:r w:rsidRPr="00CF2431">
        <w:rPr>
          <w:rFonts w:ascii="Lato" w:hAnsi="Lato"/>
          <w:sz w:val="24"/>
          <w:szCs w:val="24"/>
        </w:rPr>
        <w:t xml:space="preserve">może bez zezwolenia Sądu zlecić usunięcie wad innemu podmiotowi i </w:t>
      </w:r>
      <w:r w:rsidRPr="00CF2431">
        <w:rPr>
          <w:rFonts w:ascii="Lato" w:hAnsi="Lato"/>
          <w:sz w:val="24"/>
          <w:szCs w:val="24"/>
        </w:rPr>
        <w:lastRenderedPageBreak/>
        <w:t>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A7379E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435283E4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letniej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lastRenderedPageBreak/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okres trwania wyżej wymienionej okoliczności.   Za </w:t>
      </w:r>
      <w:r w:rsidRPr="00A7379E">
        <w:rPr>
          <w:rFonts w:ascii="Lato" w:hAnsi="Lato"/>
          <w:sz w:val="24"/>
          <w:szCs w:val="24"/>
        </w:rPr>
        <w:lastRenderedPageBreak/>
        <w:t>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4DB40188" w14:textId="05F4139D" w:rsidR="004042EC" w:rsidRPr="004042EC" w:rsidRDefault="00F8579F" w:rsidP="004042EC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konieczności zrealizowania jakiejkolwiek części robót, objętej Przedmiotem Umowy, </w:t>
      </w:r>
      <w:r w:rsidRPr="00A7379E">
        <w:rPr>
          <w:rFonts w:ascii="Lato" w:hAnsi="Lato"/>
          <w:sz w:val="24"/>
          <w:szCs w:val="24"/>
        </w:rPr>
        <w:lastRenderedPageBreak/>
        <w:t>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FA13058" w:rsidR="000D6485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65C896A7" w14:textId="7BE320B2" w:rsidR="004042EC" w:rsidRPr="007E3171" w:rsidRDefault="004042EC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7E3171">
        <w:rPr>
          <w:rFonts w:ascii="Lato" w:hAnsi="Lato"/>
          <w:sz w:val="24"/>
          <w:szCs w:val="24"/>
        </w:rPr>
        <w:t>Zmiana postanowień umowy jest możliwa w przypadku wystąpienia okoliczności ujętych w obowiązujących przepisach dotyczących przeciwdziałania i zwalczania COVID – 19, innych chorób zakaźnych oraz wywołanych nimi sytuacji kryzysowych.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</w:t>
      </w:r>
      <w:r w:rsidRPr="00A7379E">
        <w:rPr>
          <w:rFonts w:ascii="Lato" w:hAnsi="Lato"/>
          <w:sz w:val="24"/>
          <w:szCs w:val="24"/>
        </w:rPr>
        <w:lastRenderedPageBreak/>
        <w:t>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A7379E">
        <w:rPr>
          <w:rFonts w:ascii="Lato" w:hAnsi="Lato"/>
          <w:sz w:val="24"/>
          <w:szCs w:val="24"/>
        </w:rPr>
        <w:lastRenderedPageBreak/>
        <w:t>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A7379E">
        <w:rPr>
          <w:rFonts w:ascii="Lato" w:hAnsi="Lato"/>
          <w:sz w:val="24"/>
          <w:szCs w:val="24"/>
        </w:rPr>
        <w:t>anonimizacji</w:t>
      </w:r>
      <w:proofErr w:type="spellEnd"/>
      <w:r w:rsidRPr="00A7379E">
        <w:rPr>
          <w:rFonts w:ascii="Lato" w:hAnsi="Lato"/>
          <w:sz w:val="24"/>
          <w:szCs w:val="24"/>
        </w:rPr>
        <w:t>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 xml:space="preserve">mogą być udostępnione stronom </w:t>
      </w:r>
      <w:r w:rsidRPr="00A7379E">
        <w:rPr>
          <w:rFonts w:ascii="Lato" w:hAnsi="Lato"/>
          <w:sz w:val="24"/>
          <w:szCs w:val="24"/>
        </w:rPr>
        <w:lastRenderedPageBreak/>
        <w:t>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zwalczaniu nieuczciwej konkurencji (tekst jedn. Dz. U. z 2017 r., poz. 229 z </w:t>
      </w:r>
      <w:proofErr w:type="spellStart"/>
      <w:r w:rsidRPr="00A7379E">
        <w:rPr>
          <w:rFonts w:ascii="Lato" w:hAnsi="Lato"/>
          <w:sz w:val="24"/>
          <w:szCs w:val="24"/>
        </w:rPr>
        <w:t>późn</w:t>
      </w:r>
      <w:proofErr w:type="spellEnd"/>
      <w:r w:rsidRPr="00A7379E">
        <w:rPr>
          <w:rFonts w:ascii="Lato" w:hAnsi="Lato"/>
          <w:sz w:val="24"/>
          <w:szCs w:val="24"/>
        </w:rPr>
        <w:t>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10FCA2A5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4042EC">
        <w:rPr>
          <w:rFonts w:ascii="Lato" w:hAnsi="Lato"/>
          <w:sz w:val="24"/>
          <w:szCs w:val="24"/>
        </w:rPr>
        <w:t>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3E6B3EF3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4042EC">
        <w:rPr>
          <w:rFonts w:ascii="Lato" w:hAnsi="Lato"/>
          <w:sz w:val="24"/>
          <w:szCs w:val="24"/>
        </w:rPr>
        <w:t>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3A373308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</w:t>
      </w:r>
      <w:r w:rsidR="004042EC">
        <w:rPr>
          <w:rFonts w:ascii="Lato" w:hAnsi="Lato"/>
          <w:sz w:val="24"/>
          <w:szCs w:val="24"/>
        </w:rPr>
        <w:t>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1DF5D286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lastRenderedPageBreak/>
        <w:t>Wykonawca:</w:t>
      </w:r>
    </w:p>
    <w:p w14:paraId="6C5D30F8" w14:textId="77777777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449988B0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077F18B0" w14:textId="448EBB33" w:rsidR="00694B5F" w:rsidRPr="00301D82" w:rsidRDefault="00694B5F" w:rsidP="00694B5F">
      <w:pPr>
        <w:spacing w:line="276" w:lineRule="auto"/>
        <w:ind w:right="851"/>
        <w:jc w:val="center"/>
        <w:rPr>
          <w:rFonts w:ascii="Lato" w:hAnsi="Lato"/>
          <w:b/>
          <w:color w:val="FF0000"/>
        </w:rPr>
      </w:pPr>
      <w:r w:rsidRPr="00C478FF">
        <w:rPr>
          <w:rFonts w:ascii="Lato" w:hAnsi="Lato" w:cstheme="minorHAnsi"/>
          <w:b/>
          <w:i/>
        </w:rPr>
        <w:t>„</w:t>
      </w:r>
      <w:r w:rsidR="00974473">
        <w:rPr>
          <w:rFonts w:ascii="Lato" w:hAnsi="Lato"/>
          <w:b/>
          <w:sz w:val="24"/>
          <w:szCs w:val="24"/>
        </w:rPr>
        <w:t>Wykonanie  dwóch tablic informacyjnych w miejscowości Żydowskie</w:t>
      </w:r>
      <w:r w:rsidRPr="00301D82">
        <w:rPr>
          <w:rFonts w:ascii="Lato" w:hAnsi="Lato" w:cstheme="minorHAnsi"/>
          <w:b/>
          <w:i/>
        </w:rPr>
        <w:t xml:space="preserve">" 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BB79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BB7909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BB7909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BB7909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BB7909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A066B4C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974473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16BCE86B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</w:p>
    <w:p w14:paraId="229F3569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7402D3AD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5817ABC7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08254692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082D0A" w:rsidRDefault="00082D0A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082D0A" w:rsidRDefault="00082D0A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5E404BD1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Umowa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A10DD" w14:textId="77777777" w:rsidR="0068104E" w:rsidRDefault="0068104E">
      <w:r>
        <w:separator/>
      </w:r>
    </w:p>
  </w:endnote>
  <w:endnote w:type="continuationSeparator" w:id="0">
    <w:p w14:paraId="3601B755" w14:textId="77777777" w:rsidR="0068104E" w:rsidRDefault="006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082D0A" w:rsidRDefault="00082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082D0A" w:rsidRDefault="00082D0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5858" w14:textId="77777777" w:rsidR="0068104E" w:rsidRDefault="0068104E">
      <w:r>
        <w:separator/>
      </w:r>
    </w:p>
  </w:footnote>
  <w:footnote w:type="continuationSeparator" w:id="0">
    <w:p w14:paraId="1B0D6597" w14:textId="77777777" w:rsidR="0068104E" w:rsidRDefault="0068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082D0A" w:rsidRDefault="00082D0A">
    <w:pPr>
      <w:pStyle w:val="Nagwek"/>
    </w:pPr>
  </w:p>
  <w:p w14:paraId="2A0D35D5" w14:textId="7302B91A" w:rsidR="00082D0A" w:rsidRDefault="00082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082D0A" w:rsidRDefault="00082D0A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1C4CE534"/>
    <w:lvl w:ilvl="0" w:tplc="8AE86922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D9C63450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420AEFFE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29"/>
  </w:num>
  <w:num w:numId="16">
    <w:abstractNumId w:val="31"/>
  </w:num>
  <w:num w:numId="17">
    <w:abstractNumId w:val="27"/>
  </w:num>
  <w:num w:numId="18">
    <w:abstractNumId w:val="28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0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964E0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0707"/>
    <w:rsid w:val="002B3E02"/>
    <w:rsid w:val="002E55FF"/>
    <w:rsid w:val="00302DBA"/>
    <w:rsid w:val="00315E0E"/>
    <w:rsid w:val="00317457"/>
    <w:rsid w:val="0031790B"/>
    <w:rsid w:val="00322C51"/>
    <w:rsid w:val="00342B89"/>
    <w:rsid w:val="0036674E"/>
    <w:rsid w:val="003745C1"/>
    <w:rsid w:val="003A4B2E"/>
    <w:rsid w:val="003C0776"/>
    <w:rsid w:val="003C719C"/>
    <w:rsid w:val="003E4542"/>
    <w:rsid w:val="004042EC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01B7A"/>
    <w:rsid w:val="006176A1"/>
    <w:rsid w:val="00627540"/>
    <w:rsid w:val="00641B0B"/>
    <w:rsid w:val="00660304"/>
    <w:rsid w:val="00666AB2"/>
    <w:rsid w:val="006672D2"/>
    <w:rsid w:val="0068104E"/>
    <w:rsid w:val="006835B4"/>
    <w:rsid w:val="00694B5F"/>
    <w:rsid w:val="006958A2"/>
    <w:rsid w:val="006C372D"/>
    <w:rsid w:val="006C5CAF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E3171"/>
    <w:rsid w:val="007E3192"/>
    <w:rsid w:val="007F2897"/>
    <w:rsid w:val="00800C05"/>
    <w:rsid w:val="00835541"/>
    <w:rsid w:val="00856F4E"/>
    <w:rsid w:val="008674A3"/>
    <w:rsid w:val="00890608"/>
    <w:rsid w:val="008928B9"/>
    <w:rsid w:val="00892F6B"/>
    <w:rsid w:val="008C06A9"/>
    <w:rsid w:val="008F1C88"/>
    <w:rsid w:val="00901312"/>
    <w:rsid w:val="00902FAC"/>
    <w:rsid w:val="00907CC3"/>
    <w:rsid w:val="00911A18"/>
    <w:rsid w:val="0096544E"/>
    <w:rsid w:val="00974473"/>
    <w:rsid w:val="009825A4"/>
    <w:rsid w:val="00986CB0"/>
    <w:rsid w:val="009924BC"/>
    <w:rsid w:val="009A3F9D"/>
    <w:rsid w:val="009B55C0"/>
    <w:rsid w:val="00A15099"/>
    <w:rsid w:val="00A26FA6"/>
    <w:rsid w:val="00A37875"/>
    <w:rsid w:val="00A5228E"/>
    <w:rsid w:val="00A52D4F"/>
    <w:rsid w:val="00A7379E"/>
    <w:rsid w:val="00AB46BC"/>
    <w:rsid w:val="00AB4BEE"/>
    <w:rsid w:val="00AC3E6B"/>
    <w:rsid w:val="00AC7F01"/>
    <w:rsid w:val="00AD49B4"/>
    <w:rsid w:val="00B018B8"/>
    <w:rsid w:val="00B2586C"/>
    <w:rsid w:val="00B51474"/>
    <w:rsid w:val="00B67A61"/>
    <w:rsid w:val="00B93E09"/>
    <w:rsid w:val="00B94B61"/>
    <w:rsid w:val="00B965EA"/>
    <w:rsid w:val="00BC54E9"/>
    <w:rsid w:val="00C02806"/>
    <w:rsid w:val="00C326E2"/>
    <w:rsid w:val="00C43305"/>
    <w:rsid w:val="00C83D48"/>
    <w:rsid w:val="00C83D62"/>
    <w:rsid w:val="00CA625F"/>
    <w:rsid w:val="00CD0C64"/>
    <w:rsid w:val="00CF2431"/>
    <w:rsid w:val="00CF58C1"/>
    <w:rsid w:val="00D4764D"/>
    <w:rsid w:val="00D9115C"/>
    <w:rsid w:val="00D92758"/>
    <w:rsid w:val="00DD09C7"/>
    <w:rsid w:val="00DF1E66"/>
    <w:rsid w:val="00E2637F"/>
    <w:rsid w:val="00E42E0B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7576</Words>
  <Characters>45461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9</cp:revision>
  <dcterms:created xsi:type="dcterms:W3CDTF">2020-05-11T12:18:00Z</dcterms:created>
  <dcterms:modified xsi:type="dcterms:W3CDTF">2020-05-13T10:07:00Z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